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pPr w:leftFromText="180" w:rightFromText="180" w:vertAnchor="page" w:horzAnchor="margin" w:tblpXSpec="center" w:tblpY="1816"/>
        <w:tblW w:w="1094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881"/>
        <w:gridCol w:w="2019"/>
        <w:gridCol w:w="6270"/>
      </w:tblGrid>
      <w:tr w:rsidR="00915ABA" w:rsidRPr="00A63C8E" w14:paraId="32E8149A" w14:textId="77777777" w:rsidTr="14F93FEC">
        <w:trPr>
          <w:trHeight w:val="1070"/>
        </w:trPr>
        <w:tc>
          <w:tcPr>
            <w:tcW w:w="4367" w:type="dxa"/>
            <w:gridSpan w:val="2"/>
          </w:tcPr>
          <w:p w14:paraId="40C82377" w14:textId="423EFB8B" w:rsidR="00915ABA" w:rsidRPr="00FE42A2" w:rsidRDefault="00915ABA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 w:rsidRPr="00FE42A2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Contact information:</w:t>
            </w:r>
          </w:p>
          <w:p w14:paraId="590567B7" w14:textId="7B8923CF" w:rsidR="00915ABA" w:rsidRPr="00FE42A2" w:rsidRDefault="00915ABA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  <w:r w:rsidRPr="00FE42A2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Name, Function, Contact Details</w:t>
            </w:r>
          </w:p>
        </w:tc>
        <w:tc>
          <w:tcPr>
            <w:tcW w:w="6577" w:type="dxa"/>
          </w:tcPr>
          <w:p w14:paraId="3F68CF5E" w14:textId="0168D750" w:rsidR="00915ABA" w:rsidRPr="00A63C8E" w:rsidRDefault="00FE42A2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  <w:lang w:val="en-GB"/>
              </w:rPr>
              <w:t>Company:</w:t>
            </w:r>
          </w:p>
        </w:tc>
      </w:tr>
      <w:tr w:rsidR="008E0330" w:rsidRPr="00A63C8E" w14:paraId="1F84D43D" w14:textId="77777777" w:rsidTr="000F36B8">
        <w:trPr>
          <w:trHeight w:val="1070"/>
        </w:trPr>
        <w:tc>
          <w:tcPr>
            <w:tcW w:w="10944" w:type="dxa"/>
            <w:gridSpan w:val="3"/>
          </w:tcPr>
          <w:p w14:paraId="32CF4DCF" w14:textId="77777777" w:rsidR="00806489" w:rsidRDefault="00806489" w:rsidP="009C717B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28549E16" w14:textId="77777777" w:rsidR="00002704" w:rsidRDefault="00002704" w:rsidP="009C717B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4306F8FC" w14:textId="04055E77" w:rsidR="009C717B" w:rsidRDefault="009C717B" w:rsidP="009C717B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 w:rsidRPr="00ED2EFA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Preconditions regarding mandatory requirements of the solution and implementing Partner</w:t>
            </w:r>
          </w:p>
          <w:p w14:paraId="7D8AB994" w14:textId="77777777" w:rsidR="009C717B" w:rsidRDefault="009C717B" w:rsidP="009C717B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tbl>
            <w:tblPr>
              <w:tblStyle w:val="Tabellenraster1"/>
              <w:tblpPr w:leftFromText="180" w:rightFromText="180" w:vertAnchor="page" w:horzAnchor="margin" w:tblpY="1066"/>
              <w:tblOverlap w:val="never"/>
              <w:tblW w:w="10944" w:type="dxa"/>
              <w:tblBorders>
                <w:top w:val="single" w:sz="4" w:space="0" w:color="AEAAAA"/>
                <w:left w:val="single" w:sz="4" w:space="0" w:color="AEAAAA"/>
                <w:bottom w:val="single" w:sz="4" w:space="0" w:color="AEAAAA"/>
                <w:right w:val="single" w:sz="4" w:space="0" w:color="AEAAAA"/>
                <w:insideH w:val="single" w:sz="4" w:space="0" w:color="AEAAAA"/>
                <w:insideV w:val="single" w:sz="4" w:space="0" w:color="AEAAAA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9106"/>
            </w:tblGrid>
            <w:tr w:rsidR="009C717B" w:rsidRPr="00176009" w14:paraId="1B53A3B8" w14:textId="77777777" w:rsidTr="00002704">
              <w:trPr>
                <w:trHeight w:val="1070"/>
              </w:trPr>
              <w:tc>
                <w:tcPr>
                  <w:tcW w:w="1838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dotted" w:sz="4" w:space="0" w:color="AEAAAA" w:themeColor="background2" w:themeShade="BF"/>
                  </w:tcBorders>
                  <w:vAlign w:val="center"/>
                </w:tcPr>
                <w:p w14:paraId="0B67EA9E" w14:textId="77777777" w:rsidR="009C717B" w:rsidRPr="009E4B23" w:rsidRDefault="009C717B" w:rsidP="009C717B">
                  <w:pPr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  <w:sz w:val="22"/>
                      <w:szCs w:val="22"/>
                    </w:rPr>
                  </w:pPr>
                  <w:r w:rsidRPr="009E4B23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  <w:sz w:val="22"/>
                      <w:szCs w:val="22"/>
                    </w:rPr>
                    <w:t>Assessment of concept towards implementing Partners or alternative process (section 0.1 of Assessment Grid)</w:t>
                  </w:r>
                  <w:r w:rsidRPr="009E4B23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9106" w:type="dxa"/>
                  <w:tcBorders>
                    <w:top w:val="single" w:sz="4" w:space="0" w:color="AEAAAA" w:themeColor="background2" w:themeShade="BF"/>
                    <w:left w:val="dotted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CA05CBB" w14:textId="77777777" w:rsidR="009C717B" w:rsidRPr="009E4B23" w:rsidRDefault="009C717B" w:rsidP="009C717B">
                  <w:pPr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A5A5A5" w:themeColor="accent3"/>
                      <w:sz w:val="22"/>
                      <w:szCs w:val="22"/>
                    </w:rPr>
                  </w:pPr>
                </w:p>
                <w:p w14:paraId="1F1247A7" w14:textId="77777777" w:rsidR="009C717B" w:rsidRPr="009E4B23" w:rsidRDefault="009C717B" w:rsidP="009C717B">
                  <w:pPr>
                    <w:rPr>
                      <w:rFonts w:ascii="Arial" w:eastAsia="Calibri" w:hAnsi="Arial" w:cs="Arial"/>
                      <w:i/>
                      <w:iCs/>
                      <w:color w:val="44546A"/>
                      <w:sz w:val="22"/>
                      <w:szCs w:val="22"/>
                    </w:rPr>
                  </w:pPr>
                  <w:r w:rsidRPr="009E4B23">
                    <w:rPr>
                      <w:rFonts w:ascii="Arial" w:eastAsia="Calibri" w:hAnsi="Arial" w:cs="Arial"/>
                      <w:i/>
                      <w:iCs/>
                      <w:color w:val="A5A5A5" w:themeColor="accent3"/>
                      <w:sz w:val="22"/>
                      <w:szCs w:val="22"/>
                    </w:rPr>
                    <w:t>Has the concept towards the incorporation of an implementing partner or alternative process or an alternative process to implement the project without an implementing partner been described?</w:t>
                  </w:r>
                </w:p>
              </w:tc>
            </w:tr>
            <w:tr w:rsidR="009C717B" w:rsidRPr="00ED2EFA" w14:paraId="717806C0" w14:textId="77777777" w:rsidTr="00002704">
              <w:trPr>
                <w:trHeight w:val="1070"/>
              </w:trPr>
              <w:tc>
                <w:tcPr>
                  <w:tcW w:w="1838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dotted" w:sz="4" w:space="0" w:color="AEAAAA" w:themeColor="background2" w:themeShade="BF"/>
                  </w:tcBorders>
                  <w:vAlign w:val="center"/>
                </w:tcPr>
                <w:p w14:paraId="72BC7958" w14:textId="77777777" w:rsidR="009C717B" w:rsidRPr="009E4B23" w:rsidRDefault="009C717B" w:rsidP="009C717B">
                  <w:pPr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  <w:sz w:val="22"/>
                      <w:szCs w:val="22"/>
                    </w:rPr>
                  </w:pPr>
                  <w:r w:rsidRPr="009E4B23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  <w:sz w:val="22"/>
                      <w:szCs w:val="22"/>
                    </w:rPr>
                    <w:t>Assessment of mandatory requirements of the solution (Section 0.2 of Assessment Grid) (Yes/No)</w:t>
                  </w:r>
                </w:p>
                <w:p w14:paraId="43882B51" w14:textId="77777777" w:rsidR="009C717B" w:rsidRPr="009E4B23" w:rsidRDefault="009C717B" w:rsidP="009C717B">
                  <w:pPr>
                    <w:rPr>
                      <w:rFonts w:ascii="Arial" w:eastAsia="Calibri" w:hAnsi="Arial" w:cs="Arial"/>
                      <w:b/>
                      <w:bCs/>
                      <w:color w:val="44546A"/>
                      <w:sz w:val="22"/>
                      <w:szCs w:val="22"/>
                    </w:rPr>
                  </w:pPr>
                </w:p>
              </w:tc>
              <w:tc>
                <w:tcPr>
                  <w:tcW w:w="9106" w:type="dxa"/>
                  <w:tcBorders>
                    <w:top w:val="single" w:sz="4" w:space="0" w:color="AEAAAA" w:themeColor="background2" w:themeShade="BF"/>
                    <w:left w:val="dotted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60"/>
                    <w:gridCol w:w="2960"/>
                    <w:gridCol w:w="2960"/>
                  </w:tblGrid>
                  <w:tr w:rsidR="009C717B" w:rsidRPr="009E4B23" w14:paraId="07C0A815" w14:textId="77777777" w:rsidTr="0019697F">
                    <w:tc>
                      <w:tcPr>
                        <w:tcW w:w="2960" w:type="dxa"/>
                      </w:tcPr>
                      <w:p w14:paraId="59F29020" w14:textId="77777777" w:rsidR="009C717B" w:rsidRPr="009E4B23" w:rsidRDefault="009C717B" w:rsidP="005923ED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  <w:sz w:val="22"/>
                            <w:szCs w:val="22"/>
                          </w:rPr>
                        </w:pPr>
                        <w:r w:rsidRPr="009E4B23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  <w:sz w:val="22"/>
                            <w:szCs w:val="22"/>
                          </w:rPr>
                          <w:t xml:space="preserve">Is the Solution </w:t>
                        </w:r>
                        <w:r w:rsidRPr="009E4B23">
                          <w:rPr>
                            <w:color w:val="A5A5A5" w:themeColor="accent3"/>
                          </w:rPr>
                          <w:t xml:space="preserve"> a</w:t>
                        </w:r>
                        <w:r w:rsidRPr="009E4B23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  <w:sz w:val="22"/>
                            <w:szCs w:val="22"/>
                          </w:rPr>
                          <w:t>ccessible in English?</w:t>
                        </w:r>
                      </w:p>
                    </w:tc>
                    <w:tc>
                      <w:tcPr>
                        <w:tcW w:w="2960" w:type="dxa"/>
                      </w:tcPr>
                      <w:p w14:paraId="49900353" w14:textId="77777777" w:rsidR="009C717B" w:rsidRPr="009E4B23" w:rsidRDefault="009C717B" w:rsidP="005923ED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  <w:sz w:val="22"/>
                            <w:szCs w:val="22"/>
                          </w:rPr>
                        </w:pPr>
                        <w:r w:rsidRPr="009E4B23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  <w:sz w:val="22"/>
                            <w:szCs w:val="22"/>
                          </w:rPr>
                          <w:t>Is the solution at least at Technology Readiness Level (TRL) 6?</w:t>
                        </w:r>
                      </w:p>
                    </w:tc>
                    <w:tc>
                      <w:tcPr>
                        <w:tcW w:w="2960" w:type="dxa"/>
                      </w:tcPr>
                      <w:p w14:paraId="34DC6FFA" w14:textId="77777777" w:rsidR="009C717B" w:rsidRPr="009E4B23" w:rsidRDefault="009C717B" w:rsidP="005923ED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  <w:sz w:val="22"/>
                            <w:szCs w:val="22"/>
                          </w:rPr>
                        </w:pPr>
                        <w:r w:rsidRPr="009E4B23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  <w:sz w:val="22"/>
                            <w:szCs w:val="22"/>
                          </w:rPr>
                          <w:t xml:space="preserve">Does the solution provide </w:t>
                        </w:r>
                        <w:r w:rsidRPr="009E4B23">
                          <w:rPr>
                            <w:color w:val="A5A5A5" w:themeColor="accent3"/>
                          </w:rPr>
                          <w:t xml:space="preserve"> a</w:t>
                        </w:r>
                        <w:r w:rsidRPr="009E4B23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  <w:sz w:val="22"/>
                            <w:szCs w:val="22"/>
                          </w:rPr>
                          <w:t>ssurance of security and data protection, in particular when personal data is processed and stored?</w:t>
                        </w:r>
                      </w:p>
                    </w:tc>
                  </w:tr>
                  <w:tr w:rsidR="009C717B" w:rsidRPr="009E4B23" w14:paraId="1F248D85" w14:textId="77777777" w:rsidTr="0019697F">
                    <w:trPr>
                      <w:trHeight w:val="462"/>
                    </w:trPr>
                    <w:tc>
                      <w:tcPr>
                        <w:tcW w:w="2960" w:type="dxa"/>
                      </w:tcPr>
                      <w:p w14:paraId="04FCF471" w14:textId="77777777" w:rsidR="009C717B" w:rsidRPr="009E4B23" w:rsidRDefault="009C717B" w:rsidP="005923ED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b/>
                            <w:bCs/>
                            <w:i/>
                            <w:iCs/>
                            <w:color w:val="44546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60" w:type="dxa"/>
                      </w:tcPr>
                      <w:p w14:paraId="773A391C" w14:textId="77777777" w:rsidR="009C717B" w:rsidRPr="009E4B23" w:rsidRDefault="009C717B" w:rsidP="005923ED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b/>
                            <w:bCs/>
                            <w:i/>
                            <w:iCs/>
                            <w:color w:val="44546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60" w:type="dxa"/>
                      </w:tcPr>
                      <w:p w14:paraId="0FADF1DE" w14:textId="77777777" w:rsidR="009C717B" w:rsidRPr="009E4B23" w:rsidRDefault="009C717B" w:rsidP="005923ED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b/>
                            <w:bCs/>
                            <w:i/>
                            <w:iCs/>
                            <w:color w:val="44546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855DFD0" w14:textId="77777777" w:rsidR="009C717B" w:rsidRPr="009E4B23" w:rsidRDefault="009C717B" w:rsidP="009C717B">
                  <w:pPr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  <w:sz w:val="22"/>
                      <w:szCs w:val="22"/>
                    </w:rPr>
                  </w:pPr>
                </w:p>
              </w:tc>
            </w:tr>
          </w:tbl>
          <w:p w14:paraId="22FB58A7" w14:textId="77777777" w:rsidR="008E0330" w:rsidRPr="009C717B" w:rsidRDefault="008E0330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</w:tc>
      </w:tr>
      <w:tr w:rsidR="009C717B" w:rsidRPr="00A63C8E" w14:paraId="4C6BF927" w14:textId="77777777" w:rsidTr="00806489">
        <w:trPr>
          <w:trHeight w:val="1257"/>
        </w:trPr>
        <w:tc>
          <w:tcPr>
            <w:tcW w:w="10944" w:type="dxa"/>
            <w:gridSpan w:val="3"/>
          </w:tcPr>
          <w:p w14:paraId="2F2EEFBB" w14:textId="77777777" w:rsidR="00806489" w:rsidRDefault="00806489" w:rsidP="009C717B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5D0A2E48" w14:textId="77777777" w:rsidR="00806489" w:rsidRDefault="00806489" w:rsidP="009C717B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0B002369" w14:textId="7C838820" w:rsidR="009C717B" w:rsidRDefault="0081635C" w:rsidP="009C717B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Technical</w:t>
            </w:r>
            <w:r w:rsidRPr="0081635C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 xml:space="preserve"> Evaluation Criteria</w:t>
            </w:r>
          </w:p>
          <w:p w14:paraId="59131726" w14:textId="36AFA2AA" w:rsidR="00806489" w:rsidRPr="00ED2EFA" w:rsidRDefault="00806489" w:rsidP="009C717B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</w:tc>
      </w:tr>
      <w:tr w:rsidR="00915ABA" w:rsidRPr="0037588C" w14:paraId="43C60065" w14:textId="77777777" w:rsidTr="00EF47BD">
        <w:trPr>
          <w:trHeight w:val="630"/>
        </w:trPr>
        <w:tc>
          <w:tcPr>
            <w:tcW w:w="4367" w:type="dxa"/>
            <w:gridSpan w:val="2"/>
            <w:tcBorders>
              <w:left w:val="nil"/>
              <w:right w:val="nil"/>
            </w:tcBorders>
          </w:tcPr>
          <w:p w14:paraId="5010D41A" w14:textId="5309A4DA" w:rsidR="0037588C" w:rsidRDefault="0037588C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</w:pPr>
          </w:p>
          <w:p w14:paraId="3317CF75" w14:textId="77777777" w:rsidR="00ED2EFA" w:rsidRPr="00FE42A2" w:rsidRDefault="00ED2EFA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</w:pPr>
          </w:p>
          <w:p w14:paraId="51C50A6D" w14:textId="74A91657" w:rsidR="00915ABA" w:rsidRPr="00ED2EFA" w:rsidRDefault="00F3456E" w:rsidP="00ED2EFA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</w:pPr>
            <w:r w:rsidRPr="00ED2EFA"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  <w:t>Innovation and experience</w:t>
            </w:r>
          </w:p>
          <w:p w14:paraId="02C5ADCC" w14:textId="5206D306" w:rsidR="00ED2EFA" w:rsidRDefault="00ED2EFA" w:rsidP="00ED2EFA">
            <w:pPr>
              <w:ind w:left="360"/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</w:pPr>
          </w:p>
          <w:p w14:paraId="0F2DDC01" w14:textId="77777777" w:rsidR="00915ABA" w:rsidRPr="00FE42A2" w:rsidRDefault="00915ABA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</w:pPr>
          </w:p>
        </w:tc>
        <w:tc>
          <w:tcPr>
            <w:tcW w:w="6577" w:type="dxa"/>
            <w:tcBorders>
              <w:left w:val="nil"/>
              <w:right w:val="nil"/>
            </w:tcBorders>
          </w:tcPr>
          <w:p w14:paraId="6D5DD51F" w14:textId="77777777" w:rsidR="00915ABA" w:rsidRPr="00A63C8E" w:rsidRDefault="00915ABA" w:rsidP="00915ABA">
            <w:pPr>
              <w:rPr>
                <w:rFonts w:ascii="Arial" w:eastAsia="Calibri" w:hAnsi="Arial" w:cs="Arial"/>
                <w:b/>
                <w:bCs/>
                <w:color w:val="44546A"/>
                <w:sz w:val="11"/>
                <w:szCs w:val="11"/>
                <w:u w:val="single"/>
                <w:lang w:val="en-GB"/>
              </w:rPr>
            </w:pPr>
          </w:p>
        </w:tc>
      </w:tr>
      <w:tr w:rsidR="00ED2EFA" w:rsidRPr="0037588C" w14:paraId="51660CE6" w14:textId="77777777" w:rsidTr="14F93FEC">
        <w:trPr>
          <w:trHeight w:val="208"/>
        </w:trPr>
        <w:tc>
          <w:tcPr>
            <w:tcW w:w="4367" w:type="dxa"/>
            <w:gridSpan w:val="2"/>
            <w:tcBorders>
              <w:left w:val="nil"/>
              <w:right w:val="nil"/>
            </w:tcBorders>
          </w:tcPr>
          <w:p w14:paraId="1C58B2C6" w14:textId="77777777" w:rsidR="00ED2EFA" w:rsidRPr="00FE42A2" w:rsidRDefault="00ED2EFA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</w:pPr>
          </w:p>
        </w:tc>
        <w:tc>
          <w:tcPr>
            <w:tcW w:w="6577" w:type="dxa"/>
            <w:tcBorders>
              <w:left w:val="nil"/>
              <w:right w:val="nil"/>
            </w:tcBorders>
          </w:tcPr>
          <w:p w14:paraId="11CF1BB1" w14:textId="77777777" w:rsidR="00ED2EFA" w:rsidRPr="00A63C8E" w:rsidRDefault="00ED2EFA" w:rsidP="00915ABA">
            <w:pPr>
              <w:rPr>
                <w:rFonts w:ascii="Arial" w:eastAsia="Calibri" w:hAnsi="Arial" w:cs="Arial"/>
                <w:b/>
                <w:bCs/>
                <w:color w:val="44546A"/>
                <w:sz w:val="11"/>
                <w:szCs w:val="11"/>
                <w:u w:val="single"/>
                <w:lang w:val="en-GB"/>
              </w:rPr>
            </w:pPr>
          </w:p>
        </w:tc>
      </w:tr>
      <w:tr w:rsidR="00F3456E" w:rsidRPr="001E701C" w14:paraId="1470BF9E" w14:textId="77777777" w:rsidTr="00071E1B">
        <w:trPr>
          <w:trHeight w:val="1070"/>
        </w:trPr>
        <w:tc>
          <w:tcPr>
            <w:tcW w:w="18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E09FF88" w14:textId="25907199" w:rsidR="00F3456E" w:rsidRPr="00FE42A2" w:rsidRDefault="00F3456E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 w:rsidRPr="00FE42A2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A.1 Description of the solution</w:t>
            </w:r>
          </w:p>
          <w:p w14:paraId="244832DB" w14:textId="246B7C08" w:rsidR="0041678D" w:rsidRPr="00FE42A2" w:rsidRDefault="0041678D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41ADF25E" w14:textId="5C724FAC" w:rsidR="00F3456E" w:rsidRPr="00FE42A2" w:rsidRDefault="00FF23B4" w:rsidP="00F3456E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</w:pPr>
            <w:r w:rsidRPr="00FF23B4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Does the company offer an innovative solution to the challenge put to tender?</w:t>
            </w:r>
          </w:p>
        </w:tc>
        <w:tc>
          <w:tcPr>
            <w:tcW w:w="9106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7E3FD" w14:textId="77777777" w:rsidR="00F3456E" w:rsidRPr="00FE42A2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00324F5C" w14:textId="77777777" w:rsidR="00F3456E" w:rsidRPr="00FE42A2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251B25DC" w14:textId="77777777" w:rsidR="00F3456E" w:rsidRPr="00FE42A2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1D882D8F" w14:textId="77777777" w:rsidR="00F3456E" w:rsidRPr="00FE42A2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59E7271D" w14:textId="472E8885" w:rsidR="00670DF9" w:rsidRDefault="00FE42A2" w:rsidP="0037588C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  <w:r w:rsidRPr="00FE42A2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In the context of the challenge </w:t>
            </w:r>
            <w:r w:rsidR="00942271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defined</w:t>
            </w:r>
            <w:r w:rsidRPr="00FE42A2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, what problem are you trying to solve? What solution do you propose and how is it innovative?</w:t>
            </w:r>
          </w:p>
          <w:p w14:paraId="57E8C717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182AA309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6BD5667" w14:textId="2EFC328B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1C2BBAF7" w14:textId="54B05F9C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0D50C143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18A887DC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</w:tc>
      </w:tr>
      <w:tr w:rsidR="00F3456E" w:rsidRPr="001E701C" w14:paraId="54BF04A1" w14:textId="77777777" w:rsidTr="00071E1B">
        <w:trPr>
          <w:trHeight w:val="1070"/>
        </w:trPr>
        <w:tc>
          <w:tcPr>
            <w:tcW w:w="1838" w:type="dxa"/>
            <w:tcBorders>
              <w:right w:val="dotted" w:sz="4" w:space="0" w:color="AEAAAA" w:themeColor="background2" w:themeShade="BF"/>
            </w:tcBorders>
            <w:vAlign w:val="center"/>
          </w:tcPr>
          <w:p w14:paraId="4473C8D2" w14:textId="77777777" w:rsidR="00F3456E" w:rsidRPr="00670DF9" w:rsidRDefault="00F3456E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28EBF183" w14:textId="77777777" w:rsidR="00F3456E" w:rsidRPr="00670DF9" w:rsidRDefault="00F3456E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7E9D0487" w14:textId="7884103C" w:rsidR="00F3456E" w:rsidRPr="00E57E9B" w:rsidRDefault="00F3456E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 w:rsidRPr="00E57E9B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A.2 Previous experience</w:t>
            </w:r>
          </w:p>
          <w:p w14:paraId="381DDF14" w14:textId="6292272E" w:rsidR="00F3456E" w:rsidRPr="00E57E9B" w:rsidRDefault="00F3456E" w:rsidP="00915ABA">
            <w:pPr>
              <w:rPr>
                <w:rFonts w:ascii="Arial" w:eastAsia="Calibri" w:hAnsi="Arial" w:cs="Arial"/>
                <w:bCs/>
                <w:color w:val="44546A"/>
                <w:sz w:val="22"/>
                <w:szCs w:val="22"/>
              </w:rPr>
            </w:pPr>
          </w:p>
          <w:p w14:paraId="3635C191" w14:textId="5D60264F" w:rsidR="00F3456E" w:rsidRPr="00670DF9" w:rsidRDefault="00FF23B4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 w:rsidRPr="00FF23B4">
              <w:rPr>
                <w:rFonts w:ascii="Arial" w:eastAsia="Calibri" w:hAnsi="Arial" w:cs="Arial"/>
                <w:bCs/>
                <w:i/>
                <w:color w:val="44546A"/>
                <w:sz w:val="20"/>
                <w:szCs w:val="22"/>
              </w:rPr>
              <w:t>Does the prior experience (in terms of staff, product portfolio, experience in similar solution deployment) and technology readiness position the bidder to propose the solution at hand?</w:t>
            </w:r>
          </w:p>
        </w:tc>
        <w:tc>
          <w:tcPr>
            <w:tcW w:w="9106" w:type="dxa"/>
            <w:gridSpan w:val="2"/>
            <w:tcBorders>
              <w:top w:val="single" w:sz="4" w:space="0" w:color="A6A6A6" w:themeColor="background1" w:themeShade="A6"/>
              <w:left w:val="dotted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6A6A6" w:themeColor="background1" w:themeShade="A6"/>
            </w:tcBorders>
            <w:vAlign w:val="center"/>
          </w:tcPr>
          <w:p w14:paraId="55380BF8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742F23C1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00CBABF9" w14:textId="4CAA831C" w:rsidR="00F3456E" w:rsidRPr="00670DF9" w:rsidRDefault="00670DF9" w:rsidP="007F4E23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  <w:r w:rsidRPr="00670DF9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 Do you already have previous experience on similar projects or solutions?</w:t>
            </w:r>
          </w:p>
          <w:p w14:paraId="7918D1F6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6B98A004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7983793A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66556536" w14:textId="77777777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474FA022" w14:textId="43CE8F1F" w:rsidR="00F3456E" w:rsidRPr="00670DF9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</w:tc>
      </w:tr>
      <w:tr w:rsidR="00915ABA" w:rsidRPr="00A63C8E" w14:paraId="000E2424" w14:textId="77777777" w:rsidTr="14F93FEC">
        <w:trPr>
          <w:trHeight w:val="948"/>
        </w:trPr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16AE2" w14:textId="1D135475" w:rsidR="00915ABA" w:rsidRPr="005D0307" w:rsidRDefault="00F3456E" w:rsidP="00915A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  <w:lang w:val="en-GB"/>
              </w:rPr>
              <w:t>B.Impact</w:t>
            </w:r>
          </w:p>
        </w:tc>
      </w:tr>
      <w:tr w:rsidR="001805CD" w:rsidRPr="00687683" w14:paraId="0E9BC2C7" w14:textId="77777777" w:rsidTr="00071E1B">
        <w:trPr>
          <w:trHeight w:val="699"/>
        </w:trPr>
        <w:tc>
          <w:tcPr>
            <w:tcW w:w="1838" w:type="dxa"/>
            <w:tcBorders>
              <w:top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78B99E9" w14:textId="30082915" w:rsidR="001805CD" w:rsidRPr="00670DF9" w:rsidRDefault="001805CD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 w:rsidRPr="00670DF9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B.1 Extent of Impact</w:t>
            </w:r>
          </w:p>
          <w:p w14:paraId="419C87F0" w14:textId="22A0D942" w:rsidR="001805CD" w:rsidRPr="00670DF9" w:rsidRDefault="001805CD" w:rsidP="00915ABA">
            <w:pPr>
              <w:rPr>
                <w:rFonts w:ascii="Arial" w:eastAsia="Calibri" w:hAnsi="Arial" w:cs="Arial"/>
                <w:bCs/>
                <w:color w:val="44546A"/>
                <w:sz w:val="22"/>
                <w:szCs w:val="22"/>
              </w:rPr>
            </w:pPr>
          </w:p>
          <w:p w14:paraId="2A08D60B" w14:textId="1410F080" w:rsidR="009033DF" w:rsidRPr="009033DF" w:rsidRDefault="00FF23B4" w:rsidP="009033DF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</w:pPr>
            <w:r w:rsidRPr="00FF23B4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 xml:space="preserve">What is </w:t>
            </w:r>
            <w:r w:rsidR="0010074F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 xml:space="preserve">the </w:t>
            </w:r>
            <w:r w:rsidRPr="00FF23B4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impact of the proposed solution in terms of shifting energy usage to off</w:t>
            </w:r>
            <w:r w:rsidR="000E443E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-</w:t>
            </w:r>
            <w:r w:rsidRPr="00FF23B4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peak times and lower pressure areas and therefore reducing peak demand</w:t>
            </w:r>
            <w:r w:rsidR="009033DF" w:rsidRPr="009033DF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?</w:t>
            </w:r>
          </w:p>
          <w:p w14:paraId="2D17EB9D" w14:textId="263F2861" w:rsidR="001805CD" w:rsidRPr="00670DF9" w:rsidRDefault="001805CD" w:rsidP="00915ABA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</w:pPr>
          </w:p>
        </w:tc>
        <w:tc>
          <w:tcPr>
            <w:tcW w:w="9106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</w:tcBorders>
            <w:vAlign w:val="center"/>
          </w:tcPr>
          <w:p w14:paraId="09B6AF52" w14:textId="77777777" w:rsidR="001805CD" w:rsidRPr="00670DF9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407082A1" w14:textId="77777777" w:rsidR="001805CD" w:rsidRPr="00670DF9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75029EA" w14:textId="77777777" w:rsidR="001805CD" w:rsidRPr="00670DF9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40BAF166" w14:textId="34193C04" w:rsidR="0041678D" w:rsidRPr="00687683" w:rsidRDefault="00670DF9" w:rsidP="00E5258F">
            <w:pPr>
              <w:jc w:val="center"/>
              <w:rPr>
                <w:rFonts w:ascii="Arial" w:eastAsia="Calibri" w:hAnsi="Arial" w:cs="Arial"/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E50239">
              <w:rPr>
                <w:rFonts w:ascii="Arial" w:eastAsia="Calibri" w:hAnsi="Arial" w:cs="Arial"/>
                <w:i/>
                <w:iCs/>
                <w:color w:val="AEAAAA" w:themeColor="background2" w:themeShade="BF"/>
                <w:sz w:val="22"/>
                <w:szCs w:val="22"/>
              </w:rPr>
              <w:t xml:space="preserve">How </w:t>
            </w:r>
            <w:r w:rsidR="00B02CB0">
              <w:rPr>
                <w:rFonts w:ascii="Arial" w:eastAsia="Calibri" w:hAnsi="Arial" w:cs="Arial"/>
                <w:i/>
                <w:iCs/>
                <w:color w:val="AEAAAA" w:themeColor="background2" w:themeShade="BF"/>
                <w:sz w:val="22"/>
                <w:szCs w:val="22"/>
              </w:rPr>
              <w:t xml:space="preserve">much </w:t>
            </w:r>
            <w:r w:rsidR="00B81B46">
              <w:rPr>
                <w:rFonts w:ascii="Arial" w:eastAsia="Calibri" w:hAnsi="Arial" w:cs="Arial"/>
                <w:i/>
                <w:iCs/>
                <w:color w:val="AEAAAA" w:themeColor="background2" w:themeShade="BF"/>
                <w:sz w:val="22"/>
                <w:szCs w:val="22"/>
              </w:rPr>
              <w:t>kWh can</w:t>
            </w:r>
            <w:r w:rsidR="00B02CB0">
              <w:rPr>
                <w:rFonts w:ascii="Arial" w:eastAsia="Calibri" w:hAnsi="Arial" w:cs="Arial"/>
                <w:i/>
                <w:iCs/>
                <w:color w:val="AEAAAA" w:themeColor="background2" w:themeShade="BF"/>
                <w:sz w:val="22"/>
                <w:szCs w:val="22"/>
              </w:rPr>
              <w:t xml:space="preserve"> possibly</w:t>
            </w:r>
            <w:r w:rsidR="00B81B46">
              <w:rPr>
                <w:rFonts w:ascii="Arial" w:eastAsia="Calibri" w:hAnsi="Arial" w:cs="Arial"/>
                <w:i/>
                <w:iCs/>
                <w:color w:val="AEAAAA" w:themeColor="background2" w:themeShade="BF"/>
                <w:sz w:val="22"/>
                <w:szCs w:val="22"/>
              </w:rPr>
              <w:t xml:space="preserve"> be shifted during periods of high energy demand</w:t>
            </w:r>
            <w:r w:rsidRPr="00E50239">
              <w:rPr>
                <w:rFonts w:ascii="Arial" w:eastAsia="Calibri" w:hAnsi="Arial" w:cs="Arial"/>
                <w:i/>
                <w:iCs/>
                <w:color w:val="AEAAAA" w:themeColor="background2" w:themeShade="BF"/>
                <w:sz w:val="22"/>
                <w:szCs w:val="22"/>
              </w:rPr>
              <w:t xml:space="preserve">, please be as specific as possible and give figures </w:t>
            </w:r>
            <w:r w:rsidR="00B02CB0">
              <w:rPr>
                <w:rFonts w:ascii="Arial" w:eastAsia="Calibri" w:hAnsi="Arial" w:cs="Arial"/>
                <w:i/>
                <w:iCs/>
                <w:color w:val="AEAAAA" w:themeColor="background2" w:themeShade="BF"/>
                <w:sz w:val="22"/>
                <w:szCs w:val="22"/>
              </w:rPr>
              <w:t>to elaborate.</w:t>
            </w:r>
          </w:p>
          <w:p w14:paraId="1964BE2B" w14:textId="3A754A94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48E02806" w14:textId="50DCF6C9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47F44DA4" w14:textId="02537781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571C4B0E" w14:textId="737844F5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67FA58EC" w14:textId="0A32418F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5A6C550E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0907E2FD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</w:tc>
      </w:tr>
      <w:tr w:rsidR="001805CD" w:rsidRPr="001E701C" w14:paraId="24380E86" w14:textId="77777777" w:rsidTr="00071E1B">
        <w:trPr>
          <w:trHeight w:val="1070"/>
        </w:trPr>
        <w:tc>
          <w:tcPr>
            <w:tcW w:w="1838" w:type="dxa"/>
            <w:tcBorders>
              <w:right w:val="dotted" w:sz="4" w:space="0" w:color="AEAAAA" w:themeColor="background2" w:themeShade="BF"/>
            </w:tcBorders>
            <w:vAlign w:val="center"/>
          </w:tcPr>
          <w:p w14:paraId="461678B7" w14:textId="4B0DE304" w:rsidR="0041678D" w:rsidRPr="00E57E9B" w:rsidRDefault="001805CD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 w:rsidRPr="00E57E9B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B.2 Individual impact</w:t>
            </w:r>
          </w:p>
          <w:p w14:paraId="1562FB51" w14:textId="77777777" w:rsidR="00687683" w:rsidRPr="00E57E9B" w:rsidRDefault="00687683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19D93BC6" w14:textId="1394493A" w:rsidR="0041678D" w:rsidRPr="00687683" w:rsidRDefault="00FF23B4" w:rsidP="00915ABA">
            <w:pPr>
              <w:rPr>
                <w:rFonts w:ascii="Arial" w:eastAsia="Calibri" w:hAnsi="Arial" w:cs="Arial"/>
                <w:bCs/>
                <w:i/>
                <w:color w:val="44546A"/>
                <w:sz w:val="20"/>
                <w:szCs w:val="22"/>
              </w:rPr>
            </w:pPr>
            <w:r w:rsidRPr="00FF23B4">
              <w:rPr>
                <w:rFonts w:ascii="Arial" w:eastAsia="Calibri" w:hAnsi="Arial" w:cs="Arial"/>
                <w:bCs/>
                <w:i/>
                <w:color w:val="44546A"/>
                <w:sz w:val="20"/>
                <w:szCs w:val="22"/>
              </w:rPr>
              <w:t>What direct impact will the proposed solution have in reducing the end user’s electricity costs and better balance the demand on our electricity grids</w:t>
            </w:r>
            <w:r w:rsidR="002E2E1E" w:rsidRPr="002E2E1E">
              <w:rPr>
                <w:rFonts w:ascii="Arial" w:eastAsia="Calibri" w:hAnsi="Arial" w:cs="Arial"/>
                <w:bCs/>
                <w:i/>
                <w:color w:val="44546A"/>
                <w:sz w:val="20"/>
                <w:szCs w:val="22"/>
              </w:rPr>
              <w:t>?</w:t>
            </w:r>
          </w:p>
          <w:p w14:paraId="00277FFD" w14:textId="77777777" w:rsidR="001805CD" w:rsidRPr="00687683" w:rsidRDefault="001805CD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099DBB9D" w14:textId="77777777" w:rsidR="001805CD" w:rsidRPr="00687683" w:rsidRDefault="001805CD" w:rsidP="00F3456E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</w:tc>
        <w:tc>
          <w:tcPr>
            <w:tcW w:w="9106" w:type="dxa"/>
            <w:gridSpan w:val="2"/>
            <w:tcBorders>
              <w:left w:val="dotted" w:sz="4" w:space="0" w:color="AEAAAA" w:themeColor="background2" w:themeShade="BF"/>
            </w:tcBorders>
            <w:vAlign w:val="center"/>
          </w:tcPr>
          <w:p w14:paraId="033337D0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5EF0D594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583E7B00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70019B32" w14:textId="34006229" w:rsidR="001805CD" w:rsidRPr="00687683" w:rsidRDefault="00687683" w:rsidP="0016431C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  <w:r w:rsidRPr="00687683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What impact will the solution have on </w:t>
            </w:r>
            <w:r w:rsidR="00B02CB0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individuals</w:t>
            </w:r>
            <w:r w:rsidRPr="00687683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? What are the expected changes </w:t>
            </w:r>
            <w:r w:rsidR="00AD5B64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for the people </w:t>
            </w:r>
            <w:r w:rsidRPr="00687683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that will use the solution?</w:t>
            </w:r>
          </w:p>
          <w:p w14:paraId="08ABB219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DDC0FF8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4D644F49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CB09107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2E6E3A1F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238F7089" w14:textId="77777777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E5D8159" w14:textId="55B889E8" w:rsidR="001805CD" w:rsidRPr="00687683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</w:tc>
      </w:tr>
      <w:tr w:rsidR="00915ABA" w:rsidRPr="00A63C8E" w14:paraId="1857D275" w14:textId="77777777" w:rsidTr="14F93FEC">
        <w:trPr>
          <w:trHeight w:val="1070"/>
        </w:trPr>
        <w:tc>
          <w:tcPr>
            <w:tcW w:w="10944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91E055" w14:textId="43413829" w:rsidR="00915ABA" w:rsidRPr="00A63C8E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  <w:lang w:val="en-GB"/>
              </w:rPr>
              <w:t xml:space="preserve">C. </w:t>
            </w:r>
            <w:r w:rsidR="00AD5B64"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  <w:lang w:val="en-GB"/>
              </w:rPr>
              <w:t>Partner Orientation Strategy</w:t>
            </w:r>
            <w:r w:rsidR="00F07DCB" w:rsidRPr="00F07DCB"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  <w:lang w:val="en-GB"/>
              </w:rPr>
              <w:t xml:space="preserve">    </w:t>
            </w:r>
          </w:p>
        </w:tc>
      </w:tr>
      <w:tr w:rsidR="001805CD" w:rsidRPr="00F275B7" w14:paraId="562B3872" w14:textId="77777777" w:rsidTr="00071E1B">
        <w:trPr>
          <w:trHeight w:val="1070"/>
        </w:trPr>
        <w:tc>
          <w:tcPr>
            <w:tcW w:w="1838" w:type="dxa"/>
            <w:tcBorders>
              <w:top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C31811B" w14:textId="6EF9F1E2" w:rsidR="001805CD" w:rsidRPr="00281B87" w:rsidRDefault="001805CD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 w:rsidRPr="00281B87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 xml:space="preserve">C.1 </w:t>
            </w:r>
            <w:r w:rsidR="00AD5B64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Partner reflection</w:t>
            </w:r>
          </w:p>
          <w:p w14:paraId="1232E844" w14:textId="77777777" w:rsidR="001805CD" w:rsidRPr="00281B87" w:rsidRDefault="001805CD" w:rsidP="00915ABA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6AFB241A" w14:textId="1438DF58" w:rsidR="001805CD" w:rsidRDefault="00FF23B4" w:rsidP="00F3456E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</w:pPr>
            <w:r w:rsidRPr="00FF23B4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How well is the implementing partner reflected in the bidder’s proposal?</w:t>
            </w:r>
          </w:p>
          <w:p w14:paraId="4F547431" w14:textId="3B168BBA" w:rsidR="00AD5B64" w:rsidRPr="00F07DCB" w:rsidRDefault="00AD5B64" w:rsidP="00F3456E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</w:pPr>
          </w:p>
        </w:tc>
        <w:tc>
          <w:tcPr>
            <w:tcW w:w="9106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</w:tcBorders>
            <w:vAlign w:val="center"/>
          </w:tcPr>
          <w:p w14:paraId="75FA6885" w14:textId="77777777" w:rsidR="001805CD" w:rsidRPr="00F07DCB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2288A5A9" w14:textId="77777777" w:rsidR="001805CD" w:rsidRPr="00F07DCB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C49BAA4" w14:textId="3A8F551C" w:rsidR="001805CD" w:rsidRPr="00F275B7" w:rsidRDefault="00F07DCB" w:rsidP="009D0D18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  <w:r w:rsidRPr="00F275B7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Wh</w:t>
            </w:r>
            <w:r w:rsidR="00AD5B64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o is the public implementing partner</w:t>
            </w:r>
            <w:r w:rsidRPr="00F275B7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?</w:t>
            </w:r>
            <w:r w:rsidR="00AD5B64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 How well is the public implementing partner described and how </w:t>
            </w:r>
            <w:r w:rsidR="00CF64B9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well </w:t>
            </w:r>
            <w:r w:rsidR="00AD5B64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is the project implementation plan reflected?</w:t>
            </w:r>
          </w:p>
          <w:p w14:paraId="738A0A81" w14:textId="77777777" w:rsidR="001805CD" w:rsidRPr="00F275B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11C1EA68" w14:textId="77777777" w:rsidR="001805CD" w:rsidRPr="00F275B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574A4EDA" w14:textId="77777777" w:rsidR="001805CD" w:rsidRPr="00F275B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58BFEE71" w14:textId="77777777" w:rsidR="001805CD" w:rsidRPr="00F275B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</w:tc>
      </w:tr>
      <w:tr w:rsidR="001E701C" w:rsidRPr="00A63C8E" w14:paraId="3E7B63FE" w14:textId="77777777" w:rsidTr="00207E3C">
        <w:trPr>
          <w:trHeight w:val="1070"/>
        </w:trPr>
        <w:tc>
          <w:tcPr>
            <w:tcW w:w="10944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3399146" w14:textId="3AB74810" w:rsidR="001E701C" w:rsidRDefault="00207E3C" w:rsidP="002F1833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  <w:lastRenderedPageBreak/>
              <w:t xml:space="preserve">D. </w:t>
            </w:r>
            <w:r w:rsidR="001E701C" w:rsidRPr="00066FBB"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  <w:t xml:space="preserve">_ </w:t>
            </w:r>
            <w:r w:rsidR="00D35379"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  <w:t>Feasibility and Implementation</w:t>
            </w:r>
          </w:p>
          <w:p w14:paraId="0923D3A7" w14:textId="77777777" w:rsidR="001E701C" w:rsidRPr="00A63C8E" w:rsidRDefault="001E701C" w:rsidP="002F1833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  <w:lang w:val="en-GB"/>
              </w:rPr>
            </w:pPr>
          </w:p>
        </w:tc>
      </w:tr>
      <w:tr w:rsidR="008C3C48" w:rsidRPr="001E701C" w14:paraId="1057C874" w14:textId="77777777" w:rsidTr="00071E1B">
        <w:trPr>
          <w:trHeight w:val="1070"/>
        </w:trPr>
        <w:tc>
          <w:tcPr>
            <w:tcW w:w="1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54325D1" w14:textId="16BEA1CE" w:rsidR="008C3C48" w:rsidRPr="00066FBB" w:rsidRDefault="00207E3C" w:rsidP="002F1833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 xml:space="preserve">D.1 </w:t>
            </w:r>
            <w:r w:rsidR="008576E8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Feasibility</w:t>
            </w:r>
          </w:p>
          <w:p w14:paraId="4A6F7C9E" w14:textId="77777777" w:rsidR="008C3C48" w:rsidRPr="00066FBB" w:rsidRDefault="008C3C48" w:rsidP="002F1833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1EB7D534" w14:textId="43D2C24E" w:rsidR="008C3C48" w:rsidRPr="00066FBB" w:rsidRDefault="008576E8" w:rsidP="002F1833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</w:pPr>
            <w:r w:rsidRPr="008576E8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How feasible is the solution (technical feasibility)?</w:t>
            </w:r>
          </w:p>
        </w:tc>
        <w:tc>
          <w:tcPr>
            <w:tcW w:w="9106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D7ADBC6" w14:textId="77777777" w:rsidR="008C3C48" w:rsidRPr="00066FBB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722478ED" w14:textId="77777777" w:rsidR="008C3C48" w:rsidRPr="00066FBB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E1B1ABB" w14:textId="03F6B48E" w:rsidR="008C3C48" w:rsidRDefault="00071E1B" w:rsidP="00042E21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  <w:r w:rsidRPr="00071E1B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Is </w:t>
            </w:r>
            <w:r w:rsidR="00D35379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the solution addressing the challenge that has been posed?</w:t>
            </w:r>
          </w:p>
          <w:p w14:paraId="63CBD437" w14:textId="77777777" w:rsidR="00D35379" w:rsidRPr="00071E1B" w:rsidRDefault="00D35379" w:rsidP="00D35379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0DD3B98" w14:textId="77777777" w:rsidR="008C3C48" w:rsidRPr="00071E1B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324410E2" w14:textId="77777777" w:rsidR="008C3C48" w:rsidRPr="00071E1B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  <w:p w14:paraId="78487FB2" w14:textId="77777777" w:rsidR="008C3C48" w:rsidRPr="00071E1B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</w:tc>
      </w:tr>
      <w:tr w:rsidR="008C3C48" w:rsidRPr="00071E1B" w14:paraId="4BB71E41" w14:textId="77777777" w:rsidTr="00071E1B">
        <w:trPr>
          <w:trHeight w:val="1070"/>
        </w:trPr>
        <w:tc>
          <w:tcPr>
            <w:tcW w:w="1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474CE66" w14:textId="655641A5" w:rsidR="008C3C48" w:rsidRPr="00071E1B" w:rsidRDefault="00207E3C" w:rsidP="002F1833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D.2 Sustainability</w:t>
            </w:r>
          </w:p>
          <w:p w14:paraId="6133645C" w14:textId="77777777" w:rsidR="008C3C48" w:rsidRPr="00071E1B" w:rsidRDefault="008C3C48" w:rsidP="002F1833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</w:p>
          <w:p w14:paraId="7989EB96" w14:textId="0D213BFB" w:rsidR="00D35379" w:rsidRDefault="00D35379" w:rsidP="002F1833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</w:pPr>
            <w:r w:rsidRPr="00D35379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 xml:space="preserve">Will piloting and testing the solution for a period of six months produce data of the pilot measure and make data and results of the analyses </w:t>
            </w:r>
          </w:p>
          <w:p w14:paraId="073C09D4" w14:textId="3C307FD9" w:rsidR="008C3C48" w:rsidRPr="00071E1B" w:rsidRDefault="00D35379" w:rsidP="002F1833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</w:pPr>
            <w:r w:rsidRPr="00D35379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available for dissemination?</w:t>
            </w:r>
          </w:p>
        </w:tc>
        <w:tc>
          <w:tcPr>
            <w:tcW w:w="9106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551BC72" w14:textId="5EA41DCA" w:rsidR="008C3C48" w:rsidRPr="00E57E9B" w:rsidRDefault="00D35379" w:rsidP="00042E21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Will the piloting and testing of the solution for a period of six months produce credible and reliable data?</w:t>
            </w:r>
          </w:p>
        </w:tc>
      </w:tr>
      <w:tr w:rsidR="00B919BD" w:rsidRPr="002D350C" w14:paraId="04C47156" w14:textId="77777777" w:rsidTr="00207E3C">
        <w:trPr>
          <w:trHeight w:val="1070"/>
        </w:trPr>
        <w:tc>
          <w:tcPr>
            <w:tcW w:w="10944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7B665A9" w14:textId="063CE3A5" w:rsidR="00B919BD" w:rsidRPr="002D350C" w:rsidRDefault="00207E3C" w:rsidP="00207E3C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44546A"/>
                <w:sz w:val="22"/>
                <w:szCs w:val="11"/>
                <w:u w:val="single"/>
              </w:rPr>
              <w:t>E.</w:t>
            </w:r>
            <w:r w:rsidR="002D350C" w:rsidRPr="00C64967">
              <w:t xml:space="preserve"> </w:t>
            </w:r>
            <w:r w:rsidR="00D35379" w:rsidRPr="00C515EA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  <w:u w:val="single"/>
              </w:rPr>
              <w:t>Scalability and Sustainability</w:t>
            </w:r>
          </w:p>
          <w:p w14:paraId="0B66E0A3" w14:textId="77777777" w:rsidR="00B919BD" w:rsidRPr="002D350C" w:rsidRDefault="00B919BD" w:rsidP="00207E3C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</w:pPr>
          </w:p>
        </w:tc>
      </w:tr>
      <w:tr w:rsidR="00B919BD" w:rsidRPr="00071E1B" w14:paraId="63638FEA" w14:textId="77777777" w:rsidTr="00207E3C">
        <w:trPr>
          <w:trHeight w:val="1070"/>
        </w:trPr>
        <w:tc>
          <w:tcPr>
            <w:tcW w:w="1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F3C927B" w14:textId="72121B7D" w:rsidR="00B919BD" w:rsidRPr="002C3BE5" w:rsidRDefault="002C3BE5" w:rsidP="00207E3C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</w:pPr>
            <w:bookmarkStart w:id="0" w:name="_Hlk118378908"/>
            <w:r w:rsidRPr="002C3BE5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E.1 Scalability</w:t>
            </w:r>
          </w:p>
          <w:p w14:paraId="51CC7943" w14:textId="77777777" w:rsidR="00B919BD" w:rsidRPr="00D30BB2" w:rsidRDefault="00B919BD" w:rsidP="00207E3C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  <w:highlight w:val="yellow"/>
              </w:rPr>
            </w:pPr>
          </w:p>
          <w:p w14:paraId="2C54CD7E" w14:textId="771C7201" w:rsidR="00B919BD" w:rsidRPr="00D30BB2" w:rsidRDefault="002C3BE5" w:rsidP="00207E3C">
            <w:pPr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  <w:highlight w:val="yellow"/>
              </w:rPr>
            </w:pPr>
            <w:r w:rsidRPr="002C3BE5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>Beyond the immediate results of the solution, what are the scalability prospects for the solution?</w:t>
            </w:r>
            <w:r w:rsidR="00502408">
              <w:rPr>
                <w:rFonts w:ascii="Arial" w:eastAsia="Calibri" w:hAnsi="Arial" w:cs="Arial"/>
                <w:bCs/>
                <w:i/>
                <w:color w:val="44546A"/>
                <w:sz w:val="22"/>
                <w:szCs w:val="22"/>
              </w:rPr>
              <w:t xml:space="preserve"> </w:t>
            </w:r>
          </w:p>
        </w:tc>
        <w:tc>
          <w:tcPr>
            <w:tcW w:w="9106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C5C1F8F" w14:textId="77777777" w:rsidR="00B919BD" w:rsidRPr="00D30BB2" w:rsidRDefault="00B919BD" w:rsidP="00207E3C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  <w:highlight w:val="yellow"/>
              </w:rPr>
            </w:pPr>
          </w:p>
          <w:p w14:paraId="645A072F" w14:textId="687CB649" w:rsidR="00B919BD" w:rsidRPr="00D30BB2" w:rsidRDefault="002C3BE5" w:rsidP="00207E3C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  <w:highlight w:val="yellow"/>
              </w:rPr>
            </w:pPr>
            <w:r w:rsidRPr="002C3BE5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Is it possible to scale</w:t>
            </w:r>
            <w:r w:rsidR="00B02CB0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 up</w:t>
            </w:r>
            <w:r w:rsidRPr="002C3BE5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 the solution beyond the impact and results described above? If yes, please specify the axes of these developments for the long-term solution.</w:t>
            </w:r>
          </w:p>
          <w:p w14:paraId="6CD285CA" w14:textId="77777777" w:rsidR="00B919BD" w:rsidRPr="00D30BB2" w:rsidRDefault="00B919BD" w:rsidP="00207E3C">
            <w:pP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  <w:highlight w:val="yellow"/>
              </w:rPr>
            </w:pPr>
          </w:p>
        </w:tc>
      </w:tr>
      <w:tr w:rsidR="00B919BD" w:rsidRPr="00E57E9B" w14:paraId="3159C5DE" w14:textId="77777777" w:rsidTr="00207E3C">
        <w:trPr>
          <w:trHeight w:val="1070"/>
        </w:trPr>
        <w:tc>
          <w:tcPr>
            <w:tcW w:w="183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32272F51" w14:textId="411C75B4" w:rsidR="00B919BD" w:rsidRDefault="00207E3C" w:rsidP="00207E3C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C3BE5"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</w:rPr>
              <w:t>E.2</w:t>
            </w:r>
            <w:r w:rsidR="002C3BE5" w:rsidRPr="002C3BE5">
              <w:rPr>
                <w:rFonts w:ascii="Arial" w:eastAsia="Calibri" w:hAnsi="Arial" w:cs="Arial"/>
                <w:b/>
                <w:bCs/>
                <w:color w:val="44546A"/>
              </w:rPr>
              <w:t xml:space="preserve"> Sustainability</w:t>
            </w:r>
          </w:p>
          <w:p w14:paraId="7BDC4DA2" w14:textId="77777777" w:rsidR="00077CD3" w:rsidRPr="002C3BE5" w:rsidRDefault="00077CD3" w:rsidP="00207E3C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07105F50" w14:textId="29BC0832" w:rsidR="002C3BE5" w:rsidRPr="00077CD3" w:rsidRDefault="00077CD3" w:rsidP="00207E3C">
            <w:pPr>
              <w:rPr>
                <w:rFonts w:ascii="Arial" w:eastAsia="Calibri" w:hAnsi="Arial" w:cs="Arial"/>
                <w:i/>
                <w:iCs/>
                <w:color w:val="44546A"/>
                <w:sz w:val="22"/>
                <w:szCs w:val="22"/>
                <w:highlight w:val="yellow"/>
              </w:rPr>
            </w:pPr>
            <w:r w:rsidRPr="00077CD3">
              <w:rPr>
                <w:rFonts w:ascii="Arial" w:eastAsia="Calibri" w:hAnsi="Arial" w:cs="Arial"/>
                <w:i/>
                <w:iCs/>
                <w:color w:val="44546A"/>
                <w:sz w:val="22"/>
                <w:szCs w:val="22"/>
              </w:rPr>
              <w:t>After the successful adaptation of the solution, what are the sustainability prospects in terms of business model, maintenance required and possible alignment to the implementing partner’s infrastructure?</w:t>
            </w:r>
          </w:p>
          <w:p w14:paraId="716B4E69" w14:textId="244F08C6" w:rsidR="002C3BE5" w:rsidRPr="002C3BE5" w:rsidRDefault="002C3BE5" w:rsidP="00207E3C">
            <w:pPr>
              <w:rPr>
                <w:rFonts w:ascii="Arial" w:eastAsia="Calibri" w:hAnsi="Arial" w:cs="Arial"/>
                <w:b/>
                <w:bCs/>
                <w:color w:val="44546A"/>
                <w:sz w:val="22"/>
                <w:szCs w:val="22"/>
                <w:highlight w:val="yellow"/>
              </w:rPr>
            </w:pPr>
          </w:p>
        </w:tc>
        <w:tc>
          <w:tcPr>
            <w:tcW w:w="9106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CAC1977" w14:textId="362E867A" w:rsidR="00B919BD" w:rsidRPr="00D30BB2" w:rsidRDefault="00B02CB0" w:rsidP="00207E3C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 xml:space="preserve">Based on requirements for adaptation by the implementing partner, </w:t>
            </w:r>
            <w:r w:rsidR="00CF64B9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how sustainable is the solution</w:t>
            </w:r>
            <w:r w:rsidR="00077CD3" w:rsidRPr="00077CD3">
              <w:rPr>
                <w:rFonts w:ascii="Arial" w:eastAsia="Calibri" w:hAnsi="Arial" w:cs="Arial"/>
                <w:i/>
                <w:iCs/>
                <w:color w:val="AEAAAA"/>
                <w:sz w:val="22"/>
                <w:szCs w:val="22"/>
              </w:rPr>
              <w:t>?</w:t>
            </w:r>
          </w:p>
        </w:tc>
      </w:tr>
      <w:bookmarkEnd w:id="0"/>
    </w:tbl>
    <w:p w14:paraId="3E4B8365" w14:textId="77777777" w:rsidR="00ED2EFA" w:rsidRDefault="00ED2EFA" w:rsidP="002054FB">
      <w:pPr>
        <w:rPr>
          <w:rFonts w:ascii="Arial" w:eastAsia="Calibri" w:hAnsi="Arial" w:cs="Arial"/>
          <w:b/>
          <w:bCs/>
          <w:color w:val="44546A"/>
          <w:sz w:val="22"/>
          <w:szCs w:val="22"/>
        </w:rPr>
      </w:pPr>
    </w:p>
    <w:p w14:paraId="746AB3D6" w14:textId="77777777" w:rsidR="00E83ABF" w:rsidRDefault="00E83ABF" w:rsidP="00E83ABF">
      <w:pPr>
        <w:jc w:val="both"/>
        <w:rPr>
          <w:rFonts w:ascii="Arial" w:eastAsia="Calibri" w:hAnsi="Arial" w:cs="Arial"/>
          <w:b/>
          <w:bCs/>
          <w:color w:val="44546A"/>
          <w:sz w:val="22"/>
          <w:szCs w:val="22"/>
        </w:rPr>
      </w:pPr>
    </w:p>
    <w:p w14:paraId="5512AF6B" w14:textId="45492B54" w:rsidR="002E6EE7" w:rsidRDefault="00E83ABF" w:rsidP="00EF47BD">
      <w:pPr>
        <w:jc w:val="both"/>
        <w:rPr>
          <w:rFonts w:ascii="Arial" w:eastAsia="Calibri" w:hAnsi="Arial" w:cs="Arial"/>
          <w:b/>
          <w:bCs/>
          <w:color w:val="44546A"/>
          <w:sz w:val="22"/>
          <w:szCs w:val="22"/>
        </w:rPr>
      </w:pPr>
      <w:r w:rsidRPr="00E83ABF">
        <w:rPr>
          <w:rFonts w:ascii="Arial" w:hAnsi="Arial" w:cs="Arial"/>
          <w:lang w:val="en-US"/>
        </w:rPr>
        <w:t xml:space="preserve">Bidders must submit their proposals using this </w:t>
      </w:r>
      <w:r w:rsidRPr="00E83ABF">
        <w:rPr>
          <w:rFonts w:ascii="Arial" w:hAnsi="Arial" w:cs="Arial"/>
          <w:b/>
          <w:bCs/>
          <w:lang w:val="en-US"/>
        </w:rPr>
        <w:t>Technical Offer Submission Form</w:t>
      </w:r>
      <w:r>
        <w:rPr>
          <w:rFonts w:ascii="Arial" w:hAnsi="Arial" w:cs="Arial"/>
          <w:b/>
          <w:bCs/>
          <w:lang w:val="en-US"/>
        </w:rPr>
        <w:t xml:space="preserve">. </w:t>
      </w:r>
      <w:r w:rsidRPr="00E83ABF">
        <w:rPr>
          <w:rFonts w:ascii="Arial" w:hAnsi="Arial" w:cs="Arial"/>
          <w:lang w:val="en-US"/>
        </w:rPr>
        <w:t>The total length of the offer must not exceed 1</w:t>
      </w:r>
      <w:r w:rsidR="00942271">
        <w:rPr>
          <w:rFonts w:ascii="Arial" w:hAnsi="Arial" w:cs="Arial"/>
          <w:lang w:val="en-US"/>
        </w:rPr>
        <w:t>5</w:t>
      </w:r>
      <w:r w:rsidRPr="00E83ABF">
        <w:rPr>
          <w:rFonts w:ascii="Arial" w:hAnsi="Arial" w:cs="Arial"/>
          <w:lang w:val="en-US"/>
        </w:rPr>
        <w:t xml:space="preserve"> pages. Submission of other templates or forms or offers in a language other than English will result in the rejection of the offer</w:t>
      </w:r>
      <w:r w:rsidRPr="00E83ABF">
        <w:rPr>
          <w:rFonts w:ascii="Arial" w:hAnsi="Arial" w:cs="Arial"/>
          <w:b/>
          <w:bCs/>
          <w:lang w:val="en-US"/>
        </w:rPr>
        <w:t>.</w:t>
      </w:r>
    </w:p>
    <w:p w14:paraId="65FC79B1" w14:textId="77777777" w:rsidR="002E6EE7" w:rsidRDefault="002E6EE7" w:rsidP="002054FB">
      <w:pPr>
        <w:rPr>
          <w:rFonts w:ascii="Arial" w:eastAsia="Calibri" w:hAnsi="Arial" w:cs="Arial"/>
          <w:b/>
          <w:bCs/>
          <w:color w:val="44546A"/>
          <w:sz w:val="22"/>
          <w:szCs w:val="22"/>
        </w:rPr>
      </w:pPr>
    </w:p>
    <w:p w14:paraId="210A5DBF" w14:textId="77777777" w:rsidR="002E6EE7" w:rsidRDefault="002E6EE7" w:rsidP="002054FB">
      <w:pPr>
        <w:rPr>
          <w:rFonts w:ascii="Arial" w:eastAsia="Calibri" w:hAnsi="Arial" w:cs="Arial"/>
          <w:b/>
          <w:bCs/>
          <w:color w:val="44546A"/>
          <w:sz w:val="22"/>
          <w:szCs w:val="22"/>
        </w:rPr>
      </w:pPr>
    </w:p>
    <w:sectPr w:rsidR="002E6EE7" w:rsidSect="00CE5A01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C4AC" w14:textId="77777777" w:rsidR="00BE256C" w:rsidRDefault="00BE256C" w:rsidP="00E0714A">
      <w:r>
        <w:separator/>
      </w:r>
    </w:p>
  </w:endnote>
  <w:endnote w:type="continuationSeparator" w:id="0">
    <w:p w14:paraId="7E091E56" w14:textId="77777777" w:rsidR="00BE256C" w:rsidRDefault="00BE256C" w:rsidP="00E0714A">
      <w:r>
        <w:continuationSeparator/>
      </w:r>
    </w:p>
  </w:endnote>
  <w:endnote w:type="continuationNotice" w:id="1">
    <w:p w14:paraId="5D21509C" w14:textId="77777777" w:rsidR="00BE256C" w:rsidRDefault="00BE2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207E3C" w14:paraId="4B41E06B" w14:textId="77777777" w:rsidTr="00C131ED">
      <w:tc>
        <w:tcPr>
          <w:tcW w:w="1329" w:type="pct"/>
        </w:tcPr>
        <w:p w14:paraId="60F11C0F" w14:textId="7C92385E" w:rsidR="00207E3C" w:rsidRDefault="00207E3C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14:paraId="1CCE4E95" w14:textId="66C3B20B" w:rsidR="00207E3C" w:rsidRDefault="00207E3C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31A96985" w14:textId="4EF9F89E" w:rsidR="00207E3C" w:rsidRDefault="00207E3C" w:rsidP="00703906">
          <w:pPr>
            <w:ind w:right="57"/>
            <w:jc w:val="right"/>
            <w:rPr>
              <w:sz w:val="18"/>
              <w:szCs w:val="18"/>
            </w:rPr>
          </w:pPr>
        </w:p>
      </w:tc>
    </w:tr>
  </w:tbl>
  <w:p w14:paraId="394B3F30" w14:textId="77777777" w:rsidR="00207E3C" w:rsidRPr="00703906" w:rsidRDefault="00207E3C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E943" w14:textId="77777777" w:rsidR="00BE256C" w:rsidRDefault="00BE256C" w:rsidP="00E0714A">
      <w:r>
        <w:separator/>
      </w:r>
    </w:p>
  </w:footnote>
  <w:footnote w:type="continuationSeparator" w:id="0">
    <w:p w14:paraId="4DD3BBB3" w14:textId="77777777" w:rsidR="00BE256C" w:rsidRDefault="00BE256C" w:rsidP="00E0714A">
      <w:r>
        <w:continuationSeparator/>
      </w:r>
    </w:p>
  </w:footnote>
  <w:footnote w:type="continuationNotice" w:id="1">
    <w:p w14:paraId="4B869B2D" w14:textId="77777777" w:rsidR="00BE256C" w:rsidRDefault="00BE2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9" w:type="pct"/>
      <w:tblInd w:w="-8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95"/>
      <w:gridCol w:w="2726"/>
    </w:tblGrid>
    <w:tr w:rsidR="00207E3C" w:rsidRPr="00703906" w14:paraId="777774AE" w14:textId="77777777" w:rsidTr="323AEE0E">
      <w:tc>
        <w:tcPr>
          <w:tcW w:w="3626" w:type="pct"/>
        </w:tcPr>
        <w:p w14:paraId="0DF13C3B" w14:textId="3F9CA621" w:rsidR="00207E3C" w:rsidRPr="00CD13A8" w:rsidRDefault="00CD13A8" w:rsidP="00703906">
          <w:pPr>
            <w:tabs>
              <w:tab w:val="right" w:pos="9356"/>
            </w:tabs>
            <w:spacing w:before="660"/>
            <w:rPr>
              <w:rFonts w:ascii="Arial" w:eastAsia="Times New Roman" w:hAnsi="Arial" w:cs="Arial"/>
              <w:b/>
              <w:lang w:eastAsia="de-DE"/>
            </w:rPr>
          </w:pPr>
          <w:bookmarkStart w:id="1" w:name="_Hlk53595370"/>
          <w:r w:rsidRPr="00CD13A8">
            <w:rPr>
              <w:rFonts w:ascii="Arial" w:hAnsi="Arial" w:cs="Arial"/>
              <w:b/>
            </w:rPr>
            <w:t xml:space="preserve">Call for Solution: </w:t>
          </w:r>
          <w:r w:rsidR="00122FD1" w:rsidRPr="00122FD1">
            <w:rPr>
              <w:rFonts w:ascii="Arial" w:hAnsi="Arial" w:cs="Arial"/>
              <w:b/>
            </w:rPr>
            <w:t xml:space="preserve">Piloting </w:t>
          </w:r>
          <w:r w:rsidR="00F85C8B">
            <w:rPr>
              <w:rFonts w:ascii="Arial" w:hAnsi="Arial" w:cs="Arial"/>
              <w:b/>
            </w:rPr>
            <w:t xml:space="preserve">of an </w:t>
          </w:r>
          <w:r w:rsidR="00122FD1" w:rsidRPr="00122FD1">
            <w:rPr>
              <w:rFonts w:ascii="Arial" w:hAnsi="Arial" w:cs="Arial"/>
              <w:b/>
            </w:rPr>
            <w:t xml:space="preserve">innovative solution of Demand Side Management </w:t>
          </w:r>
          <w:r w:rsidR="00207E3C" w:rsidRPr="00CD13A8">
            <w:rPr>
              <w:rFonts w:ascii="Arial" w:eastAsia="Times New Roman" w:hAnsi="Arial" w:cs="Arial"/>
              <w:b/>
              <w:lang w:eastAsia="de-DE"/>
            </w:rPr>
            <w:t xml:space="preserve">– </w:t>
          </w:r>
          <w:bookmarkEnd w:id="1"/>
          <w:r w:rsidR="00207E3C" w:rsidRPr="00CD13A8">
            <w:rPr>
              <w:rFonts w:ascii="Arial" w:eastAsia="Times New Roman" w:hAnsi="Arial" w:cs="Arial"/>
              <w:b/>
              <w:lang w:eastAsia="de-DE"/>
            </w:rPr>
            <w:t>Technical Offer Submission Form</w:t>
          </w:r>
        </w:p>
      </w:tc>
      <w:tc>
        <w:tcPr>
          <w:tcW w:w="1374" w:type="pct"/>
        </w:tcPr>
        <w:p w14:paraId="7AA06CB6" w14:textId="54BB135F" w:rsidR="00207E3C" w:rsidRPr="00703906" w:rsidRDefault="00207E3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noProof/>
            </w:rPr>
            <w:drawing>
              <wp:inline distT="0" distB="0" distL="0" distR="0" wp14:anchorId="29C2FFA0" wp14:editId="6D067786">
                <wp:extent cx="900000" cy="900000"/>
                <wp:effectExtent l="19050" t="0" r="0" b="0"/>
                <wp:docPr id="72194902" name="Grafik 3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C42D13" w14:textId="77777777" w:rsidR="00207E3C" w:rsidRPr="00703906" w:rsidRDefault="00207E3C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20D4C"/>
    <w:multiLevelType w:val="hybridMultilevel"/>
    <w:tmpl w:val="BD0E6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6F76"/>
    <w:multiLevelType w:val="hybridMultilevel"/>
    <w:tmpl w:val="5E9A9F0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5803"/>
    <w:multiLevelType w:val="multilevel"/>
    <w:tmpl w:val="72301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E072E4"/>
    <w:multiLevelType w:val="hybridMultilevel"/>
    <w:tmpl w:val="C638F25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4701804"/>
    <w:multiLevelType w:val="hybridMultilevel"/>
    <w:tmpl w:val="1A60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E42"/>
    <w:multiLevelType w:val="hybridMultilevel"/>
    <w:tmpl w:val="479A2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2FCC"/>
    <w:multiLevelType w:val="hybridMultilevel"/>
    <w:tmpl w:val="BEAA3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8580">
    <w:abstractNumId w:val="9"/>
  </w:num>
  <w:num w:numId="2" w16cid:durableId="1238439881">
    <w:abstractNumId w:val="7"/>
  </w:num>
  <w:num w:numId="3" w16cid:durableId="348415426">
    <w:abstractNumId w:val="6"/>
  </w:num>
  <w:num w:numId="4" w16cid:durableId="2023778790">
    <w:abstractNumId w:val="5"/>
  </w:num>
  <w:num w:numId="5" w16cid:durableId="1124542403">
    <w:abstractNumId w:val="4"/>
  </w:num>
  <w:num w:numId="6" w16cid:durableId="715668711">
    <w:abstractNumId w:val="8"/>
  </w:num>
  <w:num w:numId="7" w16cid:durableId="815805694">
    <w:abstractNumId w:val="3"/>
  </w:num>
  <w:num w:numId="8" w16cid:durableId="1954362163">
    <w:abstractNumId w:val="2"/>
  </w:num>
  <w:num w:numId="9" w16cid:durableId="1181549494">
    <w:abstractNumId w:val="1"/>
  </w:num>
  <w:num w:numId="10" w16cid:durableId="668602764">
    <w:abstractNumId w:val="0"/>
  </w:num>
  <w:num w:numId="11" w16cid:durableId="351498265">
    <w:abstractNumId w:val="10"/>
  </w:num>
  <w:num w:numId="12" w16cid:durableId="909385002">
    <w:abstractNumId w:val="16"/>
  </w:num>
  <w:num w:numId="13" w16cid:durableId="1987661698">
    <w:abstractNumId w:val="13"/>
  </w:num>
  <w:num w:numId="14" w16cid:durableId="1478108760">
    <w:abstractNumId w:val="14"/>
  </w:num>
  <w:num w:numId="15" w16cid:durableId="148327674">
    <w:abstractNumId w:val="15"/>
  </w:num>
  <w:num w:numId="16" w16cid:durableId="348869223">
    <w:abstractNumId w:val="12"/>
  </w:num>
  <w:num w:numId="17" w16cid:durableId="1633513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E"/>
    <w:rsid w:val="00002704"/>
    <w:rsid w:val="00004801"/>
    <w:rsid w:val="00033FF2"/>
    <w:rsid w:val="000345DC"/>
    <w:rsid w:val="00042E21"/>
    <w:rsid w:val="000516DC"/>
    <w:rsid w:val="00066FBB"/>
    <w:rsid w:val="00071E1B"/>
    <w:rsid w:val="00072A33"/>
    <w:rsid w:val="00077CD3"/>
    <w:rsid w:val="0009512E"/>
    <w:rsid w:val="00096A20"/>
    <w:rsid w:val="000C34BC"/>
    <w:rsid w:val="000E1EE6"/>
    <w:rsid w:val="000E443E"/>
    <w:rsid w:val="000E4E54"/>
    <w:rsid w:val="000E5126"/>
    <w:rsid w:val="000F0D11"/>
    <w:rsid w:val="0010074F"/>
    <w:rsid w:val="00122FD1"/>
    <w:rsid w:val="001243D3"/>
    <w:rsid w:val="001549E3"/>
    <w:rsid w:val="0016431C"/>
    <w:rsid w:val="00176009"/>
    <w:rsid w:val="001805CD"/>
    <w:rsid w:val="001B067F"/>
    <w:rsid w:val="001B4370"/>
    <w:rsid w:val="001C4622"/>
    <w:rsid w:val="001E701C"/>
    <w:rsid w:val="002054FB"/>
    <w:rsid w:val="00207E3C"/>
    <w:rsid w:val="00211356"/>
    <w:rsid w:val="00215A68"/>
    <w:rsid w:val="00262BF9"/>
    <w:rsid w:val="00265286"/>
    <w:rsid w:val="00281B87"/>
    <w:rsid w:val="002A4615"/>
    <w:rsid w:val="002C3BE5"/>
    <w:rsid w:val="002D350C"/>
    <w:rsid w:val="002E2E1E"/>
    <w:rsid w:val="002E6934"/>
    <w:rsid w:val="002E6EE7"/>
    <w:rsid w:val="002F1833"/>
    <w:rsid w:val="002F566D"/>
    <w:rsid w:val="00331D4C"/>
    <w:rsid w:val="00335763"/>
    <w:rsid w:val="0037588C"/>
    <w:rsid w:val="00380A6C"/>
    <w:rsid w:val="003A57D0"/>
    <w:rsid w:val="003B306D"/>
    <w:rsid w:val="003B7DBF"/>
    <w:rsid w:val="003C7C8E"/>
    <w:rsid w:val="003D277A"/>
    <w:rsid w:val="003D44C3"/>
    <w:rsid w:val="003E29DA"/>
    <w:rsid w:val="003E5CAF"/>
    <w:rsid w:val="003F7294"/>
    <w:rsid w:val="0041678D"/>
    <w:rsid w:val="00442CBD"/>
    <w:rsid w:val="004D3A40"/>
    <w:rsid w:val="00502408"/>
    <w:rsid w:val="00527D21"/>
    <w:rsid w:val="00547815"/>
    <w:rsid w:val="00582C7D"/>
    <w:rsid w:val="005923ED"/>
    <w:rsid w:val="005D0307"/>
    <w:rsid w:val="006125A9"/>
    <w:rsid w:val="006557D7"/>
    <w:rsid w:val="00670DF9"/>
    <w:rsid w:val="006717C4"/>
    <w:rsid w:val="00676462"/>
    <w:rsid w:val="00681482"/>
    <w:rsid w:val="00681AE3"/>
    <w:rsid w:val="00687683"/>
    <w:rsid w:val="00703906"/>
    <w:rsid w:val="007259ED"/>
    <w:rsid w:val="00777255"/>
    <w:rsid w:val="007F4E23"/>
    <w:rsid w:val="0080448D"/>
    <w:rsid w:val="00806489"/>
    <w:rsid w:val="0080748B"/>
    <w:rsid w:val="0081635C"/>
    <w:rsid w:val="008237D6"/>
    <w:rsid w:val="008240CD"/>
    <w:rsid w:val="008576E8"/>
    <w:rsid w:val="008C223D"/>
    <w:rsid w:val="008C3C48"/>
    <w:rsid w:val="008C6379"/>
    <w:rsid w:val="008E0330"/>
    <w:rsid w:val="009033DF"/>
    <w:rsid w:val="00915ABA"/>
    <w:rsid w:val="00930A4F"/>
    <w:rsid w:val="00942271"/>
    <w:rsid w:val="0096658A"/>
    <w:rsid w:val="009A4C71"/>
    <w:rsid w:val="009C717B"/>
    <w:rsid w:val="009D0D18"/>
    <w:rsid w:val="009E4B23"/>
    <w:rsid w:val="009F60FB"/>
    <w:rsid w:val="00A22A02"/>
    <w:rsid w:val="00A301EB"/>
    <w:rsid w:val="00A63C8E"/>
    <w:rsid w:val="00AD5B64"/>
    <w:rsid w:val="00AF5609"/>
    <w:rsid w:val="00B02CB0"/>
    <w:rsid w:val="00B23C9D"/>
    <w:rsid w:val="00B81B46"/>
    <w:rsid w:val="00B919BD"/>
    <w:rsid w:val="00BA67EB"/>
    <w:rsid w:val="00BD3D3A"/>
    <w:rsid w:val="00BD5954"/>
    <w:rsid w:val="00BE256C"/>
    <w:rsid w:val="00BF7915"/>
    <w:rsid w:val="00C131ED"/>
    <w:rsid w:val="00C515EA"/>
    <w:rsid w:val="00C70760"/>
    <w:rsid w:val="00C92164"/>
    <w:rsid w:val="00CC0912"/>
    <w:rsid w:val="00CD13A8"/>
    <w:rsid w:val="00CE5A01"/>
    <w:rsid w:val="00CF64B9"/>
    <w:rsid w:val="00D30BB2"/>
    <w:rsid w:val="00D35379"/>
    <w:rsid w:val="00DF6501"/>
    <w:rsid w:val="00E0714A"/>
    <w:rsid w:val="00E1628B"/>
    <w:rsid w:val="00E50239"/>
    <w:rsid w:val="00E5258F"/>
    <w:rsid w:val="00E57E9B"/>
    <w:rsid w:val="00E718C0"/>
    <w:rsid w:val="00E75703"/>
    <w:rsid w:val="00E82684"/>
    <w:rsid w:val="00E83ABF"/>
    <w:rsid w:val="00E951E3"/>
    <w:rsid w:val="00EA451C"/>
    <w:rsid w:val="00EA5436"/>
    <w:rsid w:val="00EB7C0D"/>
    <w:rsid w:val="00EC439A"/>
    <w:rsid w:val="00ED2EFA"/>
    <w:rsid w:val="00EE104D"/>
    <w:rsid w:val="00EF47BD"/>
    <w:rsid w:val="00F07DCB"/>
    <w:rsid w:val="00F275B7"/>
    <w:rsid w:val="00F30AA3"/>
    <w:rsid w:val="00F3456E"/>
    <w:rsid w:val="00F40C28"/>
    <w:rsid w:val="00F83EF4"/>
    <w:rsid w:val="00F85C8B"/>
    <w:rsid w:val="00F85FCD"/>
    <w:rsid w:val="00F90271"/>
    <w:rsid w:val="00FD2333"/>
    <w:rsid w:val="00FD75F0"/>
    <w:rsid w:val="00FE42A2"/>
    <w:rsid w:val="00FF23B4"/>
    <w:rsid w:val="03FBD394"/>
    <w:rsid w:val="0879FD45"/>
    <w:rsid w:val="14F93FEC"/>
    <w:rsid w:val="27F29B32"/>
    <w:rsid w:val="323AEE0E"/>
    <w:rsid w:val="45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92BDBB"/>
  <w15:chartTrackingRefBased/>
  <w15:docId w15:val="{B0F35983-B0DD-4DE7-A5F2-DCF3CEC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FA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val="en"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val="en"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val="en"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val="en"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val="en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val="en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val="en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val="en" w:eastAsia="en-US"/>
    </w:rPr>
  </w:style>
  <w:style w:type="table" w:customStyle="1" w:styleId="Tabellenraster1">
    <w:name w:val="Tabellenraster1"/>
    <w:basedOn w:val="TableNormal"/>
    <w:next w:val="TableGrid"/>
    <w:uiPriority w:val="39"/>
    <w:rsid w:val="00A63C8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C8E"/>
    <w:pPr>
      <w:ind w:left="720"/>
      <w:contextualSpacing/>
    </w:pPr>
  </w:style>
  <w:style w:type="paragraph" w:customStyle="1" w:styleId="Default">
    <w:name w:val="Default"/>
    <w:rsid w:val="0021135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126"/>
    <w:rPr>
      <w:sz w:val="20"/>
      <w:szCs w:val="20"/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26"/>
    <w:rPr>
      <w:b/>
      <w:bCs/>
      <w:sz w:val="20"/>
      <w:szCs w:val="20"/>
      <w:lang w:val="en" w:eastAsia="en-US"/>
    </w:rPr>
  </w:style>
  <w:style w:type="character" w:customStyle="1" w:styleId="normaltextrun">
    <w:name w:val="normaltextrun"/>
    <w:basedOn w:val="DefaultParagraphFont"/>
    <w:rsid w:val="00F3456E"/>
  </w:style>
  <w:style w:type="character" w:customStyle="1" w:styleId="eop">
    <w:name w:val="eop"/>
    <w:basedOn w:val="DefaultParagraphFont"/>
    <w:rsid w:val="00F3456E"/>
  </w:style>
  <w:style w:type="paragraph" w:customStyle="1" w:styleId="paragraph">
    <w:name w:val="paragraph"/>
    <w:basedOn w:val="Normal"/>
    <w:rsid w:val="00F34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7684-75FA-4837-A9BD-617F7EC2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Zanele</cp:lastModifiedBy>
  <cp:revision>2</cp:revision>
  <dcterms:created xsi:type="dcterms:W3CDTF">2023-03-01T17:56:00Z</dcterms:created>
  <dcterms:modified xsi:type="dcterms:W3CDTF">2023-03-01T17:56:00Z</dcterms:modified>
</cp:coreProperties>
</file>