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EAE2" w14:textId="77777777" w:rsidR="00AA0CE5" w:rsidRPr="007C03C8" w:rsidRDefault="00A33DCF">
      <w:pPr>
        <w:spacing w:after="27" w:line="259" w:lineRule="auto"/>
        <w:ind w:left="6390" w:right="-814" w:firstLine="0"/>
        <w:jc w:val="left"/>
        <w:rPr>
          <w:u w:val="single"/>
        </w:rPr>
      </w:pPr>
      <w:r w:rsidRPr="005E047F">
        <w:rPr>
          <w:noProof/>
        </w:rPr>
        <w:drawing>
          <wp:inline distT="0" distB="0" distL="0" distR="0" wp14:anchorId="5DA85B1F" wp14:editId="2378EA7C">
            <wp:extent cx="2257425" cy="1073150"/>
            <wp:effectExtent l="0" t="0" r="9525" b="0"/>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9"/>
                    <a:stretch>
                      <a:fillRect/>
                    </a:stretch>
                  </pic:blipFill>
                  <pic:spPr>
                    <a:xfrm>
                      <a:off x="0" y="0"/>
                      <a:ext cx="2257425" cy="1073150"/>
                    </a:xfrm>
                    <a:prstGeom prst="rect">
                      <a:avLst/>
                    </a:prstGeom>
                  </pic:spPr>
                </pic:pic>
              </a:graphicData>
            </a:graphic>
          </wp:inline>
        </w:drawing>
      </w:r>
    </w:p>
    <w:p w14:paraId="361AC8DA" w14:textId="77777777" w:rsidR="00AA0CE5" w:rsidRDefault="00A33DCF">
      <w:pPr>
        <w:spacing w:after="50" w:line="259" w:lineRule="auto"/>
        <w:ind w:left="0" w:right="82" w:firstLine="0"/>
        <w:jc w:val="center"/>
      </w:pPr>
      <w:r>
        <w:rPr>
          <w:b/>
          <w:sz w:val="36"/>
        </w:rPr>
        <w:t xml:space="preserve">INVITATION FOR BIDS </w:t>
      </w:r>
    </w:p>
    <w:p w14:paraId="7C3A28BB" w14:textId="702CB694" w:rsidR="00E91BB6" w:rsidRPr="00E91BB6" w:rsidRDefault="00A33DCF" w:rsidP="00E91BB6">
      <w:pPr>
        <w:spacing w:after="0" w:line="259" w:lineRule="auto"/>
        <w:ind w:left="0" w:right="105" w:firstLine="0"/>
        <w:jc w:val="center"/>
      </w:pPr>
      <w:r>
        <w:rPr>
          <w:b/>
          <w:sz w:val="32"/>
        </w:rPr>
        <w:t>Supply and Delivery of</w:t>
      </w:r>
      <w:r w:rsidR="005C30F6">
        <w:rPr>
          <w:b/>
          <w:sz w:val="32"/>
        </w:rPr>
        <w:t xml:space="preserve"> </w:t>
      </w:r>
      <w:r w:rsidR="008D43D4">
        <w:rPr>
          <w:b/>
          <w:sz w:val="32"/>
        </w:rPr>
        <w:t>Electric Car</w:t>
      </w:r>
    </w:p>
    <w:p w14:paraId="34A2C857" w14:textId="36FBABA5" w:rsidR="00AA0CE5" w:rsidRDefault="00AA0CE5">
      <w:pPr>
        <w:spacing w:after="0" w:line="259" w:lineRule="auto"/>
        <w:ind w:left="0" w:right="0" w:firstLine="0"/>
        <w:jc w:val="left"/>
      </w:pPr>
    </w:p>
    <w:p w14:paraId="63EC7DA8" w14:textId="26AFD949" w:rsidR="00AA0CE5" w:rsidRDefault="00A33DCF">
      <w:pPr>
        <w:ind w:left="-5" w:right="89"/>
      </w:pPr>
      <w:r>
        <w:t xml:space="preserve">The Deutsche Gesellschaft für </w:t>
      </w:r>
      <w:proofErr w:type="spellStart"/>
      <w:r>
        <w:t>Internationale</w:t>
      </w:r>
      <w:proofErr w:type="spellEnd"/>
      <w:r>
        <w:t xml:space="preserve"> Zusammenarbeit (GIZ) GmbH is a German federal enterprise which offers workable, </w:t>
      </w:r>
      <w:r w:rsidR="004353CB">
        <w:t>sustainable,</w:t>
      </w:r>
      <w:r>
        <w:t xml:space="preserve"> and effective solutions and systems for efficient service delivery. Most of GIZ’s work is commissioned by the German Federal Ministry for Economic Cooperation and Development (BMZ). </w:t>
      </w:r>
    </w:p>
    <w:p w14:paraId="029D7DE3" w14:textId="77777777" w:rsidR="00AA0CE5" w:rsidRDefault="00A33DCF">
      <w:pPr>
        <w:spacing w:after="98" w:line="259" w:lineRule="auto"/>
        <w:ind w:left="0" w:right="0" w:firstLine="0"/>
        <w:jc w:val="left"/>
      </w:pPr>
      <w:r>
        <w:t xml:space="preserve"> </w:t>
      </w:r>
    </w:p>
    <w:p w14:paraId="352601F9" w14:textId="7E653410" w:rsidR="00A468BD" w:rsidRDefault="00A33DCF" w:rsidP="00320BB0">
      <w:pPr>
        <w:spacing w:after="0" w:line="259" w:lineRule="auto"/>
        <w:ind w:left="0" w:right="105" w:firstLine="0"/>
      </w:pPr>
      <w:r>
        <w:t>GIZ</w:t>
      </w:r>
      <w:r w:rsidR="00113837">
        <w:t xml:space="preserve"> Botswa</w:t>
      </w:r>
      <w:r w:rsidR="00BF161F">
        <w:t>n</w:t>
      </w:r>
      <w:r w:rsidR="00113837">
        <w:t>a</w:t>
      </w:r>
      <w:r>
        <w:t xml:space="preserve"> is hereby </w:t>
      </w:r>
      <w:r w:rsidR="00733076">
        <w:t>invites</w:t>
      </w:r>
      <w:r>
        <w:t xml:space="preserve"> suitable bids from established firms </w:t>
      </w:r>
      <w:r w:rsidR="000664E5">
        <w:t>for</w:t>
      </w:r>
      <w:r>
        <w:t xml:space="preserve"> the </w:t>
      </w:r>
      <w:r w:rsidR="00596CB0" w:rsidRPr="00596CB0">
        <w:t>Supply</w:t>
      </w:r>
      <w:r w:rsidR="00F36A9B">
        <w:t xml:space="preserve"> and</w:t>
      </w:r>
      <w:r w:rsidR="00596CB0">
        <w:t xml:space="preserve"> </w:t>
      </w:r>
      <w:r w:rsidR="00596CB0" w:rsidRPr="00596CB0">
        <w:t>Delivery</w:t>
      </w:r>
      <w:r w:rsidR="00DA0F3C">
        <w:t xml:space="preserve"> of</w:t>
      </w:r>
      <w:r w:rsidR="00596CB0" w:rsidRPr="00596CB0">
        <w:t xml:space="preserve"> </w:t>
      </w:r>
      <w:r w:rsidR="005C30F6">
        <w:t>Electric Car</w:t>
      </w:r>
      <w:r w:rsidR="00857600">
        <w:t>:</w:t>
      </w:r>
      <w:r w:rsidR="00320BB0">
        <w:t xml:space="preserve"> </w:t>
      </w:r>
    </w:p>
    <w:p w14:paraId="396161BD" w14:textId="77777777" w:rsidR="00D901E9" w:rsidRDefault="00D901E9" w:rsidP="00320BB0">
      <w:pPr>
        <w:spacing w:after="0" w:line="259" w:lineRule="auto"/>
        <w:ind w:left="0" w:right="105" w:firstLine="0"/>
      </w:pPr>
    </w:p>
    <w:tbl>
      <w:tblPr>
        <w:tblW w:w="9120" w:type="dxa"/>
        <w:jc w:val="center"/>
        <w:tblCellMar>
          <w:left w:w="80" w:type="dxa"/>
          <w:right w:w="80" w:type="dxa"/>
        </w:tblCellMar>
        <w:tblLook w:val="0000" w:firstRow="0" w:lastRow="0" w:firstColumn="0" w:lastColumn="0" w:noHBand="0" w:noVBand="0"/>
      </w:tblPr>
      <w:tblGrid>
        <w:gridCol w:w="2277"/>
        <w:gridCol w:w="3356"/>
        <w:gridCol w:w="845"/>
        <w:gridCol w:w="845"/>
        <w:gridCol w:w="1797"/>
      </w:tblGrid>
      <w:tr w:rsidR="007C115C" w:rsidRPr="009E6EF1" w14:paraId="50E91C50" w14:textId="77777777" w:rsidTr="00A147BF">
        <w:trPr>
          <w:trHeight w:val="431"/>
          <w:jc w:val="center"/>
        </w:trPr>
        <w:tc>
          <w:tcPr>
            <w:tcW w:w="5633" w:type="dxa"/>
            <w:gridSpan w:val="2"/>
            <w:tcBorders>
              <w:top w:val="single" w:sz="4" w:space="0" w:color="000000"/>
              <w:left w:val="single" w:sz="4" w:space="0" w:color="auto"/>
              <w:bottom w:val="single" w:sz="4" w:space="0" w:color="000000"/>
              <w:right w:val="single" w:sz="4" w:space="0" w:color="auto"/>
            </w:tcBorders>
          </w:tcPr>
          <w:p w14:paraId="2CEE5F0F" w14:textId="1BC81C2F" w:rsidR="007C115C" w:rsidRPr="00A147BF" w:rsidRDefault="007C115C" w:rsidP="00A147BF">
            <w:pPr>
              <w:spacing w:after="160" w:line="259" w:lineRule="auto"/>
              <w:ind w:left="0" w:right="0" w:firstLine="0"/>
              <w:jc w:val="left"/>
              <w:rPr>
                <w:rFonts w:eastAsia="MS Mincho" w:cs="Times New Roman"/>
                <w:b/>
                <w:bCs/>
                <w:color w:val="auto"/>
                <w:sz w:val="20"/>
                <w:szCs w:val="20"/>
                <w:lang w:val="en"/>
              </w:rPr>
            </w:pPr>
            <w:r w:rsidRPr="00A147BF">
              <w:rPr>
                <w:rFonts w:eastAsia="MS Mincho" w:cs="Times New Roman"/>
                <w:b/>
                <w:bCs/>
                <w:color w:val="auto"/>
                <w:sz w:val="20"/>
                <w:szCs w:val="20"/>
                <w:lang w:val="en"/>
              </w:rPr>
              <w:t>Manufacturer</w:t>
            </w:r>
          </w:p>
        </w:tc>
        <w:tc>
          <w:tcPr>
            <w:tcW w:w="3487"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4FC197CB" w14:textId="77777777" w:rsidR="007C115C" w:rsidRPr="009E6EF1" w:rsidRDefault="007C115C" w:rsidP="009E6EF1">
            <w:pPr>
              <w:spacing w:after="160" w:line="259" w:lineRule="auto"/>
              <w:ind w:left="0" w:right="0" w:firstLine="0"/>
              <w:jc w:val="center"/>
              <w:rPr>
                <w:rFonts w:eastAsia="MS Mincho" w:cs="Times New Roman"/>
                <w:color w:val="auto"/>
                <w:sz w:val="20"/>
                <w:szCs w:val="20"/>
                <w:lang w:val="en"/>
              </w:rPr>
            </w:pPr>
          </w:p>
        </w:tc>
      </w:tr>
      <w:tr w:rsidR="007C115C" w:rsidRPr="009E6EF1" w14:paraId="2D705259" w14:textId="77777777" w:rsidTr="00A147BF">
        <w:trPr>
          <w:trHeight w:val="431"/>
          <w:jc w:val="center"/>
        </w:trPr>
        <w:tc>
          <w:tcPr>
            <w:tcW w:w="5633" w:type="dxa"/>
            <w:gridSpan w:val="2"/>
            <w:tcBorders>
              <w:top w:val="single" w:sz="4" w:space="0" w:color="000000"/>
              <w:left w:val="single" w:sz="4" w:space="0" w:color="auto"/>
              <w:bottom w:val="single" w:sz="4" w:space="0" w:color="000000"/>
              <w:right w:val="single" w:sz="4" w:space="0" w:color="auto"/>
            </w:tcBorders>
          </w:tcPr>
          <w:p w14:paraId="5122ECBB" w14:textId="6E78747C" w:rsidR="007C115C" w:rsidRPr="00A147BF" w:rsidRDefault="007C115C" w:rsidP="00A147BF">
            <w:pPr>
              <w:spacing w:after="160" w:line="259" w:lineRule="auto"/>
              <w:ind w:left="0" w:right="0" w:firstLine="0"/>
              <w:jc w:val="left"/>
              <w:rPr>
                <w:rFonts w:eastAsia="MS Mincho" w:cs="Times New Roman"/>
                <w:b/>
                <w:bCs/>
                <w:color w:val="auto"/>
                <w:sz w:val="20"/>
                <w:szCs w:val="20"/>
                <w:lang w:val="en"/>
              </w:rPr>
            </w:pPr>
            <w:r w:rsidRPr="00A147BF">
              <w:rPr>
                <w:rFonts w:eastAsia="MS Mincho" w:cs="Times New Roman"/>
                <w:b/>
                <w:bCs/>
                <w:color w:val="auto"/>
                <w:sz w:val="20"/>
                <w:szCs w:val="20"/>
                <w:lang w:val="en"/>
              </w:rPr>
              <w:t>Model</w:t>
            </w:r>
          </w:p>
        </w:tc>
        <w:tc>
          <w:tcPr>
            <w:tcW w:w="3487"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560C3594" w14:textId="5DBA7A58" w:rsidR="007C115C" w:rsidRPr="009E6EF1" w:rsidRDefault="007C115C" w:rsidP="009E6EF1">
            <w:pPr>
              <w:spacing w:after="160" w:line="259" w:lineRule="auto"/>
              <w:ind w:left="0" w:right="0" w:firstLine="0"/>
              <w:jc w:val="center"/>
              <w:rPr>
                <w:rFonts w:eastAsia="Calibri"/>
                <w:color w:val="auto"/>
                <w:sz w:val="20"/>
                <w:szCs w:val="20"/>
                <w:lang w:val="de-DE"/>
              </w:rPr>
            </w:pPr>
          </w:p>
        </w:tc>
      </w:tr>
      <w:tr w:rsidR="007C115C" w:rsidRPr="009E6EF1" w14:paraId="5B0653E7" w14:textId="77777777" w:rsidTr="002E0506">
        <w:trPr>
          <w:trHeight w:val="431"/>
          <w:jc w:val="center"/>
        </w:trPr>
        <w:tc>
          <w:tcPr>
            <w:tcW w:w="9120" w:type="dxa"/>
            <w:gridSpan w:val="5"/>
            <w:tcBorders>
              <w:top w:val="single" w:sz="4" w:space="0" w:color="000000"/>
              <w:left w:val="single" w:sz="4" w:space="0" w:color="auto"/>
              <w:bottom w:val="single" w:sz="4" w:space="0" w:color="000000"/>
              <w:right w:val="single" w:sz="4" w:space="0" w:color="auto"/>
            </w:tcBorders>
          </w:tcPr>
          <w:p w14:paraId="68C7FB73" w14:textId="52F0413F" w:rsidR="007C115C" w:rsidRPr="009E6EF1" w:rsidRDefault="007C115C" w:rsidP="00A147BF">
            <w:pPr>
              <w:spacing w:after="160" w:line="259" w:lineRule="auto"/>
              <w:ind w:left="0" w:right="0" w:firstLine="0"/>
              <w:jc w:val="left"/>
              <w:rPr>
                <w:rFonts w:eastAsia="MS Mincho" w:cs="Times New Roman"/>
                <w:color w:val="auto"/>
                <w:sz w:val="20"/>
                <w:szCs w:val="20"/>
                <w:lang w:val="en"/>
              </w:rPr>
            </w:pPr>
            <w:r w:rsidRPr="009E6EF1">
              <w:rPr>
                <w:rFonts w:eastAsia="MS Mincho" w:cs="Times New Roman"/>
                <w:color w:val="auto"/>
                <w:sz w:val="20"/>
                <w:szCs w:val="20"/>
                <w:lang w:val="en"/>
              </w:rPr>
              <w:t>Electronic vehicle, five-door</w:t>
            </w:r>
          </w:p>
        </w:tc>
      </w:tr>
      <w:tr w:rsidR="007C115C" w:rsidRPr="009E6EF1" w14:paraId="20FAE7A0" w14:textId="77777777" w:rsidTr="00A147BF">
        <w:trPr>
          <w:trHeight w:val="151"/>
          <w:jc w:val="center"/>
        </w:trPr>
        <w:tc>
          <w:tcPr>
            <w:tcW w:w="5633" w:type="dxa"/>
            <w:gridSpan w:val="2"/>
            <w:tcBorders>
              <w:top w:val="single" w:sz="4" w:space="0" w:color="000000"/>
              <w:left w:val="single" w:sz="4" w:space="0" w:color="auto"/>
              <w:bottom w:val="single" w:sz="4" w:space="0" w:color="000000"/>
            </w:tcBorders>
            <w:shd w:val="clear" w:color="auto" w:fill="auto"/>
          </w:tcPr>
          <w:p w14:paraId="4913E32B" w14:textId="77777777" w:rsidR="007C115C" w:rsidRPr="009E6EF1" w:rsidRDefault="007C115C" w:rsidP="009E6EF1">
            <w:pPr>
              <w:snapToGrid w:val="0"/>
              <w:spacing w:after="160" w:line="259" w:lineRule="auto"/>
              <w:ind w:left="0" w:right="0" w:firstLine="0"/>
              <w:jc w:val="center"/>
              <w:rPr>
                <w:rFonts w:eastAsia="Calibri"/>
                <w:b/>
                <w:color w:val="auto"/>
                <w:sz w:val="20"/>
                <w:szCs w:val="20"/>
              </w:rPr>
            </w:pPr>
            <w:r w:rsidRPr="009E6EF1">
              <w:rPr>
                <w:rFonts w:eastAsia="MS Mincho" w:cs="Times New Roman"/>
                <w:b/>
                <w:color w:val="auto"/>
                <w:sz w:val="20"/>
                <w:szCs w:val="20"/>
                <w:lang w:val="en"/>
              </w:rPr>
              <w:t xml:space="preserve">Description </w:t>
            </w:r>
          </w:p>
          <w:p w14:paraId="1AFEC35D" w14:textId="0C8BA750" w:rsidR="007C115C" w:rsidRPr="00504F8A" w:rsidRDefault="007C115C" w:rsidP="009E6EF1">
            <w:pPr>
              <w:spacing w:after="160" w:line="259" w:lineRule="auto"/>
              <w:ind w:left="0" w:right="0" w:firstLine="0"/>
              <w:jc w:val="center"/>
              <w:rPr>
                <w:rFonts w:eastAsia="Calibri"/>
                <w:i/>
                <w:color w:val="auto"/>
                <w:sz w:val="20"/>
                <w:szCs w:val="20"/>
                <w:lang w:val="en-GB"/>
              </w:rPr>
            </w:pPr>
            <w:r w:rsidRPr="009E6EF1">
              <w:rPr>
                <w:rFonts w:eastAsia="MS Mincho" w:cs="Times New Roman"/>
                <w:color w:val="auto"/>
                <w:sz w:val="20"/>
                <w:szCs w:val="20"/>
                <w:lang w:val="en"/>
              </w:rPr>
              <w:t xml:space="preserve">Minimum requirements for the vehicle. The vehicle must essentially comply with these specifications. </w:t>
            </w:r>
          </w:p>
        </w:tc>
        <w:tc>
          <w:tcPr>
            <w:tcW w:w="845" w:type="dxa"/>
            <w:tcBorders>
              <w:top w:val="single" w:sz="4" w:space="0" w:color="auto"/>
              <w:left w:val="single" w:sz="4" w:space="0" w:color="auto"/>
              <w:bottom w:val="single" w:sz="4" w:space="0" w:color="auto"/>
            </w:tcBorders>
          </w:tcPr>
          <w:p w14:paraId="7C05C4B5" w14:textId="77777777" w:rsidR="007C115C" w:rsidRPr="007C115C" w:rsidRDefault="007C115C" w:rsidP="007C115C">
            <w:pPr>
              <w:snapToGrid w:val="0"/>
              <w:spacing w:after="160" w:line="259" w:lineRule="auto"/>
              <w:ind w:left="0" w:right="0" w:firstLine="0"/>
              <w:jc w:val="center"/>
              <w:rPr>
                <w:rFonts w:eastAsia="MS Mincho" w:cs="Times New Roman"/>
                <w:b/>
                <w:color w:val="auto"/>
                <w:sz w:val="20"/>
                <w:szCs w:val="20"/>
                <w:lang w:val="de-DE"/>
              </w:rPr>
            </w:pPr>
            <w:r w:rsidRPr="007C115C">
              <w:rPr>
                <w:rFonts w:eastAsia="MS Mincho" w:cs="Times New Roman"/>
                <w:b/>
                <w:color w:val="auto"/>
                <w:sz w:val="20"/>
                <w:szCs w:val="20"/>
                <w:lang w:val="en"/>
              </w:rPr>
              <w:t>YES</w:t>
            </w:r>
          </w:p>
          <w:p w14:paraId="4A339FF6" w14:textId="04585F0D" w:rsidR="007C115C" w:rsidRPr="007C115C" w:rsidRDefault="007C115C" w:rsidP="007C115C">
            <w:pPr>
              <w:snapToGrid w:val="0"/>
              <w:spacing w:after="160" w:line="259" w:lineRule="auto"/>
              <w:ind w:left="0" w:right="0" w:firstLine="0"/>
              <w:jc w:val="center"/>
              <w:rPr>
                <w:rFonts w:eastAsia="MS Mincho" w:cs="Times New Roman"/>
                <w:b/>
                <w:color w:val="auto"/>
                <w:sz w:val="20"/>
                <w:szCs w:val="20"/>
                <w:lang w:val="en"/>
              </w:rPr>
            </w:pPr>
            <w:r w:rsidRPr="007C115C">
              <w:rPr>
                <w:rFonts w:eastAsia="MS Mincho" w:cs="Times New Roman"/>
                <w:b/>
                <w:bCs/>
                <w:color w:val="auto"/>
                <w:sz w:val="20"/>
                <w:szCs w:val="20"/>
                <w:lang w:val="en"/>
              </w:rPr>
              <w:sym w:font="Arial" w:char="F0FC"/>
            </w:r>
          </w:p>
        </w:tc>
        <w:tc>
          <w:tcPr>
            <w:tcW w:w="845" w:type="dxa"/>
            <w:tcBorders>
              <w:top w:val="single" w:sz="4" w:space="0" w:color="auto"/>
              <w:left w:val="single" w:sz="4" w:space="0" w:color="auto"/>
              <w:bottom w:val="single" w:sz="4" w:space="0" w:color="auto"/>
            </w:tcBorders>
          </w:tcPr>
          <w:p w14:paraId="0EAD25E5" w14:textId="77777777" w:rsidR="007C115C" w:rsidRPr="007C115C" w:rsidRDefault="007C115C" w:rsidP="007C115C">
            <w:pPr>
              <w:snapToGrid w:val="0"/>
              <w:spacing w:after="160" w:line="259" w:lineRule="auto"/>
              <w:ind w:left="0" w:right="0" w:firstLine="0"/>
              <w:jc w:val="center"/>
              <w:rPr>
                <w:rFonts w:eastAsia="MS Mincho" w:cs="Times New Roman"/>
                <w:b/>
                <w:color w:val="auto"/>
                <w:sz w:val="20"/>
                <w:szCs w:val="20"/>
                <w:lang w:val="de-DE"/>
              </w:rPr>
            </w:pPr>
            <w:r w:rsidRPr="007C115C">
              <w:rPr>
                <w:rFonts w:eastAsia="MS Mincho" w:cs="Times New Roman"/>
                <w:b/>
                <w:color w:val="auto"/>
                <w:sz w:val="20"/>
                <w:szCs w:val="20"/>
                <w:lang w:val="en"/>
              </w:rPr>
              <w:t>NO</w:t>
            </w:r>
          </w:p>
          <w:p w14:paraId="1E0F06B6" w14:textId="23938973" w:rsidR="007C115C" w:rsidRPr="007C115C" w:rsidRDefault="007C115C" w:rsidP="007C115C">
            <w:pPr>
              <w:snapToGrid w:val="0"/>
              <w:spacing w:after="160" w:line="259" w:lineRule="auto"/>
              <w:ind w:left="0" w:right="0" w:firstLine="0"/>
              <w:jc w:val="center"/>
              <w:rPr>
                <w:rFonts w:eastAsia="MS Mincho" w:cs="Times New Roman"/>
                <w:b/>
                <w:color w:val="auto"/>
                <w:sz w:val="20"/>
                <w:szCs w:val="20"/>
                <w:lang w:val="en"/>
              </w:rPr>
            </w:pPr>
            <w:r w:rsidRPr="007C115C">
              <w:rPr>
                <w:rFonts w:eastAsia="MS Mincho" w:cs="Times New Roman"/>
                <w:b/>
                <w:bCs/>
                <w:color w:val="auto"/>
                <w:sz w:val="20"/>
                <w:szCs w:val="20"/>
                <w:lang w:val="en"/>
              </w:rPr>
              <w:sym w:font="Arial" w:char="F0FC"/>
            </w:r>
          </w:p>
        </w:tc>
        <w:tc>
          <w:tcPr>
            <w:tcW w:w="1797" w:type="dxa"/>
            <w:tcBorders>
              <w:top w:val="single" w:sz="4" w:space="0" w:color="auto"/>
              <w:left w:val="single" w:sz="4" w:space="0" w:color="auto"/>
              <w:bottom w:val="single" w:sz="4" w:space="0" w:color="auto"/>
              <w:right w:val="single" w:sz="4" w:space="0" w:color="auto"/>
            </w:tcBorders>
            <w:vAlign w:val="center"/>
          </w:tcPr>
          <w:p w14:paraId="7903C71F" w14:textId="43E0B1BA" w:rsidR="007C115C" w:rsidRPr="00A147BF" w:rsidRDefault="007C115C" w:rsidP="00A147BF">
            <w:pPr>
              <w:snapToGrid w:val="0"/>
              <w:spacing w:after="160" w:line="259" w:lineRule="auto"/>
              <w:ind w:left="0" w:right="0" w:firstLine="0"/>
              <w:jc w:val="center"/>
              <w:rPr>
                <w:rFonts w:eastAsia="Calibri"/>
                <w:b/>
                <w:iCs/>
                <w:smallCaps/>
                <w:color w:val="auto"/>
                <w:sz w:val="20"/>
                <w:szCs w:val="20"/>
                <w:lang w:val="en-GB"/>
              </w:rPr>
            </w:pPr>
            <w:r w:rsidRPr="00A147BF">
              <w:rPr>
                <w:rFonts w:eastAsia="MS Mincho" w:cs="Times New Roman"/>
                <w:b/>
                <w:color w:val="auto"/>
                <w:sz w:val="20"/>
                <w:szCs w:val="20"/>
                <w:lang w:val="en"/>
              </w:rPr>
              <w:t>Comment</w:t>
            </w:r>
          </w:p>
        </w:tc>
      </w:tr>
      <w:tr w:rsidR="007C115C" w:rsidRPr="009E6EF1" w14:paraId="165DE4A0" w14:textId="77777777" w:rsidTr="00A147BF">
        <w:trPr>
          <w:trHeight w:val="273"/>
          <w:jc w:val="center"/>
        </w:trPr>
        <w:tc>
          <w:tcPr>
            <w:tcW w:w="2277" w:type="dxa"/>
            <w:tcBorders>
              <w:top w:val="single" w:sz="4" w:space="0" w:color="000000"/>
              <w:left w:val="single" w:sz="4" w:space="0" w:color="auto"/>
              <w:bottom w:val="single" w:sz="4" w:space="0" w:color="000000"/>
            </w:tcBorders>
            <w:shd w:val="clear" w:color="auto" w:fill="auto"/>
            <w:vAlign w:val="center"/>
          </w:tcPr>
          <w:p w14:paraId="5494A63D"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t>Drive concept / motor</w:t>
            </w:r>
          </w:p>
        </w:tc>
        <w:tc>
          <w:tcPr>
            <w:tcW w:w="3356" w:type="dxa"/>
            <w:tcBorders>
              <w:top w:val="single" w:sz="4" w:space="0" w:color="000000"/>
              <w:left w:val="single" w:sz="4" w:space="0" w:color="000000"/>
              <w:bottom w:val="single" w:sz="4" w:space="0" w:color="000000"/>
            </w:tcBorders>
            <w:shd w:val="clear" w:color="auto" w:fill="auto"/>
            <w:vAlign w:val="center"/>
          </w:tcPr>
          <w:p w14:paraId="65BA4614" w14:textId="4F9294FC" w:rsidR="007C115C" w:rsidRPr="009E6EF1" w:rsidRDefault="007C115C" w:rsidP="009E6EF1">
            <w:pPr>
              <w:snapToGrid w:val="0"/>
              <w:spacing w:after="160" w:line="259" w:lineRule="auto"/>
              <w:ind w:left="0" w:right="0" w:firstLine="0"/>
              <w:jc w:val="left"/>
              <w:rPr>
                <w:rFonts w:eastAsia="Calibri"/>
                <w:color w:val="auto"/>
                <w:sz w:val="20"/>
                <w:szCs w:val="20"/>
                <w:highlight w:val="yellow"/>
                <w:lang w:val="de-DE"/>
              </w:rPr>
            </w:pPr>
            <w:r w:rsidRPr="002A03CC">
              <w:rPr>
                <w:rFonts w:eastAsia="Calibri"/>
                <w:color w:val="auto"/>
                <w:sz w:val="20"/>
                <w:szCs w:val="20"/>
                <w:lang w:val="de-DE"/>
              </w:rPr>
              <w:t>All-</w:t>
            </w:r>
            <w:proofErr w:type="spellStart"/>
            <w:r w:rsidRPr="002A03CC">
              <w:rPr>
                <w:rFonts w:eastAsia="Calibri"/>
                <w:color w:val="auto"/>
                <w:sz w:val="20"/>
                <w:szCs w:val="20"/>
                <w:lang w:val="de-DE"/>
              </w:rPr>
              <w:t>electric</w:t>
            </w:r>
            <w:proofErr w:type="spellEnd"/>
            <w:r w:rsidRPr="002A03CC">
              <w:rPr>
                <w:rFonts w:eastAsia="Calibri"/>
                <w:color w:val="auto"/>
                <w:sz w:val="20"/>
                <w:szCs w:val="20"/>
                <w:lang w:val="de-DE"/>
              </w:rPr>
              <w:t xml:space="preserve"> </w:t>
            </w:r>
            <w:proofErr w:type="spellStart"/>
            <w:r w:rsidRPr="002A03CC">
              <w:rPr>
                <w:rFonts w:eastAsia="Calibri"/>
                <w:color w:val="auto"/>
                <w:sz w:val="20"/>
                <w:szCs w:val="20"/>
                <w:lang w:val="de-DE"/>
              </w:rPr>
              <w:t>motor</w:t>
            </w:r>
            <w:proofErr w:type="spellEnd"/>
          </w:p>
        </w:tc>
        <w:tc>
          <w:tcPr>
            <w:tcW w:w="845" w:type="dxa"/>
            <w:tcBorders>
              <w:top w:val="single" w:sz="4" w:space="0" w:color="auto"/>
              <w:left w:val="single" w:sz="4" w:space="0" w:color="auto"/>
              <w:bottom w:val="single" w:sz="4" w:space="0" w:color="auto"/>
            </w:tcBorders>
          </w:tcPr>
          <w:p w14:paraId="058FCCBA"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15CCC1E1" w14:textId="4D27A91E"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7DA3F794" w14:textId="41813B4D"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36D8C228" w14:textId="77777777" w:rsidTr="00A147BF">
        <w:trPr>
          <w:trHeight w:val="273"/>
          <w:jc w:val="center"/>
        </w:trPr>
        <w:tc>
          <w:tcPr>
            <w:tcW w:w="2277" w:type="dxa"/>
            <w:tcBorders>
              <w:top w:val="single" w:sz="4" w:space="0" w:color="000000"/>
              <w:left w:val="single" w:sz="4" w:space="0" w:color="auto"/>
            </w:tcBorders>
            <w:shd w:val="clear" w:color="auto" w:fill="auto"/>
            <w:vAlign w:val="center"/>
          </w:tcPr>
          <w:p w14:paraId="2B188B58"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t>Fuel</w:t>
            </w:r>
          </w:p>
        </w:tc>
        <w:tc>
          <w:tcPr>
            <w:tcW w:w="3356" w:type="dxa"/>
            <w:tcBorders>
              <w:top w:val="single" w:sz="4" w:space="0" w:color="000000"/>
              <w:left w:val="single" w:sz="4" w:space="0" w:color="000000"/>
              <w:bottom w:val="single" w:sz="4" w:space="0" w:color="000000"/>
            </w:tcBorders>
            <w:shd w:val="clear" w:color="auto" w:fill="auto"/>
            <w:vAlign w:val="center"/>
          </w:tcPr>
          <w:p w14:paraId="67A671CD"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100% electricity.</w:t>
            </w:r>
          </w:p>
        </w:tc>
        <w:tc>
          <w:tcPr>
            <w:tcW w:w="845" w:type="dxa"/>
            <w:tcBorders>
              <w:top w:val="single" w:sz="4" w:space="0" w:color="auto"/>
              <w:left w:val="single" w:sz="4" w:space="0" w:color="auto"/>
              <w:bottom w:val="single" w:sz="4" w:space="0" w:color="auto"/>
            </w:tcBorders>
          </w:tcPr>
          <w:p w14:paraId="3C9F7A68"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2A5026E6" w14:textId="66AAAC43"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7968718A" w14:textId="6B36A476"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4C0E0783" w14:textId="77777777" w:rsidTr="00A147BF">
        <w:trPr>
          <w:trHeight w:val="273"/>
          <w:jc w:val="center"/>
        </w:trPr>
        <w:tc>
          <w:tcPr>
            <w:tcW w:w="2277" w:type="dxa"/>
            <w:vMerge w:val="restart"/>
            <w:tcBorders>
              <w:top w:val="single" w:sz="4" w:space="0" w:color="000000"/>
              <w:left w:val="single" w:sz="4" w:space="0" w:color="auto"/>
            </w:tcBorders>
            <w:shd w:val="clear" w:color="auto" w:fill="auto"/>
            <w:vAlign w:val="center"/>
          </w:tcPr>
          <w:p w14:paraId="349D384C"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t>Gearbox/Transmission</w:t>
            </w:r>
          </w:p>
        </w:tc>
        <w:tc>
          <w:tcPr>
            <w:tcW w:w="3356" w:type="dxa"/>
            <w:tcBorders>
              <w:top w:val="single" w:sz="4" w:space="0" w:color="000000"/>
              <w:left w:val="single" w:sz="4" w:space="0" w:color="000000"/>
              <w:bottom w:val="single" w:sz="4" w:space="0" w:color="000000"/>
            </w:tcBorders>
            <w:shd w:val="clear" w:color="auto" w:fill="auto"/>
            <w:vAlign w:val="center"/>
          </w:tcPr>
          <w:p w14:paraId="0E858531"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Drive: 2WD. Front- or rear-wheel drive</w:t>
            </w:r>
          </w:p>
        </w:tc>
        <w:tc>
          <w:tcPr>
            <w:tcW w:w="845" w:type="dxa"/>
            <w:tcBorders>
              <w:top w:val="single" w:sz="4" w:space="0" w:color="auto"/>
              <w:left w:val="single" w:sz="4" w:space="0" w:color="auto"/>
              <w:bottom w:val="single" w:sz="4" w:space="0" w:color="auto"/>
            </w:tcBorders>
          </w:tcPr>
          <w:p w14:paraId="1DD099D8"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3D62D8FD" w14:textId="1B942809"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41A402D9" w14:textId="5FF10BE9"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550B4DAC" w14:textId="77777777" w:rsidTr="00A147BF">
        <w:trPr>
          <w:trHeight w:val="273"/>
          <w:jc w:val="center"/>
        </w:trPr>
        <w:tc>
          <w:tcPr>
            <w:tcW w:w="2277" w:type="dxa"/>
            <w:vMerge/>
            <w:tcBorders>
              <w:left w:val="single" w:sz="4" w:space="0" w:color="auto"/>
            </w:tcBorders>
            <w:vAlign w:val="center"/>
          </w:tcPr>
          <w:p w14:paraId="51430DC5" w14:textId="77777777" w:rsidR="007C115C" w:rsidRPr="009E6EF1" w:rsidRDefault="007C115C" w:rsidP="009E6EF1">
            <w:pPr>
              <w:snapToGrid w:val="0"/>
              <w:spacing w:after="160" w:line="259" w:lineRule="auto"/>
              <w:ind w:left="-51" w:right="0" w:firstLine="0"/>
              <w:jc w:val="center"/>
              <w:rPr>
                <w:rFonts w:eastAsia="Calibri"/>
                <w:b/>
                <w:color w:val="auto"/>
                <w:sz w:val="20"/>
                <w:szCs w:val="20"/>
                <w:highlight w:val="yellow"/>
              </w:rPr>
            </w:pPr>
          </w:p>
        </w:tc>
        <w:tc>
          <w:tcPr>
            <w:tcW w:w="3356" w:type="dxa"/>
            <w:tcBorders>
              <w:top w:val="single" w:sz="4" w:space="0" w:color="000000"/>
              <w:left w:val="single" w:sz="4" w:space="0" w:color="000000"/>
              <w:bottom w:val="single" w:sz="4" w:space="0" w:color="000000"/>
            </w:tcBorders>
            <w:shd w:val="clear" w:color="auto" w:fill="auto"/>
            <w:vAlign w:val="center"/>
          </w:tcPr>
          <w:p w14:paraId="14742EF6"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Regenerative braking mode.</w:t>
            </w:r>
          </w:p>
        </w:tc>
        <w:tc>
          <w:tcPr>
            <w:tcW w:w="845" w:type="dxa"/>
            <w:tcBorders>
              <w:top w:val="single" w:sz="4" w:space="0" w:color="auto"/>
              <w:left w:val="single" w:sz="4" w:space="0" w:color="auto"/>
              <w:bottom w:val="single" w:sz="4" w:space="0" w:color="auto"/>
            </w:tcBorders>
          </w:tcPr>
          <w:p w14:paraId="3C0EB720"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59274BDA" w14:textId="33616FE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4DF542AA" w14:textId="142B389B"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25A9A907" w14:textId="77777777" w:rsidTr="00A147BF">
        <w:trPr>
          <w:trHeight w:val="273"/>
          <w:jc w:val="center"/>
        </w:trPr>
        <w:tc>
          <w:tcPr>
            <w:tcW w:w="2277" w:type="dxa"/>
            <w:vMerge/>
            <w:tcBorders>
              <w:left w:val="single" w:sz="4" w:space="0" w:color="auto"/>
            </w:tcBorders>
            <w:vAlign w:val="center"/>
          </w:tcPr>
          <w:p w14:paraId="2DAFA397" w14:textId="77777777" w:rsidR="007C115C" w:rsidRPr="009E6EF1" w:rsidRDefault="007C115C" w:rsidP="009E6EF1">
            <w:pPr>
              <w:snapToGrid w:val="0"/>
              <w:spacing w:after="160" w:line="259" w:lineRule="auto"/>
              <w:ind w:left="-51" w:right="0" w:firstLine="0"/>
              <w:jc w:val="center"/>
              <w:rPr>
                <w:rFonts w:eastAsia="Calibri"/>
                <w:b/>
                <w:color w:val="auto"/>
                <w:sz w:val="20"/>
                <w:szCs w:val="20"/>
                <w:highlight w:val="yellow"/>
                <w:lang w:val="de-DE"/>
              </w:rPr>
            </w:pPr>
          </w:p>
        </w:tc>
        <w:tc>
          <w:tcPr>
            <w:tcW w:w="3356" w:type="dxa"/>
            <w:tcBorders>
              <w:top w:val="single" w:sz="4" w:space="0" w:color="000000"/>
              <w:left w:val="single" w:sz="4" w:space="0" w:color="000000"/>
              <w:bottom w:val="single" w:sz="4" w:space="0" w:color="000000"/>
            </w:tcBorders>
            <w:shd w:val="clear" w:color="auto" w:fill="auto"/>
            <w:vAlign w:val="center"/>
          </w:tcPr>
          <w:p w14:paraId="4623A51B"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Left-hand control (LHD).</w:t>
            </w:r>
          </w:p>
        </w:tc>
        <w:tc>
          <w:tcPr>
            <w:tcW w:w="845" w:type="dxa"/>
            <w:tcBorders>
              <w:top w:val="single" w:sz="4" w:space="0" w:color="auto"/>
              <w:left w:val="single" w:sz="4" w:space="0" w:color="auto"/>
              <w:bottom w:val="single" w:sz="4" w:space="0" w:color="auto"/>
            </w:tcBorders>
          </w:tcPr>
          <w:p w14:paraId="5E7E6E7C"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366E3DD6" w14:textId="66FBA1E3"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3B542203" w14:textId="5395D73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0C3D0A05" w14:textId="77777777" w:rsidTr="00A147BF">
        <w:trPr>
          <w:trHeight w:val="273"/>
          <w:jc w:val="center"/>
        </w:trPr>
        <w:tc>
          <w:tcPr>
            <w:tcW w:w="2277" w:type="dxa"/>
            <w:tcBorders>
              <w:top w:val="single" w:sz="4" w:space="0" w:color="000000"/>
              <w:left w:val="single" w:sz="4" w:space="0" w:color="auto"/>
              <w:bottom w:val="single" w:sz="4" w:space="0" w:color="auto"/>
            </w:tcBorders>
            <w:shd w:val="clear" w:color="auto" w:fill="auto"/>
            <w:vAlign w:val="center"/>
          </w:tcPr>
          <w:p w14:paraId="78C64682" w14:textId="77777777" w:rsidR="007C115C" w:rsidRPr="009E6EF1" w:rsidRDefault="007C115C" w:rsidP="009E6EF1">
            <w:pPr>
              <w:snapToGrid w:val="0"/>
              <w:spacing w:after="160" w:line="259" w:lineRule="auto"/>
              <w:ind w:left="0" w:right="0" w:firstLine="0"/>
              <w:jc w:val="left"/>
              <w:rPr>
                <w:rFonts w:eastAsia="Calibri"/>
                <w:b/>
                <w:color w:val="auto"/>
                <w:sz w:val="20"/>
                <w:szCs w:val="20"/>
                <w:lang w:val="de-DE"/>
              </w:rPr>
            </w:pPr>
            <w:r w:rsidRPr="009E6EF1">
              <w:rPr>
                <w:rFonts w:eastAsia="MS Mincho" w:cs="Times New Roman"/>
                <w:b/>
                <w:color w:val="auto"/>
                <w:sz w:val="20"/>
                <w:szCs w:val="20"/>
                <w:lang w:val="en"/>
              </w:rPr>
              <w:t>Minimum range</w:t>
            </w:r>
          </w:p>
        </w:tc>
        <w:tc>
          <w:tcPr>
            <w:tcW w:w="3356" w:type="dxa"/>
            <w:tcBorders>
              <w:top w:val="single" w:sz="4" w:space="0" w:color="000000"/>
              <w:left w:val="single" w:sz="4" w:space="0" w:color="000000"/>
              <w:bottom w:val="single" w:sz="4" w:space="0" w:color="000000"/>
            </w:tcBorders>
            <w:shd w:val="clear" w:color="auto" w:fill="auto"/>
            <w:vAlign w:val="center"/>
          </w:tcPr>
          <w:p w14:paraId="698BE8AD" w14:textId="77777777" w:rsidR="007C115C" w:rsidRPr="009E6EF1" w:rsidRDefault="007C115C" w:rsidP="009E6EF1">
            <w:pPr>
              <w:snapToGrid w:val="0"/>
              <w:spacing w:after="160" w:line="259" w:lineRule="auto"/>
              <w:ind w:left="0" w:right="0" w:firstLine="0"/>
              <w:jc w:val="left"/>
              <w:rPr>
                <w:rFonts w:eastAsia="Calibri"/>
                <w:color w:val="auto"/>
                <w:sz w:val="20"/>
                <w:szCs w:val="20"/>
                <w:highlight w:val="yellow"/>
              </w:rPr>
            </w:pPr>
            <w:r w:rsidRPr="009E6EF1">
              <w:rPr>
                <w:rFonts w:eastAsia="MS Mincho" w:cs="Times New Roman"/>
                <w:color w:val="auto"/>
                <w:sz w:val="20"/>
                <w:szCs w:val="20"/>
                <w:lang w:val="en"/>
              </w:rPr>
              <w:t>The minimum range must be 200 km according to the WLTP standard</w:t>
            </w:r>
          </w:p>
        </w:tc>
        <w:tc>
          <w:tcPr>
            <w:tcW w:w="845" w:type="dxa"/>
            <w:tcBorders>
              <w:top w:val="single" w:sz="4" w:space="0" w:color="auto"/>
              <w:left w:val="single" w:sz="4" w:space="0" w:color="auto"/>
              <w:bottom w:val="single" w:sz="4" w:space="0" w:color="auto"/>
            </w:tcBorders>
          </w:tcPr>
          <w:p w14:paraId="27905438"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44FC4BAF" w14:textId="41F9CF3E"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0F3C029D" w14:textId="3E4700F3"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7FEAA98A" w14:textId="77777777" w:rsidTr="00A147BF">
        <w:trPr>
          <w:trHeight w:val="657"/>
          <w:jc w:val="center"/>
        </w:trPr>
        <w:tc>
          <w:tcPr>
            <w:tcW w:w="2277" w:type="dxa"/>
            <w:tcBorders>
              <w:top w:val="single" w:sz="4" w:space="0" w:color="auto"/>
              <w:left w:val="single" w:sz="4" w:space="0" w:color="auto"/>
              <w:bottom w:val="single" w:sz="4" w:space="0" w:color="000000"/>
            </w:tcBorders>
            <w:shd w:val="clear" w:color="auto" w:fill="auto"/>
            <w:vAlign w:val="center"/>
          </w:tcPr>
          <w:p w14:paraId="1CB62084"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t>Warranty</w:t>
            </w:r>
          </w:p>
        </w:tc>
        <w:tc>
          <w:tcPr>
            <w:tcW w:w="3356" w:type="dxa"/>
            <w:tcBorders>
              <w:top w:val="single" w:sz="4" w:space="0" w:color="000000"/>
              <w:left w:val="single" w:sz="4" w:space="0" w:color="000000"/>
              <w:bottom w:val="single" w:sz="4" w:space="0" w:color="000000"/>
            </w:tcBorders>
            <w:shd w:val="clear" w:color="auto" w:fill="auto"/>
            <w:vAlign w:val="center"/>
          </w:tcPr>
          <w:p w14:paraId="120A248E"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Minimum warranty: from 24 months / 40,000 km</w:t>
            </w:r>
          </w:p>
          <w:p w14:paraId="2A2914E8"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Minimum battery degradation warranty: 60 months / 100,000 km, 65% capacity</w:t>
            </w:r>
          </w:p>
        </w:tc>
        <w:tc>
          <w:tcPr>
            <w:tcW w:w="845" w:type="dxa"/>
            <w:tcBorders>
              <w:top w:val="single" w:sz="4" w:space="0" w:color="auto"/>
              <w:left w:val="single" w:sz="4" w:space="0" w:color="auto"/>
              <w:bottom w:val="single" w:sz="4" w:space="0" w:color="auto"/>
            </w:tcBorders>
          </w:tcPr>
          <w:p w14:paraId="1921D51F"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2859F563" w14:textId="0A48779F"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682F76BA" w14:textId="1DF05783"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73EEA6BF" w14:textId="77777777" w:rsidTr="00A147BF">
        <w:trPr>
          <w:trHeight w:val="455"/>
          <w:jc w:val="center"/>
        </w:trPr>
        <w:tc>
          <w:tcPr>
            <w:tcW w:w="2277" w:type="dxa"/>
            <w:vMerge w:val="restart"/>
            <w:tcBorders>
              <w:top w:val="single" w:sz="4" w:space="0" w:color="000000"/>
              <w:left w:val="single" w:sz="4" w:space="0" w:color="auto"/>
            </w:tcBorders>
            <w:shd w:val="clear" w:color="auto" w:fill="auto"/>
            <w:vAlign w:val="center"/>
          </w:tcPr>
          <w:p w14:paraId="68770984"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t xml:space="preserve">Charging system </w:t>
            </w:r>
          </w:p>
        </w:tc>
        <w:tc>
          <w:tcPr>
            <w:tcW w:w="3356" w:type="dxa"/>
            <w:tcBorders>
              <w:top w:val="single" w:sz="4" w:space="0" w:color="000000"/>
              <w:left w:val="single" w:sz="4" w:space="0" w:color="000000"/>
              <w:bottom w:val="single" w:sz="4" w:space="0" w:color="000000"/>
            </w:tcBorders>
            <w:shd w:val="clear" w:color="auto" w:fill="auto"/>
            <w:vAlign w:val="center"/>
          </w:tcPr>
          <w:p w14:paraId="39B50CDB"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Possibility to use fast chargers (at least 22 kW with 3-phase connection).</w:t>
            </w:r>
          </w:p>
        </w:tc>
        <w:tc>
          <w:tcPr>
            <w:tcW w:w="845" w:type="dxa"/>
            <w:tcBorders>
              <w:top w:val="single" w:sz="4" w:space="0" w:color="auto"/>
              <w:left w:val="single" w:sz="4" w:space="0" w:color="auto"/>
              <w:bottom w:val="single" w:sz="4" w:space="0" w:color="auto"/>
            </w:tcBorders>
          </w:tcPr>
          <w:p w14:paraId="6BFAA994"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71E4F575" w14:textId="45FBE7DB"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13C47CA6" w14:textId="1E27A4AB"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0005C884" w14:textId="77777777" w:rsidTr="00A147BF">
        <w:trPr>
          <w:trHeight w:val="946"/>
          <w:jc w:val="center"/>
        </w:trPr>
        <w:tc>
          <w:tcPr>
            <w:tcW w:w="2277" w:type="dxa"/>
            <w:vMerge/>
            <w:tcBorders>
              <w:left w:val="single" w:sz="4" w:space="0" w:color="auto"/>
            </w:tcBorders>
            <w:vAlign w:val="center"/>
          </w:tcPr>
          <w:p w14:paraId="257FE14E"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000000"/>
            </w:tcBorders>
            <w:shd w:val="clear" w:color="auto" w:fill="auto"/>
            <w:vAlign w:val="center"/>
          </w:tcPr>
          <w:p w14:paraId="35F320D0"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Possibility of using a normal NS power connector (220 volts/AC, 50Hz) for slow charging.</w:t>
            </w:r>
          </w:p>
        </w:tc>
        <w:tc>
          <w:tcPr>
            <w:tcW w:w="845" w:type="dxa"/>
            <w:tcBorders>
              <w:top w:val="single" w:sz="4" w:space="0" w:color="auto"/>
              <w:left w:val="single" w:sz="4" w:space="0" w:color="auto"/>
              <w:bottom w:val="single" w:sz="4" w:space="0" w:color="auto"/>
            </w:tcBorders>
          </w:tcPr>
          <w:p w14:paraId="6FDE80B1"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3A93DEDA" w14:textId="1C04668A"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20FF5FAA" w14:textId="77A97253"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532725A9" w14:textId="77777777" w:rsidTr="00A147BF">
        <w:trPr>
          <w:trHeight w:val="431"/>
          <w:jc w:val="center"/>
        </w:trPr>
        <w:tc>
          <w:tcPr>
            <w:tcW w:w="2277" w:type="dxa"/>
            <w:vMerge/>
            <w:tcBorders>
              <w:left w:val="single" w:sz="4" w:space="0" w:color="auto"/>
            </w:tcBorders>
            <w:vAlign w:val="center"/>
          </w:tcPr>
          <w:p w14:paraId="78EA1590"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000000"/>
            </w:tcBorders>
            <w:shd w:val="clear" w:color="auto" w:fill="auto"/>
            <w:vAlign w:val="center"/>
          </w:tcPr>
          <w:p w14:paraId="474A3C8F"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Equipped with onboard battery charger.</w:t>
            </w:r>
          </w:p>
        </w:tc>
        <w:tc>
          <w:tcPr>
            <w:tcW w:w="845" w:type="dxa"/>
            <w:tcBorders>
              <w:top w:val="single" w:sz="4" w:space="0" w:color="auto"/>
              <w:left w:val="single" w:sz="4" w:space="0" w:color="auto"/>
              <w:bottom w:val="single" w:sz="4" w:space="0" w:color="auto"/>
            </w:tcBorders>
          </w:tcPr>
          <w:p w14:paraId="4A077AF2"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0588DEA3" w14:textId="406050C5"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67236002" w14:textId="55D91F0B"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6A3771E5" w14:textId="77777777" w:rsidTr="00A147BF">
        <w:trPr>
          <w:trHeight w:val="683"/>
          <w:jc w:val="center"/>
        </w:trPr>
        <w:tc>
          <w:tcPr>
            <w:tcW w:w="2277" w:type="dxa"/>
            <w:vMerge/>
            <w:tcBorders>
              <w:left w:val="single" w:sz="4" w:space="0" w:color="auto"/>
            </w:tcBorders>
            <w:vAlign w:val="center"/>
          </w:tcPr>
          <w:p w14:paraId="1FDCA4AE"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000000"/>
            </w:tcBorders>
            <w:shd w:val="clear" w:color="auto" w:fill="auto"/>
            <w:vAlign w:val="center"/>
          </w:tcPr>
          <w:p w14:paraId="6EA66A58"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Maximum battery capacity of 50 kWh</w:t>
            </w:r>
          </w:p>
        </w:tc>
        <w:tc>
          <w:tcPr>
            <w:tcW w:w="845" w:type="dxa"/>
            <w:tcBorders>
              <w:top w:val="single" w:sz="4" w:space="0" w:color="auto"/>
              <w:left w:val="single" w:sz="4" w:space="0" w:color="auto"/>
              <w:bottom w:val="single" w:sz="4" w:space="0" w:color="auto"/>
            </w:tcBorders>
          </w:tcPr>
          <w:p w14:paraId="17D0CD4A"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01C2FA56" w14:textId="0D1272F5"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26A6DB4A" w14:textId="6ED1CD6E"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325CE922" w14:textId="77777777" w:rsidTr="00A147BF">
        <w:trPr>
          <w:trHeight w:val="683"/>
          <w:jc w:val="center"/>
        </w:trPr>
        <w:tc>
          <w:tcPr>
            <w:tcW w:w="2277" w:type="dxa"/>
            <w:vMerge/>
            <w:tcBorders>
              <w:left w:val="single" w:sz="4" w:space="0" w:color="auto"/>
            </w:tcBorders>
            <w:vAlign w:val="center"/>
          </w:tcPr>
          <w:p w14:paraId="6C1955BD"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000000"/>
            </w:tcBorders>
            <w:shd w:val="clear" w:color="auto" w:fill="auto"/>
            <w:vAlign w:val="center"/>
          </w:tcPr>
          <w:p w14:paraId="22FB1944" w14:textId="55F4786E"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 xml:space="preserve">Compatible with the electrical system in </w:t>
            </w:r>
            <w:r w:rsidRPr="00A147BF">
              <w:rPr>
                <w:rFonts w:eastAsia="MS Mincho" w:cs="Times New Roman"/>
                <w:color w:val="auto"/>
                <w:sz w:val="20"/>
                <w:szCs w:val="20"/>
                <w:lang w:val="en"/>
              </w:rPr>
              <w:t>Botswana.</w:t>
            </w:r>
          </w:p>
        </w:tc>
        <w:tc>
          <w:tcPr>
            <w:tcW w:w="845" w:type="dxa"/>
            <w:tcBorders>
              <w:top w:val="single" w:sz="4" w:space="0" w:color="auto"/>
              <w:left w:val="single" w:sz="4" w:space="0" w:color="auto"/>
              <w:bottom w:val="single" w:sz="4" w:space="0" w:color="auto"/>
            </w:tcBorders>
          </w:tcPr>
          <w:p w14:paraId="70D3EC05"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1C379750" w14:textId="048EAEC8"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4DEDAEEF" w14:textId="300A7502"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11E9EA4E" w14:textId="77777777" w:rsidTr="00A147BF">
        <w:trPr>
          <w:trHeight w:val="693"/>
          <w:jc w:val="center"/>
        </w:trPr>
        <w:tc>
          <w:tcPr>
            <w:tcW w:w="2277" w:type="dxa"/>
            <w:vMerge/>
            <w:tcBorders>
              <w:left w:val="single" w:sz="4" w:space="0" w:color="auto"/>
            </w:tcBorders>
            <w:vAlign w:val="center"/>
          </w:tcPr>
          <w:p w14:paraId="31687CD1"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000000"/>
            </w:tcBorders>
            <w:shd w:val="clear" w:color="auto" w:fill="auto"/>
            <w:vAlign w:val="center"/>
          </w:tcPr>
          <w:p w14:paraId="10893200"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Charging cable with contact / plug type IEC 62196 AC type 2.</w:t>
            </w:r>
          </w:p>
        </w:tc>
        <w:tc>
          <w:tcPr>
            <w:tcW w:w="845" w:type="dxa"/>
            <w:tcBorders>
              <w:top w:val="single" w:sz="4" w:space="0" w:color="auto"/>
              <w:left w:val="single" w:sz="4" w:space="0" w:color="auto"/>
              <w:bottom w:val="single" w:sz="4" w:space="0" w:color="auto"/>
            </w:tcBorders>
          </w:tcPr>
          <w:p w14:paraId="1F7FCAAA"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782EE0BE" w14:textId="074C91BE"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050452D2" w14:textId="1BB48A6B"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52C870C1" w14:textId="77777777" w:rsidTr="00A147BF">
        <w:trPr>
          <w:trHeight w:val="151"/>
          <w:jc w:val="center"/>
        </w:trPr>
        <w:tc>
          <w:tcPr>
            <w:tcW w:w="2277" w:type="dxa"/>
            <w:vMerge/>
            <w:tcBorders>
              <w:left w:val="single" w:sz="4" w:space="0" w:color="auto"/>
            </w:tcBorders>
            <w:vAlign w:val="center"/>
          </w:tcPr>
          <w:p w14:paraId="55CE65A9"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auto"/>
            </w:tcBorders>
            <w:shd w:val="clear" w:color="auto" w:fill="auto"/>
            <w:vAlign w:val="center"/>
          </w:tcPr>
          <w:p w14:paraId="6A1EEE7E"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Charging cable with normal AC plug (CEE 7/4 Type F).</w:t>
            </w:r>
          </w:p>
        </w:tc>
        <w:tc>
          <w:tcPr>
            <w:tcW w:w="845" w:type="dxa"/>
            <w:tcBorders>
              <w:top w:val="single" w:sz="4" w:space="0" w:color="auto"/>
              <w:left w:val="single" w:sz="4" w:space="0" w:color="auto"/>
              <w:bottom w:val="single" w:sz="4" w:space="0" w:color="auto"/>
            </w:tcBorders>
          </w:tcPr>
          <w:p w14:paraId="7123D919"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36FD1268" w14:textId="7B61C733"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4D8A6EC6" w14:textId="3970C9DE"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490437ED" w14:textId="77777777" w:rsidTr="00A147BF">
        <w:trPr>
          <w:trHeight w:val="151"/>
          <w:jc w:val="center"/>
        </w:trPr>
        <w:tc>
          <w:tcPr>
            <w:tcW w:w="2277" w:type="dxa"/>
            <w:vMerge/>
            <w:tcBorders>
              <w:left w:val="single" w:sz="4" w:space="0" w:color="auto"/>
            </w:tcBorders>
            <w:vAlign w:val="center"/>
          </w:tcPr>
          <w:p w14:paraId="6E9A793F"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000000"/>
            </w:tcBorders>
            <w:shd w:val="clear" w:color="auto" w:fill="auto"/>
            <w:vAlign w:val="center"/>
          </w:tcPr>
          <w:p w14:paraId="372A5D9F" w14:textId="1EBCF479"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 xml:space="preserve">The vehicle must be equipped with a portable charging cable and </w:t>
            </w:r>
            <w:r w:rsidR="00101349">
              <w:rPr>
                <w:rFonts w:eastAsia="MS Mincho" w:cs="Times New Roman"/>
                <w:color w:val="auto"/>
                <w:sz w:val="20"/>
                <w:szCs w:val="20"/>
                <w:lang w:val="en"/>
              </w:rPr>
              <w:t xml:space="preserve">a </w:t>
            </w:r>
            <w:r w:rsidR="00101349" w:rsidRPr="009E6EF1">
              <w:rPr>
                <w:rFonts w:eastAsia="MS Mincho" w:cs="Times New Roman"/>
                <w:color w:val="auto"/>
                <w:sz w:val="20"/>
                <w:szCs w:val="20"/>
                <w:lang w:val="en"/>
              </w:rPr>
              <w:t>contact</w:t>
            </w:r>
            <w:r w:rsidRPr="009E6EF1">
              <w:rPr>
                <w:rFonts w:eastAsia="MS Mincho" w:cs="Times New Roman"/>
                <w:color w:val="auto"/>
                <w:sz w:val="20"/>
                <w:szCs w:val="20"/>
                <w:lang w:val="en"/>
              </w:rPr>
              <w:t xml:space="preserve"> supplied with the vehicle.</w:t>
            </w:r>
          </w:p>
        </w:tc>
        <w:tc>
          <w:tcPr>
            <w:tcW w:w="845" w:type="dxa"/>
            <w:tcBorders>
              <w:top w:val="single" w:sz="4" w:space="0" w:color="auto"/>
              <w:left w:val="single" w:sz="4" w:space="0" w:color="auto"/>
              <w:bottom w:val="single" w:sz="4" w:space="0" w:color="auto"/>
            </w:tcBorders>
          </w:tcPr>
          <w:p w14:paraId="454ECED6"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1A5563F3" w14:textId="28E3C6CF"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2A959F12" w14:textId="25B7E192"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5AC3A85F" w14:textId="77777777" w:rsidTr="00A147BF">
        <w:trPr>
          <w:trHeight w:val="151"/>
          <w:jc w:val="center"/>
        </w:trPr>
        <w:tc>
          <w:tcPr>
            <w:tcW w:w="2277" w:type="dxa"/>
            <w:vMerge/>
            <w:tcBorders>
              <w:left w:val="single" w:sz="4" w:space="0" w:color="auto"/>
            </w:tcBorders>
            <w:vAlign w:val="center"/>
          </w:tcPr>
          <w:p w14:paraId="41E25664"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000000"/>
            </w:tcBorders>
            <w:shd w:val="clear" w:color="auto" w:fill="auto"/>
            <w:vAlign w:val="center"/>
          </w:tcPr>
          <w:p w14:paraId="23190542"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Bidirectional charging option Yes/ No= Please be sure to name it in your offer</w:t>
            </w:r>
          </w:p>
        </w:tc>
        <w:tc>
          <w:tcPr>
            <w:tcW w:w="845" w:type="dxa"/>
            <w:tcBorders>
              <w:top w:val="single" w:sz="4" w:space="0" w:color="auto"/>
              <w:left w:val="single" w:sz="4" w:space="0" w:color="auto"/>
              <w:bottom w:val="single" w:sz="4" w:space="0" w:color="auto"/>
            </w:tcBorders>
          </w:tcPr>
          <w:p w14:paraId="75B12BA1"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5D25C29E" w14:textId="53B584B6"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308AE017" w14:textId="58E826CF"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4DAF3153" w14:textId="77777777" w:rsidTr="00A147BF">
        <w:trPr>
          <w:trHeight w:val="151"/>
          <w:jc w:val="center"/>
        </w:trPr>
        <w:tc>
          <w:tcPr>
            <w:tcW w:w="2277" w:type="dxa"/>
            <w:vMerge/>
            <w:tcBorders>
              <w:left w:val="single" w:sz="4" w:space="0" w:color="auto"/>
            </w:tcBorders>
            <w:vAlign w:val="center"/>
          </w:tcPr>
          <w:p w14:paraId="1F1F326F"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000000"/>
            </w:tcBorders>
            <w:shd w:val="clear" w:color="auto" w:fill="auto"/>
            <w:vAlign w:val="center"/>
          </w:tcPr>
          <w:p w14:paraId="0ADE91B6"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Charging time= Please be sure to name in your offer</w:t>
            </w:r>
          </w:p>
        </w:tc>
        <w:tc>
          <w:tcPr>
            <w:tcW w:w="845" w:type="dxa"/>
            <w:tcBorders>
              <w:top w:val="single" w:sz="4" w:space="0" w:color="auto"/>
              <w:left w:val="single" w:sz="4" w:space="0" w:color="auto"/>
              <w:bottom w:val="single" w:sz="4" w:space="0" w:color="auto"/>
            </w:tcBorders>
          </w:tcPr>
          <w:p w14:paraId="308E0729"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24D6EC3D" w14:textId="48B3B0AF"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6693C310" w14:textId="0CA80510"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05F2258B" w14:textId="77777777" w:rsidTr="00A147BF">
        <w:trPr>
          <w:trHeight w:val="431"/>
          <w:jc w:val="center"/>
        </w:trPr>
        <w:tc>
          <w:tcPr>
            <w:tcW w:w="2277" w:type="dxa"/>
            <w:vMerge w:val="restart"/>
            <w:tcBorders>
              <w:top w:val="single" w:sz="4" w:space="0" w:color="auto"/>
              <w:left w:val="single" w:sz="4" w:space="0" w:color="auto"/>
            </w:tcBorders>
            <w:shd w:val="clear" w:color="auto" w:fill="auto"/>
            <w:vAlign w:val="center"/>
          </w:tcPr>
          <w:p w14:paraId="5504284D"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t>Body</w:t>
            </w:r>
          </w:p>
        </w:tc>
        <w:tc>
          <w:tcPr>
            <w:tcW w:w="3356" w:type="dxa"/>
            <w:tcBorders>
              <w:top w:val="single" w:sz="4" w:space="0" w:color="000000"/>
              <w:left w:val="single" w:sz="4" w:space="0" w:color="000000"/>
              <w:bottom w:val="single" w:sz="4" w:space="0" w:color="000000"/>
            </w:tcBorders>
            <w:shd w:val="clear" w:color="auto" w:fill="auto"/>
            <w:vAlign w:val="center"/>
          </w:tcPr>
          <w:p w14:paraId="1B8AE213"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Five (5) doors</w:t>
            </w:r>
          </w:p>
        </w:tc>
        <w:tc>
          <w:tcPr>
            <w:tcW w:w="845" w:type="dxa"/>
            <w:tcBorders>
              <w:top w:val="single" w:sz="4" w:space="0" w:color="auto"/>
              <w:left w:val="single" w:sz="4" w:space="0" w:color="auto"/>
              <w:bottom w:val="single" w:sz="4" w:space="0" w:color="auto"/>
            </w:tcBorders>
          </w:tcPr>
          <w:p w14:paraId="66F7BA51"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5FE7E422" w14:textId="00B97CDC"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57CD9C4D" w14:textId="6431A731"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2E6E1422" w14:textId="77777777" w:rsidTr="00A147BF">
        <w:trPr>
          <w:trHeight w:val="151"/>
          <w:jc w:val="center"/>
        </w:trPr>
        <w:tc>
          <w:tcPr>
            <w:tcW w:w="2277" w:type="dxa"/>
            <w:vMerge/>
            <w:tcBorders>
              <w:left w:val="single" w:sz="4" w:space="0" w:color="auto"/>
            </w:tcBorders>
            <w:vAlign w:val="center"/>
          </w:tcPr>
          <w:p w14:paraId="35970ABB" w14:textId="77777777" w:rsidR="007C115C" w:rsidRPr="009E6EF1" w:rsidRDefault="007C115C" w:rsidP="009E6EF1">
            <w:pPr>
              <w:snapToGrid w:val="0"/>
              <w:spacing w:after="160" w:line="259" w:lineRule="auto"/>
              <w:ind w:left="-51" w:right="0" w:firstLine="0"/>
              <w:jc w:val="left"/>
              <w:rPr>
                <w:rFonts w:eastAsia="Calibri"/>
                <w:b/>
                <w:color w:val="auto"/>
                <w:sz w:val="20"/>
                <w:szCs w:val="20"/>
                <w:lang w:val="de-DE"/>
              </w:rPr>
            </w:pPr>
          </w:p>
        </w:tc>
        <w:tc>
          <w:tcPr>
            <w:tcW w:w="3356" w:type="dxa"/>
            <w:tcBorders>
              <w:top w:val="single" w:sz="4" w:space="0" w:color="000000"/>
              <w:left w:val="single" w:sz="4" w:space="0" w:color="000000"/>
              <w:bottom w:val="single" w:sz="4" w:space="0" w:color="000000"/>
            </w:tcBorders>
            <w:shd w:val="clear" w:color="auto" w:fill="auto"/>
            <w:vAlign w:val="center"/>
          </w:tcPr>
          <w:p w14:paraId="7E837B7A"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Seats: three (3) fixed seats</w:t>
            </w:r>
          </w:p>
        </w:tc>
        <w:tc>
          <w:tcPr>
            <w:tcW w:w="845" w:type="dxa"/>
            <w:tcBorders>
              <w:top w:val="single" w:sz="4" w:space="0" w:color="auto"/>
              <w:left w:val="single" w:sz="4" w:space="0" w:color="auto"/>
              <w:bottom w:val="single" w:sz="4" w:space="0" w:color="auto"/>
            </w:tcBorders>
          </w:tcPr>
          <w:p w14:paraId="3DB5C0FD"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36A33AB5" w14:textId="4B60053D"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354EE32D" w14:textId="5E27C451"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00330E22" w14:textId="77777777" w:rsidTr="00A147BF">
        <w:trPr>
          <w:trHeight w:val="151"/>
          <w:jc w:val="center"/>
        </w:trPr>
        <w:tc>
          <w:tcPr>
            <w:tcW w:w="2277" w:type="dxa"/>
            <w:vMerge/>
            <w:tcBorders>
              <w:left w:val="single" w:sz="4" w:space="0" w:color="auto"/>
            </w:tcBorders>
            <w:vAlign w:val="center"/>
          </w:tcPr>
          <w:p w14:paraId="50072D93"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p>
        </w:tc>
        <w:tc>
          <w:tcPr>
            <w:tcW w:w="3356" w:type="dxa"/>
            <w:tcBorders>
              <w:top w:val="single" w:sz="4" w:space="0" w:color="000000"/>
              <w:left w:val="single" w:sz="4" w:space="0" w:color="000000"/>
              <w:bottom w:val="single" w:sz="4" w:space="0" w:color="000000"/>
            </w:tcBorders>
            <w:shd w:val="clear" w:color="auto" w:fill="auto"/>
            <w:vAlign w:val="center"/>
          </w:tcPr>
          <w:p w14:paraId="3E6C3658"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Color: White (or any other light color if white is out of stock). Metallic lacquer is not permitted. No lettering or brand logo on the vehicle.</w:t>
            </w:r>
          </w:p>
        </w:tc>
        <w:tc>
          <w:tcPr>
            <w:tcW w:w="845" w:type="dxa"/>
            <w:tcBorders>
              <w:top w:val="single" w:sz="4" w:space="0" w:color="auto"/>
              <w:left w:val="single" w:sz="4" w:space="0" w:color="auto"/>
              <w:bottom w:val="single" w:sz="4" w:space="0" w:color="auto"/>
            </w:tcBorders>
          </w:tcPr>
          <w:p w14:paraId="0BEE2DCF"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13B98D7E" w14:textId="76B8003D"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59648444" w14:textId="2F0FFF15"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1BEE1AE1" w14:textId="77777777" w:rsidTr="00A147BF">
        <w:trPr>
          <w:trHeight w:val="151"/>
          <w:jc w:val="center"/>
        </w:trPr>
        <w:tc>
          <w:tcPr>
            <w:tcW w:w="2277" w:type="dxa"/>
            <w:vMerge/>
            <w:tcBorders>
              <w:left w:val="single" w:sz="4" w:space="0" w:color="auto"/>
            </w:tcBorders>
            <w:shd w:val="clear" w:color="auto" w:fill="auto"/>
            <w:vAlign w:val="center"/>
          </w:tcPr>
          <w:p w14:paraId="41B1D145" w14:textId="77777777" w:rsidR="007C115C" w:rsidRPr="009E6EF1" w:rsidRDefault="007C115C" w:rsidP="009E6EF1">
            <w:pPr>
              <w:snapToGrid w:val="0"/>
              <w:spacing w:after="160" w:line="259" w:lineRule="auto"/>
              <w:ind w:left="0" w:right="0" w:firstLine="0"/>
              <w:jc w:val="left"/>
              <w:rPr>
                <w:rFonts w:eastAsia="Calibri"/>
                <w:b/>
                <w:color w:val="auto"/>
                <w:sz w:val="20"/>
                <w:szCs w:val="20"/>
              </w:rPr>
            </w:pPr>
          </w:p>
        </w:tc>
        <w:tc>
          <w:tcPr>
            <w:tcW w:w="3356" w:type="dxa"/>
            <w:tcBorders>
              <w:top w:val="single" w:sz="4" w:space="0" w:color="000000"/>
              <w:left w:val="single" w:sz="4" w:space="0" w:color="000000"/>
              <w:bottom w:val="single" w:sz="4" w:space="0" w:color="000000"/>
            </w:tcBorders>
            <w:shd w:val="clear" w:color="auto" w:fill="auto"/>
            <w:vAlign w:val="center"/>
          </w:tcPr>
          <w:p w14:paraId="5DB61045"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Cargo space: at least 4.2 m3 / at least 700 kg load</w:t>
            </w:r>
          </w:p>
        </w:tc>
        <w:tc>
          <w:tcPr>
            <w:tcW w:w="845" w:type="dxa"/>
            <w:tcBorders>
              <w:top w:val="single" w:sz="4" w:space="0" w:color="auto"/>
              <w:left w:val="single" w:sz="4" w:space="0" w:color="auto"/>
              <w:bottom w:val="single" w:sz="4" w:space="0" w:color="auto"/>
            </w:tcBorders>
          </w:tcPr>
          <w:p w14:paraId="67F9D6F2"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520BE3B5" w14:textId="48AE7636"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54DF773C" w14:textId="5075CB7A"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4CF8C253" w14:textId="77777777" w:rsidTr="00A147BF">
        <w:trPr>
          <w:trHeight w:val="415"/>
          <w:jc w:val="center"/>
        </w:trPr>
        <w:tc>
          <w:tcPr>
            <w:tcW w:w="2277" w:type="dxa"/>
            <w:vMerge w:val="restart"/>
            <w:tcBorders>
              <w:top w:val="single" w:sz="4" w:space="0" w:color="000000"/>
              <w:left w:val="single" w:sz="4" w:space="0" w:color="auto"/>
            </w:tcBorders>
            <w:shd w:val="clear" w:color="auto" w:fill="auto"/>
            <w:vAlign w:val="center"/>
          </w:tcPr>
          <w:p w14:paraId="1889FAAA" w14:textId="77777777" w:rsidR="007C115C" w:rsidRPr="009E6EF1" w:rsidRDefault="007C115C" w:rsidP="009E6EF1">
            <w:pPr>
              <w:snapToGrid w:val="0"/>
              <w:spacing w:before="60" w:after="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t xml:space="preserve">Brakes and </w:t>
            </w:r>
            <w:proofErr w:type="spellStart"/>
            <w:r w:rsidRPr="009E6EF1">
              <w:rPr>
                <w:rFonts w:eastAsia="MS Mincho" w:cs="Times New Roman"/>
                <w:b/>
                <w:color w:val="auto"/>
                <w:sz w:val="20"/>
                <w:szCs w:val="20"/>
                <w:lang w:val="en"/>
              </w:rPr>
              <w:t>tyres</w:t>
            </w:r>
            <w:proofErr w:type="spellEnd"/>
          </w:p>
        </w:tc>
        <w:tc>
          <w:tcPr>
            <w:tcW w:w="3356" w:type="dxa"/>
            <w:tcBorders>
              <w:top w:val="single" w:sz="4" w:space="0" w:color="000000"/>
              <w:left w:val="single" w:sz="4" w:space="0" w:color="000000"/>
              <w:bottom w:val="single" w:sz="4" w:space="0" w:color="000000"/>
            </w:tcBorders>
            <w:shd w:val="clear" w:color="auto" w:fill="auto"/>
            <w:vAlign w:val="center"/>
          </w:tcPr>
          <w:p w14:paraId="006205D5"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Brakes: Electronically assisted disc brakes at the front at least. ABS braking system.</w:t>
            </w:r>
          </w:p>
        </w:tc>
        <w:tc>
          <w:tcPr>
            <w:tcW w:w="845" w:type="dxa"/>
            <w:tcBorders>
              <w:top w:val="single" w:sz="4" w:space="0" w:color="auto"/>
              <w:left w:val="single" w:sz="4" w:space="0" w:color="auto"/>
              <w:bottom w:val="single" w:sz="4" w:space="0" w:color="auto"/>
            </w:tcBorders>
          </w:tcPr>
          <w:p w14:paraId="21655D06" w14:textId="77777777" w:rsidR="007C115C" w:rsidRPr="009E6EF1" w:rsidRDefault="007C115C" w:rsidP="009E6EF1">
            <w:pPr>
              <w:snapToGrid w:val="0"/>
              <w:spacing w:before="60" w:after="60" w:line="259" w:lineRule="auto"/>
              <w:ind w:left="0" w:right="0" w:firstLine="0"/>
              <w:jc w:val="left"/>
              <w:rPr>
                <w:rFonts w:eastAsia="Calibri"/>
                <w:color w:val="auto"/>
                <w:sz w:val="20"/>
                <w:szCs w:val="20"/>
                <w:highlight w:val="red"/>
                <w:lang w:val="de-DE"/>
              </w:rPr>
            </w:pPr>
          </w:p>
        </w:tc>
        <w:tc>
          <w:tcPr>
            <w:tcW w:w="845" w:type="dxa"/>
            <w:tcBorders>
              <w:top w:val="single" w:sz="4" w:space="0" w:color="auto"/>
              <w:left w:val="single" w:sz="4" w:space="0" w:color="auto"/>
              <w:bottom w:val="single" w:sz="4" w:space="0" w:color="auto"/>
            </w:tcBorders>
          </w:tcPr>
          <w:p w14:paraId="7654AB58" w14:textId="04007A6D" w:rsidR="007C115C" w:rsidRPr="009E6EF1" w:rsidRDefault="007C115C" w:rsidP="009E6EF1">
            <w:pPr>
              <w:snapToGrid w:val="0"/>
              <w:spacing w:before="60" w:after="60" w:line="259" w:lineRule="auto"/>
              <w:ind w:left="0" w:right="0" w:firstLine="0"/>
              <w:jc w:val="left"/>
              <w:rPr>
                <w:rFonts w:eastAsia="Calibri"/>
                <w:color w:val="auto"/>
                <w:sz w:val="20"/>
                <w:szCs w:val="20"/>
                <w:highlight w:val="red"/>
                <w:lang w:val="de-DE"/>
              </w:rPr>
            </w:pPr>
          </w:p>
        </w:tc>
        <w:tc>
          <w:tcPr>
            <w:tcW w:w="1797" w:type="dxa"/>
            <w:tcBorders>
              <w:top w:val="single" w:sz="4" w:space="0" w:color="auto"/>
              <w:left w:val="single" w:sz="4" w:space="0" w:color="auto"/>
              <w:bottom w:val="single" w:sz="4" w:space="0" w:color="auto"/>
              <w:right w:val="single" w:sz="4" w:space="0" w:color="auto"/>
            </w:tcBorders>
          </w:tcPr>
          <w:p w14:paraId="382DB801" w14:textId="2D2B6F2C" w:rsidR="007C115C" w:rsidRPr="009E6EF1" w:rsidRDefault="007C115C" w:rsidP="009E6EF1">
            <w:pPr>
              <w:snapToGrid w:val="0"/>
              <w:spacing w:before="60" w:after="60" w:line="259" w:lineRule="auto"/>
              <w:ind w:left="0" w:right="0" w:firstLine="0"/>
              <w:jc w:val="left"/>
              <w:rPr>
                <w:rFonts w:eastAsia="Calibri"/>
                <w:color w:val="auto"/>
                <w:sz w:val="20"/>
                <w:szCs w:val="20"/>
                <w:highlight w:val="red"/>
                <w:lang w:val="de-DE"/>
              </w:rPr>
            </w:pPr>
          </w:p>
        </w:tc>
      </w:tr>
      <w:tr w:rsidR="007C115C" w:rsidRPr="009E6EF1" w14:paraId="426F886D" w14:textId="77777777" w:rsidTr="00A147BF">
        <w:trPr>
          <w:trHeight w:val="415"/>
          <w:jc w:val="center"/>
        </w:trPr>
        <w:tc>
          <w:tcPr>
            <w:tcW w:w="2277" w:type="dxa"/>
            <w:vMerge/>
            <w:tcBorders>
              <w:left w:val="single" w:sz="4" w:space="0" w:color="auto"/>
            </w:tcBorders>
            <w:vAlign w:val="center"/>
          </w:tcPr>
          <w:p w14:paraId="7E43BA52" w14:textId="77777777" w:rsidR="007C115C" w:rsidRPr="009E6EF1" w:rsidRDefault="007C115C" w:rsidP="009E6EF1">
            <w:pPr>
              <w:snapToGrid w:val="0"/>
              <w:spacing w:before="60" w:after="60" w:line="259" w:lineRule="auto"/>
              <w:ind w:left="-51" w:right="0" w:firstLine="0"/>
              <w:jc w:val="center"/>
              <w:rPr>
                <w:rFonts w:eastAsia="Calibri"/>
                <w:b/>
                <w:color w:val="auto"/>
                <w:sz w:val="20"/>
                <w:szCs w:val="20"/>
                <w:lang w:val="de-DE"/>
              </w:rPr>
            </w:pPr>
          </w:p>
        </w:tc>
        <w:tc>
          <w:tcPr>
            <w:tcW w:w="3356" w:type="dxa"/>
            <w:tcBorders>
              <w:top w:val="single" w:sz="4" w:space="0" w:color="000000"/>
              <w:left w:val="single" w:sz="4" w:space="0" w:color="000000"/>
              <w:bottom w:val="single" w:sz="4" w:space="0" w:color="000000"/>
            </w:tcBorders>
            <w:shd w:val="clear" w:color="auto" w:fill="auto"/>
            <w:vAlign w:val="center"/>
          </w:tcPr>
          <w:p w14:paraId="074FE9A2" w14:textId="2EB26B5F" w:rsidR="007C115C" w:rsidRPr="009E6EF1" w:rsidRDefault="007C115C" w:rsidP="009E6EF1">
            <w:pPr>
              <w:snapToGrid w:val="0"/>
              <w:spacing w:after="160" w:line="259" w:lineRule="auto"/>
              <w:ind w:left="0" w:right="0" w:firstLine="0"/>
              <w:jc w:val="left"/>
              <w:rPr>
                <w:rFonts w:eastAsia="Calibri"/>
                <w:color w:val="auto"/>
                <w:sz w:val="20"/>
                <w:szCs w:val="20"/>
              </w:rPr>
            </w:pPr>
            <w:proofErr w:type="spellStart"/>
            <w:r w:rsidRPr="009E6EF1">
              <w:rPr>
                <w:rFonts w:eastAsia="MS Mincho" w:cs="Times New Roman"/>
                <w:color w:val="auto"/>
                <w:sz w:val="20"/>
                <w:szCs w:val="20"/>
                <w:lang w:val="en"/>
              </w:rPr>
              <w:t>Tyres</w:t>
            </w:r>
            <w:proofErr w:type="spellEnd"/>
            <w:r w:rsidRPr="009E6EF1">
              <w:rPr>
                <w:rFonts w:eastAsia="MS Mincho" w:cs="Times New Roman"/>
                <w:color w:val="auto"/>
                <w:sz w:val="20"/>
                <w:szCs w:val="20"/>
                <w:lang w:val="en"/>
              </w:rPr>
              <w:t>: Standard stainless steel</w:t>
            </w:r>
            <w:r w:rsidR="00101349">
              <w:rPr>
                <w:rFonts w:eastAsia="MS Mincho" w:cs="Times New Roman"/>
                <w:color w:val="auto"/>
                <w:sz w:val="20"/>
                <w:szCs w:val="20"/>
                <w:lang w:val="en"/>
              </w:rPr>
              <w:t>/alloyed rims</w:t>
            </w:r>
            <w:r w:rsidRPr="009E6EF1">
              <w:rPr>
                <w:rFonts w:eastAsia="MS Mincho" w:cs="Times New Roman"/>
                <w:color w:val="auto"/>
                <w:sz w:val="20"/>
                <w:szCs w:val="20"/>
                <w:lang w:val="en"/>
              </w:rPr>
              <w:t xml:space="preserve"> with &gt; = 15-inch rims.</w:t>
            </w:r>
          </w:p>
        </w:tc>
        <w:tc>
          <w:tcPr>
            <w:tcW w:w="845" w:type="dxa"/>
            <w:tcBorders>
              <w:top w:val="single" w:sz="4" w:space="0" w:color="auto"/>
              <w:left w:val="single" w:sz="4" w:space="0" w:color="auto"/>
              <w:bottom w:val="single" w:sz="4" w:space="0" w:color="auto"/>
            </w:tcBorders>
          </w:tcPr>
          <w:p w14:paraId="3FDC5D9F" w14:textId="77777777" w:rsidR="007C115C" w:rsidRPr="009E6EF1" w:rsidRDefault="007C115C" w:rsidP="009E6EF1">
            <w:pPr>
              <w:snapToGrid w:val="0"/>
              <w:spacing w:before="60" w:after="60" w:line="259" w:lineRule="auto"/>
              <w:ind w:left="0" w:right="0" w:firstLine="0"/>
              <w:jc w:val="left"/>
              <w:rPr>
                <w:rFonts w:eastAsia="Calibri"/>
                <w:color w:val="auto"/>
                <w:sz w:val="20"/>
                <w:szCs w:val="20"/>
                <w:highlight w:val="red"/>
              </w:rPr>
            </w:pPr>
          </w:p>
        </w:tc>
        <w:tc>
          <w:tcPr>
            <w:tcW w:w="845" w:type="dxa"/>
            <w:tcBorders>
              <w:top w:val="single" w:sz="4" w:space="0" w:color="auto"/>
              <w:left w:val="single" w:sz="4" w:space="0" w:color="auto"/>
              <w:bottom w:val="single" w:sz="4" w:space="0" w:color="auto"/>
            </w:tcBorders>
          </w:tcPr>
          <w:p w14:paraId="569B3ADD" w14:textId="045B5BC6" w:rsidR="007C115C" w:rsidRPr="009E6EF1" w:rsidRDefault="007C115C" w:rsidP="009E6EF1">
            <w:pPr>
              <w:snapToGrid w:val="0"/>
              <w:spacing w:before="60" w:after="60" w:line="259" w:lineRule="auto"/>
              <w:ind w:left="0" w:right="0" w:firstLine="0"/>
              <w:jc w:val="left"/>
              <w:rPr>
                <w:rFonts w:eastAsia="Calibri"/>
                <w:color w:val="auto"/>
                <w:sz w:val="20"/>
                <w:szCs w:val="20"/>
                <w:highlight w:val="red"/>
              </w:rPr>
            </w:pPr>
          </w:p>
        </w:tc>
        <w:tc>
          <w:tcPr>
            <w:tcW w:w="1797" w:type="dxa"/>
            <w:tcBorders>
              <w:top w:val="single" w:sz="4" w:space="0" w:color="auto"/>
              <w:left w:val="single" w:sz="4" w:space="0" w:color="auto"/>
              <w:bottom w:val="single" w:sz="4" w:space="0" w:color="auto"/>
              <w:right w:val="single" w:sz="4" w:space="0" w:color="auto"/>
            </w:tcBorders>
          </w:tcPr>
          <w:p w14:paraId="5F7C665B" w14:textId="293E504C" w:rsidR="007C115C" w:rsidRPr="009E6EF1" w:rsidRDefault="007C115C" w:rsidP="009E6EF1">
            <w:pPr>
              <w:snapToGrid w:val="0"/>
              <w:spacing w:before="60" w:after="60" w:line="259" w:lineRule="auto"/>
              <w:ind w:left="0" w:right="0" w:firstLine="0"/>
              <w:jc w:val="left"/>
              <w:rPr>
                <w:rFonts w:eastAsia="Calibri"/>
                <w:color w:val="auto"/>
                <w:sz w:val="20"/>
                <w:szCs w:val="20"/>
                <w:highlight w:val="red"/>
              </w:rPr>
            </w:pPr>
          </w:p>
        </w:tc>
      </w:tr>
      <w:tr w:rsidR="007C115C" w:rsidRPr="009E6EF1" w14:paraId="5D63B39C" w14:textId="77777777" w:rsidTr="00A147BF">
        <w:trPr>
          <w:trHeight w:val="693"/>
          <w:jc w:val="center"/>
        </w:trPr>
        <w:tc>
          <w:tcPr>
            <w:tcW w:w="2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D18F7E"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t>Extras (Mandatory)</w:t>
            </w:r>
          </w:p>
        </w:tc>
        <w:tc>
          <w:tcPr>
            <w:tcW w:w="3356" w:type="dxa"/>
            <w:tcBorders>
              <w:top w:val="single" w:sz="4" w:space="0" w:color="000000"/>
              <w:left w:val="single" w:sz="4" w:space="0" w:color="auto"/>
              <w:bottom w:val="single" w:sz="4" w:space="0" w:color="000000"/>
            </w:tcBorders>
            <w:shd w:val="clear" w:color="auto" w:fill="auto"/>
            <w:vAlign w:val="center"/>
          </w:tcPr>
          <w:p w14:paraId="417AC311"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Airbags for the driver and front passenger in the front row (minimum).</w:t>
            </w:r>
          </w:p>
        </w:tc>
        <w:tc>
          <w:tcPr>
            <w:tcW w:w="845" w:type="dxa"/>
            <w:tcBorders>
              <w:top w:val="single" w:sz="4" w:space="0" w:color="auto"/>
              <w:left w:val="single" w:sz="4" w:space="0" w:color="auto"/>
              <w:bottom w:val="single" w:sz="4" w:space="0" w:color="auto"/>
            </w:tcBorders>
          </w:tcPr>
          <w:p w14:paraId="7B79A27C"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3188AE49" w14:textId="1F7C37E9"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41C5D406" w14:textId="1C2E2686"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61ADDAE8" w14:textId="77777777" w:rsidTr="00A147BF">
        <w:trPr>
          <w:trHeight w:val="151"/>
          <w:jc w:val="center"/>
        </w:trPr>
        <w:tc>
          <w:tcPr>
            <w:tcW w:w="2277" w:type="dxa"/>
            <w:vMerge/>
            <w:tcBorders>
              <w:left w:val="single" w:sz="4" w:space="0" w:color="auto"/>
            </w:tcBorders>
            <w:vAlign w:val="center"/>
          </w:tcPr>
          <w:p w14:paraId="54EE41CF"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auto"/>
              <w:bottom w:val="single" w:sz="4" w:space="0" w:color="000000"/>
            </w:tcBorders>
            <w:shd w:val="clear" w:color="auto" w:fill="auto"/>
            <w:vAlign w:val="center"/>
          </w:tcPr>
          <w:p w14:paraId="535F8FBE"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Power steering.</w:t>
            </w:r>
          </w:p>
        </w:tc>
        <w:tc>
          <w:tcPr>
            <w:tcW w:w="845" w:type="dxa"/>
            <w:tcBorders>
              <w:top w:val="single" w:sz="4" w:space="0" w:color="auto"/>
              <w:left w:val="single" w:sz="4" w:space="0" w:color="auto"/>
              <w:bottom w:val="single" w:sz="4" w:space="0" w:color="auto"/>
            </w:tcBorders>
          </w:tcPr>
          <w:p w14:paraId="3710EDB6"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15572B14" w14:textId="259DF01A"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2796DD20" w14:textId="6392E48F"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433B198E" w14:textId="77777777" w:rsidTr="00A147BF">
        <w:trPr>
          <w:trHeight w:val="151"/>
          <w:jc w:val="center"/>
        </w:trPr>
        <w:tc>
          <w:tcPr>
            <w:tcW w:w="2277" w:type="dxa"/>
            <w:vMerge/>
            <w:tcBorders>
              <w:left w:val="single" w:sz="4" w:space="0" w:color="auto"/>
            </w:tcBorders>
            <w:vAlign w:val="center"/>
          </w:tcPr>
          <w:p w14:paraId="65B3DEA8"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p>
        </w:tc>
        <w:tc>
          <w:tcPr>
            <w:tcW w:w="3356" w:type="dxa"/>
            <w:tcBorders>
              <w:top w:val="single" w:sz="4" w:space="0" w:color="000000"/>
              <w:left w:val="single" w:sz="4" w:space="0" w:color="auto"/>
              <w:bottom w:val="single" w:sz="4" w:space="0" w:color="000000"/>
            </w:tcBorders>
            <w:shd w:val="clear" w:color="auto" w:fill="auto"/>
            <w:vAlign w:val="center"/>
          </w:tcPr>
          <w:p w14:paraId="4071ADD8"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Electric windows.</w:t>
            </w:r>
          </w:p>
        </w:tc>
        <w:tc>
          <w:tcPr>
            <w:tcW w:w="845" w:type="dxa"/>
            <w:tcBorders>
              <w:top w:val="single" w:sz="4" w:space="0" w:color="auto"/>
              <w:left w:val="single" w:sz="4" w:space="0" w:color="auto"/>
              <w:bottom w:val="single" w:sz="4" w:space="0" w:color="auto"/>
            </w:tcBorders>
          </w:tcPr>
          <w:p w14:paraId="3D5FF745"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748FE22B" w14:textId="4BA96A4D"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0220E698" w14:textId="4C1C4BAC"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3040AAD0" w14:textId="77777777" w:rsidTr="00A147BF">
        <w:trPr>
          <w:trHeight w:val="151"/>
          <w:jc w:val="center"/>
        </w:trPr>
        <w:tc>
          <w:tcPr>
            <w:tcW w:w="2277" w:type="dxa"/>
            <w:vMerge/>
            <w:tcBorders>
              <w:left w:val="single" w:sz="4" w:space="0" w:color="auto"/>
            </w:tcBorders>
            <w:vAlign w:val="center"/>
          </w:tcPr>
          <w:p w14:paraId="4D50293D"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p>
        </w:tc>
        <w:tc>
          <w:tcPr>
            <w:tcW w:w="3356" w:type="dxa"/>
            <w:tcBorders>
              <w:top w:val="single" w:sz="4" w:space="0" w:color="000000"/>
              <w:left w:val="single" w:sz="4" w:space="0" w:color="auto"/>
              <w:bottom w:val="single" w:sz="4" w:space="0" w:color="000000"/>
            </w:tcBorders>
            <w:shd w:val="clear" w:color="auto" w:fill="auto"/>
            <w:vAlign w:val="center"/>
          </w:tcPr>
          <w:p w14:paraId="174AF309"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Central locking with remote control.</w:t>
            </w:r>
          </w:p>
        </w:tc>
        <w:tc>
          <w:tcPr>
            <w:tcW w:w="845" w:type="dxa"/>
            <w:tcBorders>
              <w:top w:val="single" w:sz="4" w:space="0" w:color="auto"/>
              <w:left w:val="single" w:sz="4" w:space="0" w:color="auto"/>
              <w:bottom w:val="single" w:sz="4" w:space="0" w:color="auto"/>
            </w:tcBorders>
          </w:tcPr>
          <w:p w14:paraId="6249FE30"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2F0BE3E3" w14:textId="79879AC9"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26C6B5FE" w14:textId="4EE47FE9"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02E94D77" w14:textId="77777777" w:rsidTr="00A147BF">
        <w:trPr>
          <w:trHeight w:val="151"/>
          <w:jc w:val="center"/>
        </w:trPr>
        <w:tc>
          <w:tcPr>
            <w:tcW w:w="2277" w:type="dxa"/>
            <w:vMerge/>
            <w:tcBorders>
              <w:left w:val="single" w:sz="4" w:space="0" w:color="auto"/>
            </w:tcBorders>
            <w:vAlign w:val="center"/>
          </w:tcPr>
          <w:p w14:paraId="3BE5C9BA"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auto"/>
              <w:bottom w:val="single" w:sz="4" w:space="0" w:color="000000"/>
            </w:tcBorders>
            <w:shd w:val="clear" w:color="auto" w:fill="auto"/>
            <w:vAlign w:val="center"/>
          </w:tcPr>
          <w:p w14:paraId="7978A814"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CFC-free heavy load A/C.</w:t>
            </w:r>
          </w:p>
        </w:tc>
        <w:tc>
          <w:tcPr>
            <w:tcW w:w="845" w:type="dxa"/>
            <w:tcBorders>
              <w:top w:val="single" w:sz="4" w:space="0" w:color="auto"/>
              <w:left w:val="single" w:sz="4" w:space="0" w:color="auto"/>
              <w:bottom w:val="single" w:sz="4" w:space="0" w:color="auto"/>
            </w:tcBorders>
          </w:tcPr>
          <w:p w14:paraId="57DDF833"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0463FE7C" w14:textId="51B996E0"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10009F3B" w14:textId="763257EC"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2A440B37" w14:textId="77777777" w:rsidTr="00A147BF">
        <w:trPr>
          <w:trHeight w:val="151"/>
          <w:jc w:val="center"/>
        </w:trPr>
        <w:tc>
          <w:tcPr>
            <w:tcW w:w="2277" w:type="dxa"/>
            <w:vMerge/>
            <w:tcBorders>
              <w:left w:val="single" w:sz="4" w:space="0" w:color="auto"/>
            </w:tcBorders>
            <w:vAlign w:val="center"/>
          </w:tcPr>
          <w:p w14:paraId="4B4D7618"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auto"/>
              <w:bottom w:val="single" w:sz="4" w:space="0" w:color="000000"/>
            </w:tcBorders>
            <w:shd w:val="clear" w:color="auto" w:fill="auto"/>
            <w:vAlign w:val="center"/>
          </w:tcPr>
          <w:p w14:paraId="75B84278"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Radio, USB port and Bluetooth.</w:t>
            </w:r>
          </w:p>
        </w:tc>
        <w:tc>
          <w:tcPr>
            <w:tcW w:w="845" w:type="dxa"/>
            <w:tcBorders>
              <w:top w:val="single" w:sz="4" w:space="0" w:color="auto"/>
              <w:left w:val="single" w:sz="4" w:space="0" w:color="auto"/>
              <w:bottom w:val="single" w:sz="4" w:space="0" w:color="auto"/>
            </w:tcBorders>
          </w:tcPr>
          <w:p w14:paraId="740A7F11"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45" w:type="dxa"/>
            <w:tcBorders>
              <w:top w:val="single" w:sz="4" w:space="0" w:color="auto"/>
              <w:left w:val="single" w:sz="4" w:space="0" w:color="auto"/>
              <w:bottom w:val="single" w:sz="4" w:space="0" w:color="auto"/>
            </w:tcBorders>
          </w:tcPr>
          <w:p w14:paraId="6289AD17" w14:textId="0A86E4F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0DFC7C95" w14:textId="0B26975E"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76D9D114" w14:textId="77777777" w:rsidTr="00A147BF">
        <w:trPr>
          <w:trHeight w:val="151"/>
          <w:jc w:val="center"/>
        </w:trPr>
        <w:tc>
          <w:tcPr>
            <w:tcW w:w="2277" w:type="dxa"/>
            <w:vMerge/>
            <w:tcBorders>
              <w:left w:val="single" w:sz="4" w:space="0" w:color="auto"/>
            </w:tcBorders>
            <w:vAlign w:val="center"/>
          </w:tcPr>
          <w:p w14:paraId="0F6F0178"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auto"/>
              <w:bottom w:val="single" w:sz="4" w:space="0" w:color="000000"/>
            </w:tcBorders>
            <w:shd w:val="clear" w:color="auto" w:fill="auto"/>
            <w:vAlign w:val="center"/>
          </w:tcPr>
          <w:p w14:paraId="30980CD2"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Central locking.</w:t>
            </w:r>
          </w:p>
        </w:tc>
        <w:tc>
          <w:tcPr>
            <w:tcW w:w="845" w:type="dxa"/>
            <w:tcBorders>
              <w:top w:val="single" w:sz="4" w:space="0" w:color="auto"/>
              <w:left w:val="single" w:sz="4" w:space="0" w:color="auto"/>
              <w:bottom w:val="single" w:sz="4" w:space="0" w:color="auto"/>
            </w:tcBorders>
          </w:tcPr>
          <w:p w14:paraId="73CC9541"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72E5AC24" w14:textId="77758DC4"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7E64A9FA" w14:textId="56C2312F"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7E2DE88D" w14:textId="77777777" w:rsidTr="00A147BF">
        <w:trPr>
          <w:trHeight w:val="151"/>
          <w:jc w:val="center"/>
        </w:trPr>
        <w:tc>
          <w:tcPr>
            <w:tcW w:w="2277" w:type="dxa"/>
            <w:vMerge/>
            <w:tcBorders>
              <w:left w:val="single" w:sz="4" w:space="0" w:color="auto"/>
            </w:tcBorders>
            <w:vAlign w:val="center"/>
          </w:tcPr>
          <w:p w14:paraId="1D36F6CF"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p>
        </w:tc>
        <w:tc>
          <w:tcPr>
            <w:tcW w:w="3356" w:type="dxa"/>
            <w:tcBorders>
              <w:top w:val="single" w:sz="4" w:space="0" w:color="000000"/>
              <w:left w:val="single" w:sz="4" w:space="0" w:color="auto"/>
              <w:bottom w:val="single" w:sz="4" w:space="0" w:color="000000"/>
            </w:tcBorders>
            <w:shd w:val="clear" w:color="auto" w:fill="auto"/>
            <w:vAlign w:val="center"/>
          </w:tcPr>
          <w:p w14:paraId="60A7377E" w14:textId="6C9C5547"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 xml:space="preserve">User manual in </w:t>
            </w:r>
            <w:r>
              <w:rPr>
                <w:rFonts w:eastAsia="MS Mincho" w:cs="Times New Roman"/>
                <w:color w:val="auto"/>
                <w:sz w:val="20"/>
                <w:szCs w:val="20"/>
                <w:lang w:val="en"/>
              </w:rPr>
              <w:t>English</w:t>
            </w:r>
            <w:r w:rsidRPr="009E6EF1">
              <w:rPr>
                <w:rFonts w:eastAsia="MS Mincho" w:cs="Times New Roman"/>
                <w:color w:val="auto"/>
                <w:sz w:val="20"/>
                <w:szCs w:val="20"/>
                <w:lang w:val="en"/>
              </w:rPr>
              <w:t>.</w:t>
            </w:r>
          </w:p>
        </w:tc>
        <w:tc>
          <w:tcPr>
            <w:tcW w:w="845" w:type="dxa"/>
            <w:tcBorders>
              <w:top w:val="single" w:sz="4" w:space="0" w:color="auto"/>
              <w:left w:val="single" w:sz="4" w:space="0" w:color="auto"/>
              <w:bottom w:val="single" w:sz="4" w:space="0" w:color="auto"/>
            </w:tcBorders>
          </w:tcPr>
          <w:p w14:paraId="55B0B751"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44EF2618" w14:textId="301FF96E"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34500DCB" w14:textId="7009D9A3"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4F44177C" w14:textId="77777777" w:rsidTr="00A147BF">
        <w:trPr>
          <w:trHeight w:val="431"/>
          <w:jc w:val="center"/>
        </w:trPr>
        <w:tc>
          <w:tcPr>
            <w:tcW w:w="2277" w:type="dxa"/>
            <w:tcBorders>
              <w:top w:val="single" w:sz="4" w:space="0" w:color="auto"/>
              <w:left w:val="single" w:sz="4" w:space="0" w:color="auto"/>
            </w:tcBorders>
            <w:shd w:val="clear" w:color="auto" w:fill="auto"/>
            <w:vAlign w:val="center"/>
          </w:tcPr>
          <w:p w14:paraId="423F7830"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t>Language</w:t>
            </w:r>
          </w:p>
        </w:tc>
        <w:tc>
          <w:tcPr>
            <w:tcW w:w="3356" w:type="dxa"/>
            <w:tcBorders>
              <w:top w:val="single" w:sz="4" w:space="0" w:color="000000"/>
              <w:left w:val="single" w:sz="4" w:space="0" w:color="000000"/>
              <w:bottom w:val="single" w:sz="4" w:space="0" w:color="000000"/>
            </w:tcBorders>
            <w:shd w:val="clear" w:color="auto" w:fill="auto"/>
            <w:vAlign w:val="center"/>
          </w:tcPr>
          <w:p w14:paraId="17F292CC" w14:textId="68CD6653" w:rsidR="007C115C" w:rsidRPr="009E6EF1" w:rsidRDefault="007C115C" w:rsidP="009E6EF1">
            <w:pPr>
              <w:snapToGrid w:val="0"/>
              <w:spacing w:after="160" w:line="259" w:lineRule="auto"/>
              <w:ind w:left="0" w:right="0" w:firstLine="0"/>
              <w:jc w:val="left"/>
              <w:rPr>
                <w:rFonts w:eastAsia="Calibri"/>
                <w:color w:val="auto"/>
                <w:sz w:val="20"/>
                <w:szCs w:val="20"/>
                <w:lang w:val="de-DE"/>
              </w:rPr>
            </w:pPr>
            <w:r w:rsidRPr="009E6EF1">
              <w:rPr>
                <w:rFonts w:eastAsia="MS Mincho" w:cs="Times New Roman"/>
                <w:color w:val="auto"/>
                <w:sz w:val="20"/>
                <w:szCs w:val="20"/>
                <w:lang w:val="en"/>
              </w:rPr>
              <w:t xml:space="preserve">All ads in </w:t>
            </w:r>
            <w:r>
              <w:rPr>
                <w:rFonts w:eastAsia="MS Mincho" w:cs="Times New Roman"/>
                <w:color w:val="auto"/>
                <w:sz w:val="20"/>
                <w:szCs w:val="20"/>
                <w:lang w:val="en"/>
              </w:rPr>
              <w:t>English</w:t>
            </w:r>
          </w:p>
        </w:tc>
        <w:tc>
          <w:tcPr>
            <w:tcW w:w="845" w:type="dxa"/>
            <w:tcBorders>
              <w:top w:val="single" w:sz="4" w:space="0" w:color="auto"/>
              <w:left w:val="single" w:sz="4" w:space="0" w:color="auto"/>
              <w:bottom w:val="single" w:sz="4" w:space="0" w:color="auto"/>
            </w:tcBorders>
          </w:tcPr>
          <w:p w14:paraId="288C798E" w14:textId="77777777"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845" w:type="dxa"/>
            <w:tcBorders>
              <w:top w:val="single" w:sz="4" w:space="0" w:color="auto"/>
              <w:left w:val="single" w:sz="4" w:space="0" w:color="auto"/>
              <w:bottom w:val="single" w:sz="4" w:space="0" w:color="auto"/>
            </w:tcBorders>
          </w:tcPr>
          <w:p w14:paraId="6A983715" w14:textId="1D5031A0"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c>
          <w:tcPr>
            <w:tcW w:w="1797" w:type="dxa"/>
            <w:tcBorders>
              <w:top w:val="single" w:sz="4" w:space="0" w:color="auto"/>
              <w:left w:val="single" w:sz="4" w:space="0" w:color="auto"/>
              <w:bottom w:val="single" w:sz="4" w:space="0" w:color="auto"/>
              <w:right w:val="single" w:sz="4" w:space="0" w:color="auto"/>
            </w:tcBorders>
          </w:tcPr>
          <w:p w14:paraId="6F69F760" w14:textId="25954581" w:rsidR="007C115C" w:rsidRPr="009E6EF1" w:rsidRDefault="007C115C" w:rsidP="009E6EF1">
            <w:pPr>
              <w:snapToGrid w:val="0"/>
              <w:spacing w:after="160" w:line="259" w:lineRule="auto"/>
              <w:ind w:left="0" w:right="0" w:firstLine="0"/>
              <w:jc w:val="left"/>
              <w:rPr>
                <w:rFonts w:eastAsia="Calibri"/>
                <w:color w:val="auto"/>
                <w:sz w:val="20"/>
                <w:szCs w:val="20"/>
                <w:lang w:val="de-DE"/>
              </w:rPr>
            </w:pPr>
          </w:p>
        </w:tc>
      </w:tr>
      <w:tr w:rsidR="007C115C" w:rsidRPr="009E6EF1" w14:paraId="0A0369F3" w14:textId="77777777" w:rsidTr="00A147BF">
        <w:trPr>
          <w:trHeight w:val="367"/>
          <w:jc w:val="center"/>
        </w:trPr>
        <w:tc>
          <w:tcPr>
            <w:tcW w:w="2277" w:type="dxa"/>
            <w:vMerge w:val="restart"/>
            <w:tcBorders>
              <w:top w:val="single" w:sz="4" w:space="0" w:color="000000"/>
              <w:left w:val="single" w:sz="4" w:space="0" w:color="auto"/>
            </w:tcBorders>
            <w:shd w:val="clear" w:color="auto" w:fill="auto"/>
            <w:vAlign w:val="center"/>
          </w:tcPr>
          <w:p w14:paraId="0245C266"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lastRenderedPageBreak/>
              <w:t>Safety</w:t>
            </w:r>
          </w:p>
        </w:tc>
        <w:tc>
          <w:tcPr>
            <w:tcW w:w="3356" w:type="dxa"/>
            <w:tcBorders>
              <w:top w:val="single" w:sz="4" w:space="0" w:color="000000"/>
              <w:left w:val="single" w:sz="4" w:space="0" w:color="000000"/>
              <w:bottom w:val="single" w:sz="4" w:space="0" w:color="000000"/>
            </w:tcBorders>
            <w:shd w:val="clear" w:color="auto" w:fill="auto"/>
            <w:vAlign w:val="center"/>
          </w:tcPr>
          <w:p w14:paraId="493F6812"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Three-point seat belts and head restraints on all seats.</w:t>
            </w:r>
          </w:p>
        </w:tc>
        <w:tc>
          <w:tcPr>
            <w:tcW w:w="845" w:type="dxa"/>
            <w:tcBorders>
              <w:top w:val="single" w:sz="4" w:space="0" w:color="auto"/>
              <w:left w:val="single" w:sz="4" w:space="0" w:color="auto"/>
              <w:bottom w:val="single" w:sz="4" w:space="0" w:color="auto"/>
            </w:tcBorders>
          </w:tcPr>
          <w:p w14:paraId="58931317" w14:textId="77777777" w:rsidR="007C115C" w:rsidRPr="009E6EF1" w:rsidRDefault="007C115C" w:rsidP="009E6EF1">
            <w:pPr>
              <w:spacing w:after="160" w:line="259" w:lineRule="auto"/>
              <w:ind w:left="6" w:right="0" w:firstLine="0"/>
              <w:jc w:val="center"/>
              <w:rPr>
                <w:rFonts w:eastAsia="Calibri"/>
                <w:b/>
                <w:color w:val="auto"/>
                <w:sz w:val="20"/>
                <w:szCs w:val="20"/>
              </w:rPr>
            </w:pPr>
          </w:p>
        </w:tc>
        <w:tc>
          <w:tcPr>
            <w:tcW w:w="845" w:type="dxa"/>
            <w:tcBorders>
              <w:top w:val="single" w:sz="4" w:space="0" w:color="auto"/>
              <w:left w:val="single" w:sz="4" w:space="0" w:color="auto"/>
              <w:bottom w:val="single" w:sz="4" w:space="0" w:color="auto"/>
            </w:tcBorders>
          </w:tcPr>
          <w:p w14:paraId="7010E3C6" w14:textId="688BDC66" w:rsidR="007C115C" w:rsidRPr="009E6EF1" w:rsidRDefault="007C115C" w:rsidP="009E6EF1">
            <w:pPr>
              <w:spacing w:after="160" w:line="259" w:lineRule="auto"/>
              <w:ind w:left="6" w:right="0" w:firstLine="0"/>
              <w:jc w:val="center"/>
              <w:rPr>
                <w:rFonts w:eastAsia="Calibri"/>
                <w:b/>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7206CD6B" w14:textId="6C861CEF" w:rsidR="007C115C" w:rsidRPr="009E6EF1" w:rsidRDefault="007C115C" w:rsidP="009E6EF1">
            <w:pPr>
              <w:spacing w:after="160" w:line="259" w:lineRule="auto"/>
              <w:ind w:left="6" w:right="0" w:firstLine="0"/>
              <w:jc w:val="center"/>
              <w:rPr>
                <w:rFonts w:eastAsia="Calibri"/>
                <w:b/>
                <w:color w:val="auto"/>
                <w:sz w:val="20"/>
                <w:szCs w:val="20"/>
              </w:rPr>
            </w:pPr>
          </w:p>
        </w:tc>
      </w:tr>
      <w:tr w:rsidR="007C115C" w:rsidRPr="009E6EF1" w14:paraId="322DA485" w14:textId="77777777" w:rsidTr="00A147BF">
        <w:trPr>
          <w:trHeight w:val="367"/>
          <w:jc w:val="center"/>
        </w:trPr>
        <w:tc>
          <w:tcPr>
            <w:tcW w:w="2277" w:type="dxa"/>
            <w:vMerge/>
            <w:tcBorders>
              <w:left w:val="single" w:sz="4" w:space="0" w:color="auto"/>
            </w:tcBorders>
            <w:vAlign w:val="center"/>
          </w:tcPr>
          <w:p w14:paraId="40044E4B"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000000"/>
            </w:tcBorders>
            <w:shd w:val="clear" w:color="auto" w:fill="auto"/>
            <w:vAlign w:val="center"/>
          </w:tcPr>
          <w:p w14:paraId="003C63E0"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5 stars in the Euro NCAP (European New Car Assessment Program) or other equivalent automotive safety assessment.</w:t>
            </w:r>
          </w:p>
        </w:tc>
        <w:tc>
          <w:tcPr>
            <w:tcW w:w="845" w:type="dxa"/>
            <w:tcBorders>
              <w:top w:val="single" w:sz="4" w:space="0" w:color="auto"/>
              <w:left w:val="single" w:sz="4" w:space="0" w:color="auto"/>
              <w:bottom w:val="single" w:sz="4" w:space="0" w:color="auto"/>
            </w:tcBorders>
          </w:tcPr>
          <w:p w14:paraId="167A2FE3" w14:textId="77777777" w:rsidR="007C115C" w:rsidRPr="009E6EF1" w:rsidRDefault="007C115C" w:rsidP="009E6EF1">
            <w:pPr>
              <w:spacing w:after="160" w:line="259" w:lineRule="auto"/>
              <w:ind w:left="6" w:right="0" w:firstLine="0"/>
              <w:jc w:val="center"/>
              <w:rPr>
                <w:rFonts w:eastAsia="Calibri"/>
                <w:b/>
                <w:color w:val="auto"/>
                <w:sz w:val="20"/>
                <w:szCs w:val="20"/>
              </w:rPr>
            </w:pPr>
          </w:p>
        </w:tc>
        <w:tc>
          <w:tcPr>
            <w:tcW w:w="845" w:type="dxa"/>
            <w:tcBorders>
              <w:top w:val="single" w:sz="4" w:space="0" w:color="auto"/>
              <w:left w:val="single" w:sz="4" w:space="0" w:color="auto"/>
              <w:bottom w:val="single" w:sz="4" w:space="0" w:color="auto"/>
            </w:tcBorders>
          </w:tcPr>
          <w:p w14:paraId="1E86BD09" w14:textId="2D9DB6CA" w:rsidR="007C115C" w:rsidRPr="009E6EF1" w:rsidRDefault="007C115C" w:rsidP="009E6EF1">
            <w:pPr>
              <w:spacing w:after="160" w:line="259" w:lineRule="auto"/>
              <w:ind w:left="6" w:right="0" w:firstLine="0"/>
              <w:jc w:val="center"/>
              <w:rPr>
                <w:rFonts w:eastAsia="Calibri"/>
                <w:b/>
                <w:color w:val="auto"/>
                <w:sz w:val="20"/>
                <w:szCs w:val="20"/>
              </w:rPr>
            </w:pPr>
          </w:p>
        </w:tc>
        <w:tc>
          <w:tcPr>
            <w:tcW w:w="1797" w:type="dxa"/>
            <w:tcBorders>
              <w:top w:val="single" w:sz="4" w:space="0" w:color="auto"/>
              <w:left w:val="single" w:sz="4" w:space="0" w:color="auto"/>
              <w:bottom w:val="single" w:sz="4" w:space="0" w:color="auto"/>
              <w:right w:val="single" w:sz="4" w:space="0" w:color="auto"/>
            </w:tcBorders>
          </w:tcPr>
          <w:p w14:paraId="680C1279" w14:textId="52FF12F2" w:rsidR="007C115C" w:rsidRPr="00A147BF" w:rsidRDefault="007C115C" w:rsidP="009E6EF1">
            <w:pPr>
              <w:spacing w:after="160" w:line="259" w:lineRule="auto"/>
              <w:ind w:left="6" w:right="0" w:firstLine="0"/>
              <w:jc w:val="center"/>
              <w:rPr>
                <w:rFonts w:eastAsia="Calibri"/>
                <w:b/>
                <w:color w:val="auto"/>
                <w:sz w:val="20"/>
                <w:szCs w:val="20"/>
                <w:highlight w:val="black"/>
              </w:rPr>
            </w:pPr>
          </w:p>
        </w:tc>
      </w:tr>
      <w:tr w:rsidR="007C115C" w:rsidRPr="009E6EF1" w14:paraId="4132A3F6" w14:textId="77777777" w:rsidTr="00A147BF">
        <w:trPr>
          <w:trHeight w:val="433"/>
          <w:jc w:val="center"/>
        </w:trPr>
        <w:tc>
          <w:tcPr>
            <w:tcW w:w="2277" w:type="dxa"/>
            <w:vMerge/>
            <w:tcBorders>
              <w:left w:val="single" w:sz="4" w:space="0" w:color="auto"/>
              <w:bottom w:val="single" w:sz="4" w:space="0" w:color="auto"/>
            </w:tcBorders>
            <w:vAlign w:val="center"/>
          </w:tcPr>
          <w:p w14:paraId="1C0D3FC3" w14:textId="77777777" w:rsidR="007C115C" w:rsidRPr="009E6EF1" w:rsidRDefault="007C115C" w:rsidP="009E6EF1">
            <w:pPr>
              <w:snapToGrid w:val="0"/>
              <w:spacing w:after="160" w:line="259" w:lineRule="auto"/>
              <w:ind w:left="-51" w:right="0" w:firstLine="0"/>
              <w:jc w:val="center"/>
              <w:rPr>
                <w:rFonts w:eastAsia="Calibri"/>
                <w:b/>
                <w:color w:val="auto"/>
                <w:sz w:val="20"/>
                <w:szCs w:val="20"/>
              </w:rPr>
            </w:pPr>
          </w:p>
        </w:tc>
        <w:tc>
          <w:tcPr>
            <w:tcW w:w="3356" w:type="dxa"/>
            <w:tcBorders>
              <w:top w:val="single" w:sz="4" w:space="0" w:color="000000"/>
              <w:left w:val="single" w:sz="4" w:space="0" w:color="000000"/>
              <w:bottom w:val="single" w:sz="4" w:space="0" w:color="auto"/>
            </w:tcBorders>
            <w:shd w:val="clear" w:color="auto" w:fill="auto"/>
            <w:vAlign w:val="center"/>
          </w:tcPr>
          <w:p w14:paraId="4353CD38"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First aid kit and three approved safety vests.</w:t>
            </w:r>
          </w:p>
        </w:tc>
        <w:tc>
          <w:tcPr>
            <w:tcW w:w="845" w:type="dxa"/>
            <w:tcBorders>
              <w:top w:val="single" w:sz="4" w:space="0" w:color="auto"/>
              <w:left w:val="single" w:sz="4" w:space="0" w:color="auto"/>
              <w:bottom w:val="single" w:sz="4" w:space="0" w:color="auto"/>
            </w:tcBorders>
          </w:tcPr>
          <w:p w14:paraId="53A64B25" w14:textId="77777777" w:rsidR="007C115C" w:rsidRPr="009E6EF1" w:rsidRDefault="007C115C" w:rsidP="009E6EF1">
            <w:pPr>
              <w:autoSpaceDE w:val="0"/>
              <w:autoSpaceDN w:val="0"/>
              <w:adjustRightInd w:val="0"/>
              <w:spacing w:after="0" w:line="240" w:lineRule="auto"/>
              <w:ind w:left="0" w:right="0" w:firstLine="0"/>
              <w:jc w:val="left"/>
              <w:rPr>
                <w:rFonts w:eastAsia="Calibri"/>
                <w:b/>
                <w:sz w:val="20"/>
                <w:szCs w:val="20"/>
              </w:rPr>
            </w:pPr>
          </w:p>
        </w:tc>
        <w:tc>
          <w:tcPr>
            <w:tcW w:w="845" w:type="dxa"/>
            <w:tcBorders>
              <w:top w:val="single" w:sz="4" w:space="0" w:color="auto"/>
              <w:left w:val="single" w:sz="4" w:space="0" w:color="auto"/>
              <w:bottom w:val="single" w:sz="4" w:space="0" w:color="auto"/>
            </w:tcBorders>
          </w:tcPr>
          <w:p w14:paraId="7B84395B" w14:textId="678AD1FA" w:rsidR="007C115C" w:rsidRPr="009E6EF1" w:rsidRDefault="007C115C" w:rsidP="009E6EF1">
            <w:pPr>
              <w:autoSpaceDE w:val="0"/>
              <w:autoSpaceDN w:val="0"/>
              <w:adjustRightInd w:val="0"/>
              <w:spacing w:after="0" w:line="240" w:lineRule="auto"/>
              <w:ind w:left="0" w:right="0" w:firstLine="0"/>
              <w:jc w:val="left"/>
              <w:rPr>
                <w:rFonts w:eastAsia="Calibri"/>
                <w:b/>
                <w:sz w:val="20"/>
                <w:szCs w:val="20"/>
              </w:rPr>
            </w:pPr>
          </w:p>
        </w:tc>
        <w:tc>
          <w:tcPr>
            <w:tcW w:w="1797" w:type="dxa"/>
            <w:tcBorders>
              <w:top w:val="single" w:sz="4" w:space="0" w:color="auto"/>
              <w:left w:val="single" w:sz="4" w:space="0" w:color="auto"/>
              <w:bottom w:val="single" w:sz="4" w:space="0" w:color="auto"/>
              <w:right w:val="single" w:sz="4" w:space="0" w:color="auto"/>
            </w:tcBorders>
          </w:tcPr>
          <w:p w14:paraId="7031CA81" w14:textId="320EC40F" w:rsidR="007C115C" w:rsidRPr="009E6EF1" w:rsidRDefault="007C115C" w:rsidP="009E6EF1">
            <w:pPr>
              <w:autoSpaceDE w:val="0"/>
              <w:autoSpaceDN w:val="0"/>
              <w:adjustRightInd w:val="0"/>
              <w:spacing w:after="0" w:line="240" w:lineRule="auto"/>
              <w:ind w:left="0" w:right="0" w:firstLine="0"/>
              <w:jc w:val="left"/>
              <w:rPr>
                <w:rFonts w:eastAsia="Calibri"/>
                <w:b/>
                <w:sz w:val="20"/>
                <w:szCs w:val="20"/>
              </w:rPr>
            </w:pPr>
          </w:p>
        </w:tc>
      </w:tr>
    </w:tbl>
    <w:p w14:paraId="4EC8D9D3" w14:textId="77777777" w:rsidR="009E6EF1" w:rsidRDefault="009E6EF1" w:rsidP="009E6EF1">
      <w:pPr>
        <w:spacing w:after="160" w:line="259" w:lineRule="auto"/>
        <w:ind w:left="0" w:right="0" w:firstLine="0"/>
        <w:jc w:val="left"/>
        <w:rPr>
          <w:rFonts w:eastAsia="Calibri"/>
          <w:color w:val="auto"/>
          <w:sz w:val="20"/>
          <w:szCs w:val="20"/>
        </w:rPr>
      </w:pPr>
    </w:p>
    <w:p w14:paraId="4809B185" w14:textId="77777777" w:rsidR="002E3ED2" w:rsidRPr="009E6EF1" w:rsidRDefault="002E3ED2" w:rsidP="009E6EF1">
      <w:pPr>
        <w:spacing w:after="160" w:line="259" w:lineRule="auto"/>
        <w:ind w:left="0" w:right="0" w:firstLine="0"/>
        <w:jc w:val="left"/>
        <w:rPr>
          <w:rFonts w:eastAsia="Calibri"/>
          <w:color w:val="auto"/>
          <w:sz w:val="20"/>
          <w:szCs w:val="20"/>
        </w:rPr>
      </w:pPr>
    </w:p>
    <w:tbl>
      <w:tblPr>
        <w:tblW w:w="9120" w:type="dxa"/>
        <w:jc w:val="center"/>
        <w:tblCellMar>
          <w:left w:w="80" w:type="dxa"/>
          <w:right w:w="80" w:type="dxa"/>
        </w:tblCellMar>
        <w:tblLook w:val="0000" w:firstRow="0" w:lastRow="0" w:firstColumn="0" w:lastColumn="0" w:noHBand="0" w:noVBand="0"/>
      </w:tblPr>
      <w:tblGrid>
        <w:gridCol w:w="1745"/>
        <w:gridCol w:w="3587"/>
        <w:gridCol w:w="875"/>
        <w:gridCol w:w="875"/>
        <w:gridCol w:w="2038"/>
      </w:tblGrid>
      <w:tr w:rsidR="007C115C" w:rsidRPr="009E6EF1" w14:paraId="0B27DB3F" w14:textId="77777777" w:rsidTr="00A147BF">
        <w:trPr>
          <w:trHeight w:val="263"/>
          <w:jc w:val="center"/>
        </w:trPr>
        <w:tc>
          <w:tcPr>
            <w:tcW w:w="5332" w:type="dxa"/>
            <w:gridSpan w:val="2"/>
            <w:tcBorders>
              <w:top w:val="single" w:sz="4" w:space="0" w:color="000000"/>
              <w:left w:val="single" w:sz="4" w:space="0" w:color="000000"/>
              <w:right w:val="single" w:sz="4" w:space="0" w:color="auto"/>
            </w:tcBorders>
            <w:vAlign w:val="center"/>
          </w:tcPr>
          <w:p w14:paraId="0A595C1B" w14:textId="77777777" w:rsidR="007C115C" w:rsidRPr="009E6EF1" w:rsidRDefault="007C115C" w:rsidP="009E6EF1">
            <w:pPr>
              <w:snapToGrid w:val="0"/>
              <w:spacing w:after="160" w:line="259" w:lineRule="auto"/>
              <w:ind w:left="0" w:right="0" w:firstLine="0"/>
              <w:jc w:val="center"/>
              <w:rPr>
                <w:rFonts w:eastAsia="Calibri"/>
                <w:b/>
                <w:color w:val="auto"/>
                <w:sz w:val="20"/>
                <w:szCs w:val="20"/>
              </w:rPr>
            </w:pPr>
            <w:r w:rsidRPr="009E6EF1">
              <w:rPr>
                <w:rFonts w:eastAsia="MS Mincho" w:cs="Times New Roman"/>
                <w:b/>
                <w:color w:val="auto"/>
                <w:sz w:val="20"/>
                <w:szCs w:val="20"/>
                <w:lang w:val="en"/>
              </w:rPr>
              <w:t>Description</w:t>
            </w:r>
          </w:p>
          <w:p w14:paraId="212F333B" w14:textId="77777777" w:rsidR="007C115C" w:rsidRPr="009E6EF1" w:rsidRDefault="007C115C" w:rsidP="009E6EF1">
            <w:pPr>
              <w:spacing w:after="160" w:line="259" w:lineRule="auto"/>
              <w:ind w:left="0" w:right="0" w:firstLine="0"/>
              <w:jc w:val="center"/>
              <w:rPr>
                <w:rFonts w:eastAsia="Calibri"/>
                <w:color w:val="auto"/>
                <w:sz w:val="20"/>
                <w:szCs w:val="20"/>
              </w:rPr>
            </w:pPr>
            <w:r w:rsidRPr="009E6EF1">
              <w:rPr>
                <w:rFonts w:eastAsia="MS Mincho" w:cs="Times New Roman"/>
                <w:color w:val="auto"/>
                <w:sz w:val="20"/>
                <w:szCs w:val="20"/>
                <w:lang w:val="en"/>
              </w:rPr>
              <w:t xml:space="preserve">Minimum requirements for the vehicle. The vehicle shall comply with these specifications. </w:t>
            </w:r>
          </w:p>
          <w:p w14:paraId="2ACD137C" w14:textId="75229B1C" w:rsidR="007C115C" w:rsidRPr="00504F8A" w:rsidRDefault="007C115C" w:rsidP="009E6EF1">
            <w:pPr>
              <w:spacing w:after="160" w:line="259" w:lineRule="auto"/>
              <w:ind w:left="0" w:right="0" w:firstLine="0"/>
              <w:jc w:val="center"/>
              <w:rPr>
                <w:rFonts w:eastAsia="Calibri"/>
                <w:i/>
                <w:color w:val="auto"/>
                <w:sz w:val="20"/>
                <w:szCs w:val="20"/>
                <w:lang w:val="en-GB"/>
              </w:rPr>
            </w:pPr>
          </w:p>
        </w:tc>
        <w:tc>
          <w:tcPr>
            <w:tcW w:w="875" w:type="dxa"/>
            <w:tcBorders>
              <w:top w:val="single" w:sz="4" w:space="0" w:color="auto"/>
              <w:left w:val="single" w:sz="4" w:space="0" w:color="auto"/>
              <w:bottom w:val="single" w:sz="4" w:space="0" w:color="auto"/>
              <w:right w:val="single" w:sz="4" w:space="0" w:color="auto"/>
            </w:tcBorders>
          </w:tcPr>
          <w:p w14:paraId="11E613E8" w14:textId="77777777" w:rsidR="007C115C" w:rsidRPr="007C115C" w:rsidRDefault="007C115C" w:rsidP="007C115C">
            <w:pPr>
              <w:snapToGrid w:val="0"/>
              <w:spacing w:after="160" w:line="259" w:lineRule="auto"/>
              <w:ind w:left="8" w:right="0" w:firstLine="0"/>
              <w:jc w:val="center"/>
              <w:rPr>
                <w:rFonts w:eastAsia="MS Mincho" w:cs="Times New Roman"/>
                <w:b/>
                <w:color w:val="auto"/>
                <w:sz w:val="20"/>
                <w:szCs w:val="20"/>
                <w:lang w:val="de-DE"/>
              </w:rPr>
            </w:pPr>
            <w:r w:rsidRPr="007C115C">
              <w:rPr>
                <w:rFonts w:eastAsia="MS Mincho" w:cs="Times New Roman"/>
                <w:b/>
                <w:color w:val="auto"/>
                <w:sz w:val="20"/>
                <w:szCs w:val="20"/>
                <w:lang w:val="en"/>
              </w:rPr>
              <w:t>YES</w:t>
            </w:r>
          </w:p>
          <w:p w14:paraId="00F7FD53" w14:textId="4296626E" w:rsidR="007C115C" w:rsidRPr="009E6EF1" w:rsidRDefault="007C115C" w:rsidP="007C115C">
            <w:pPr>
              <w:snapToGrid w:val="0"/>
              <w:spacing w:after="160" w:line="259" w:lineRule="auto"/>
              <w:ind w:left="8" w:right="0" w:firstLine="0"/>
              <w:jc w:val="center"/>
              <w:rPr>
                <w:rFonts w:eastAsia="MS Mincho" w:cs="Times New Roman"/>
                <w:b/>
                <w:color w:val="auto"/>
                <w:sz w:val="20"/>
                <w:szCs w:val="20"/>
                <w:lang w:val="en"/>
              </w:rPr>
            </w:pPr>
            <w:r w:rsidRPr="007C115C">
              <w:rPr>
                <w:rFonts w:eastAsia="MS Mincho" w:cs="Times New Roman"/>
                <w:b/>
                <w:bCs/>
                <w:color w:val="auto"/>
                <w:sz w:val="20"/>
                <w:szCs w:val="20"/>
                <w:lang w:val="en"/>
              </w:rPr>
              <w:sym w:font="Arial" w:char="F0FC"/>
            </w:r>
          </w:p>
        </w:tc>
        <w:tc>
          <w:tcPr>
            <w:tcW w:w="875" w:type="dxa"/>
            <w:tcBorders>
              <w:top w:val="single" w:sz="4" w:space="0" w:color="auto"/>
              <w:left w:val="single" w:sz="4" w:space="0" w:color="auto"/>
              <w:bottom w:val="single" w:sz="4" w:space="0" w:color="auto"/>
              <w:right w:val="single" w:sz="4" w:space="0" w:color="auto"/>
            </w:tcBorders>
          </w:tcPr>
          <w:p w14:paraId="1C5B202B" w14:textId="77777777" w:rsidR="007C115C" w:rsidRPr="007C115C" w:rsidRDefault="007C115C" w:rsidP="007C115C">
            <w:pPr>
              <w:snapToGrid w:val="0"/>
              <w:spacing w:after="160" w:line="259" w:lineRule="auto"/>
              <w:ind w:left="8" w:right="0" w:firstLine="0"/>
              <w:jc w:val="center"/>
              <w:rPr>
                <w:rFonts w:eastAsia="MS Mincho" w:cs="Times New Roman"/>
                <w:b/>
                <w:color w:val="auto"/>
                <w:sz w:val="20"/>
                <w:szCs w:val="20"/>
                <w:lang w:val="de-DE"/>
              </w:rPr>
            </w:pPr>
            <w:r w:rsidRPr="007C115C">
              <w:rPr>
                <w:rFonts w:eastAsia="MS Mincho" w:cs="Times New Roman"/>
                <w:b/>
                <w:color w:val="auto"/>
                <w:sz w:val="20"/>
                <w:szCs w:val="20"/>
                <w:lang w:val="en"/>
              </w:rPr>
              <w:t>NO</w:t>
            </w:r>
          </w:p>
          <w:p w14:paraId="6AE0E07A" w14:textId="6EEDCE4F" w:rsidR="007C115C" w:rsidRPr="009E6EF1" w:rsidRDefault="007C115C" w:rsidP="007C115C">
            <w:pPr>
              <w:snapToGrid w:val="0"/>
              <w:spacing w:after="160" w:line="259" w:lineRule="auto"/>
              <w:ind w:left="8" w:right="0" w:firstLine="0"/>
              <w:jc w:val="center"/>
              <w:rPr>
                <w:rFonts w:eastAsia="MS Mincho" w:cs="Times New Roman"/>
                <w:b/>
                <w:color w:val="auto"/>
                <w:sz w:val="20"/>
                <w:szCs w:val="20"/>
                <w:lang w:val="en"/>
              </w:rPr>
            </w:pPr>
            <w:r w:rsidRPr="007C115C">
              <w:rPr>
                <w:rFonts w:eastAsia="MS Mincho" w:cs="Times New Roman"/>
                <w:b/>
                <w:bCs/>
                <w:color w:val="auto"/>
                <w:sz w:val="20"/>
                <w:szCs w:val="20"/>
                <w:lang w:val="en"/>
              </w:rPr>
              <w:sym w:font="Arial" w:char="F0FC"/>
            </w:r>
          </w:p>
        </w:tc>
        <w:tc>
          <w:tcPr>
            <w:tcW w:w="2038" w:type="dxa"/>
            <w:tcBorders>
              <w:top w:val="single" w:sz="4" w:space="0" w:color="000000"/>
              <w:left w:val="single" w:sz="4" w:space="0" w:color="auto"/>
              <w:bottom w:val="single" w:sz="4" w:space="0" w:color="auto"/>
              <w:right w:val="single" w:sz="4" w:space="0" w:color="000000"/>
            </w:tcBorders>
            <w:vAlign w:val="center"/>
          </w:tcPr>
          <w:p w14:paraId="5C1E22BF" w14:textId="13B03B55" w:rsidR="007C115C" w:rsidRPr="009E6EF1" w:rsidRDefault="007C115C" w:rsidP="009E6EF1">
            <w:pPr>
              <w:snapToGrid w:val="0"/>
              <w:spacing w:after="160" w:line="259" w:lineRule="auto"/>
              <w:ind w:left="8" w:right="0" w:firstLine="0"/>
              <w:jc w:val="center"/>
              <w:rPr>
                <w:rFonts w:eastAsia="Calibri"/>
                <w:i/>
                <w:color w:val="auto"/>
                <w:sz w:val="20"/>
                <w:szCs w:val="20"/>
                <w:lang w:val="de-DE"/>
              </w:rPr>
            </w:pPr>
            <w:r w:rsidRPr="009E6EF1">
              <w:rPr>
                <w:rFonts w:eastAsia="MS Mincho" w:cs="Times New Roman"/>
                <w:b/>
                <w:color w:val="auto"/>
                <w:sz w:val="20"/>
                <w:szCs w:val="20"/>
                <w:lang w:val="en"/>
              </w:rPr>
              <w:t>Comment</w:t>
            </w:r>
          </w:p>
        </w:tc>
      </w:tr>
      <w:tr w:rsidR="007C115C" w:rsidRPr="009E6EF1" w14:paraId="05241984" w14:textId="77777777" w:rsidTr="00A147BF">
        <w:trPr>
          <w:trHeight w:val="263"/>
          <w:jc w:val="center"/>
        </w:trPr>
        <w:tc>
          <w:tcPr>
            <w:tcW w:w="1745" w:type="dxa"/>
            <w:vMerge w:val="restart"/>
            <w:tcBorders>
              <w:top w:val="single" w:sz="4" w:space="0" w:color="000000"/>
              <w:left w:val="single" w:sz="4" w:space="0" w:color="000000"/>
            </w:tcBorders>
            <w:vAlign w:val="center"/>
          </w:tcPr>
          <w:p w14:paraId="1312BBE8" w14:textId="77777777" w:rsidR="007C115C" w:rsidRPr="009E6EF1" w:rsidRDefault="007C115C" w:rsidP="009E6EF1">
            <w:pPr>
              <w:snapToGrid w:val="0"/>
              <w:spacing w:after="160" w:line="259" w:lineRule="auto"/>
              <w:ind w:left="-51" w:right="0" w:firstLine="0"/>
              <w:jc w:val="center"/>
              <w:rPr>
                <w:rFonts w:eastAsia="Calibri"/>
                <w:b/>
                <w:color w:val="auto"/>
                <w:sz w:val="20"/>
                <w:szCs w:val="20"/>
                <w:lang w:val="de-DE"/>
              </w:rPr>
            </w:pPr>
            <w:r w:rsidRPr="009E6EF1">
              <w:rPr>
                <w:rFonts w:eastAsia="MS Mincho" w:cs="Times New Roman"/>
                <w:b/>
                <w:color w:val="auto"/>
                <w:sz w:val="20"/>
                <w:szCs w:val="20"/>
                <w:lang w:val="en"/>
              </w:rPr>
              <w:t>Additional Requirements</w:t>
            </w:r>
          </w:p>
        </w:tc>
        <w:tc>
          <w:tcPr>
            <w:tcW w:w="3587" w:type="dxa"/>
            <w:tcBorders>
              <w:top w:val="single" w:sz="4" w:space="0" w:color="000000"/>
              <w:left w:val="single" w:sz="4" w:space="0" w:color="000000"/>
              <w:bottom w:val="single" w:sz="4" w:space="0" w:color="000000"/>
              <w:right w:val="single" w:sz="4" w:space="0" w:color="auto"/>
            </w:tcBorders>
            <w:vAlign w:val="center"/>
          </w:tcPr>
          <w:p w14:paraId="50BF79B7" w14:textId="51FB77A2" w:rsidR="007C115C" w:rsidRPr="009E6EF1" w:rsidRDefault="007C115C" w:rsidP="009E6EF1">
            <w:pPr>
              <w:snapToGrid w:val="0"/>
              <w:spacing w:after="160" w:line="259" w:lineRule="auto"/>
              <w:ind w:left="0" w:right="0" w:firstLine="0"/>
              <w:jc w:val="left"/>
              <w:rPr>
                <w:rFonts w:eastAsia="Calibri"/>
                <w:color w:val="auto"/>
                <w:sz w:val="20"/>
                <w:szCs w:val="20"/>
              </w:rPr>
            </w:pPr>
            <w:r w:rsidRPr="00A147BF">
              <w:rPr>
                <w:rFonts w:eastAsia="MS Mincho" w:cs="Times New Roman"/>
                <w:color w:val="000000" w:themeColor="text1"/>
                <w:sz w:val="20"/>
                <w:szCs w:val="20"/>
                <w:lang w:val="en"/>
              </w:rPr>
              <w:t xml:space="preserve">Delivery CPT by Gaborone, Botswana. GIZ will announce the specific location in </w:t>
            </w:r>
            <w:r w:rsidR="00101349" w:rsidRPr="00A147BF">
              <w:rPr>
                <w:rFonts w:eastAsia="MS Mincho" w:cs="Times New Roman"/>
                <w:color w:val="000000" w:themeColor="text1"/>
                <w:sz w:val="20"/>
                <w:szCs w:val="20"/>
                <w:lang w:val="en"/>
              </w:rPr>
              <w:t>Gaborone</w:t>
            </w:r>
            <w:r w:rsidRPr="00A147BF">
              <w:rPr>
                <w:rFonts w:eastAsia="MS Mincho" w:cs="Times New Roman"/>
                <w:color w:val="000000" w:themeColor="text1"/>
                <w:sz w:val="20"/>
                <w:szCs w:val="20"/>
                <w:lang w:val="en"/>
              </w:rPr>
              <w:t xml:space="preserve"> in good time.</w:t>
            </w:r>
          </w:p>
        </w:tc>
        <w:tc>
          <w:tcPr>
            <w:tcW w:w="875" w:type="dxa"/>
            <w:tcBorders>
              <w:top w:val="single" w:sz="4" w:space="0" w:color="auto"/>
              <w:left w:val="single" w:sz="4" w:space="0" w:color="auto"/>
              <w:bottom w:val="single" w:sz="4" w:space="0" w:color="auto"/>
              <w:right w:val="single" w:sz="4" w:space="0" w:color="auto"/>
            </w:tcBorders>
          </w:tcPr>
          <w:p w14:paraId="27C36273" w14:textId="77777777" w:rsidR="007C115C" w:rsidRPr="009E6EF1" w:rsidRDefault="007C115C" w:rsidP="009E6EF1">
            <w:pPr>
              <w:snapToGrid w:val="0"/>
              <w:spacing w:after="160" w:line="259" w:lineRule="auto"/>
              <w:ind w:left="0" w:right="0" w:firstLine="0"/>
              <w:jc w:val="left"/>
              <w:rPr>
                <w:rFonts w:eastAsia="Calibri"/>
                <w:b/>
                <w:color w:val="auto"/>
                <w:sz w:val="20"/>
                <w:szCs w:val="20"/>
              </w:rPr>
            </w:pPr>
          </w:p>
        </w:tc>
        <w:tc>
          <w:tcPr>
            <w:tcW w:w="875" w:type="dxa"/>
            <w:tcBorders>
              <w:top w:val="single" w:sz="4" w:space="0" w:color="auto"/>
              <w:left w:val="single" w:sz="4" w:space="0" w:color="auto"/>
              <w:bottom w:val="single" w:sz="4" w:space="0" w:color="auto"/>
              <w:right w:val="single" w:sz="4" w:space="0" w:color="auto"/>
            </w:tcBorders>
          </w:tcPr>
          <w:p w14:paraId="274F4EC2" w14:textId="69561DD5" w:rsidR="007C115C" w:rsidRPr="009E6EF1" w:rsidRDefault="007C115C" w:rsidP="009E6EF1">
            <w:pPr>
              <w:snapToGrid w:val="0"/>
              <w:spacing w:after="160" w:line="259" w:lineRule="auto"/>
              <w:ind w:left="0" w:right="0" w:firstLine="0"/>
              <w:jc w:val="left"/>
              <w:rPr>
                <w:rFonts w:eastAsia="Calibri"/>
                <w:b/>
                <w:color w:val="auto"/>
                <w:sz w:val="20"/>
                <w:szCs w:val="20"/>
              </w:rPr>
            </w:pPr>
          </w:p>
        </w:tc>
        <w:tc>
          <w:tcPr>
            <w:tcW w:w="2038" w:type="dxa"/>
            <w:tcBorders>
              <w:top w:val="single" w:sz="4" w:space="0" w:color="auto"/>
              <w:left w:val="single" w:sz="4" w:space="0" w:color="auto"/>
              <w:bottom w:val="single" w:sz="4" w:space="0" w:color="auto"/>
              <w:right w:val="single" w:sz="4" w:space="0" w:color="auto"/>
            </w:tcBorders>
          </w:tcPr>
          <w:p w14:paraId="7E8310B0" w14:textId="501095CA" w:rsidR="007C115C" w:rsidRPr="009E6EF1" w:rsidRDefault="007C115C" w:rsidP="009E6EF1">
            <w:pPr>
              <w:snapToGrid w:val="0"/>
              <w:spacing w:after="160" w:line="259" w:lineRule="auto"/>
              <w:ind w:left="0" w:right="0" w:firstLine="0"/>
              <w:jc w:val="left"/>
              <w:rPr>
                <w:rFonts w:eastAsia="Calibri"/>
                <w:b/>
                <w:color w:val="auto"/>
                <w:sz w:val="20"/>
                <w:szCs w:val="20"/>
              </w:rPr>
            </w:pPr>
          </w:p>
        </w:tc>
      </w:tr>
      <w:tr w:rsidR="007C115C" w:rsidRPr="009E6EF1" w14:paraId="5C189005" w14:textId="77777777" w:rsidTr="00A147BF">
        <w:trPr>
          <w:trHeight w:val="448"/>
          <w:jc w:val="center"/>
        </w:trPr>
        <w:tc>
          <w:tcPr>
            <w:tcW w:w="1745" w:type="dxa"/>
            <w:vMerge/>
            <w:tcBorders>
              <w:left w:val="single" w:sz="4" w:space="0" w:color="000000"/>
            </w:tcBorders>
            <w:vAlign w:val="center"/>
          </w:tcPr>
          <w:p w14:paraId="54F38DE1" w14:textId="77777777" w:rsidR="007C115C" w:rsidRPr="009E6EF1" w:rsidRDefault="007C115C" w:rsidP="009E6EF1">
            <w:pPr>
              <w:snapToGrid w:val="0"/>
              <w:spacing w:after="160" w:line="259" w:lineRule="auto"/>
              <w:ind w:left="-51" w:right="0" w:firstLine="0"/>
              <w:jc w:val="center"/>
              <w:rPr>
                <w:rFonts w:eastAsia="Calibri"/>
                <w:color w:val="auto"/>
                <w:sz w:val="20"/>
                <w:szCs w:val="20"/>
              </w:rPr>
            </w:pPr>
          </w:p>
        </w:tc>
        <w:tc>
          <w:tcPr>
            <w:tcW w:w="3587" w:type="dxa"/>
            <w:tcBorders>
              <w:top w:val="single" w:sz="4" w:space="0" w:color="000000"/>
              <w:left w:val="single" w:sz="4" w:space="0" w:color="000000"/>
              <w:bottom w:val="single" w:sz="4" w:space="0" w:color="000000"/>
              <w:right w:val="single" w:sz="4" w:space="0" w:color="auto"/>
            </w:tcBorders>
            <w:vAlign w:val="center"/>
          </w:tcPr>
          <w:p w14:paraId="1E96E208"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The battery packs of the electric vehicle are the property of GIZ</w:t>
            </w:r>
          </w:p>
        </w:tc>
        <w:tc>
          <w:tcPr>
            <w:tcW w:w="875" w:type="dxa"/>
            <w:tcBorders>
              <w:top w:val="single" w:sz="4" w:space="0" w:color="auto"/>
              <w:left w:val="single" w:sz="4" w:space="0" w:color="auto"/>
              <w:bottom w:val="single" w:sz="4" w:space="0" w:color="auto"/>
              <w:right w:val="single" w:sz="4" w:space="0" w:color="auto"/>
            </w:tcBorders>
          </w:tcPr>
          <w:p w14:paraId="572609E3" w14:textId="7777777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875" w:type="dxa"/>
            <w:tcBorders>
              <w:top w:val="single" w:sz="4" w:space="0" w:color="auto"/>
              <w:left w:val="single" w:sz="4" w:space="0" w:color="auto"/>
              <w:bottom w:val="single" w:sz="4" w:space="0" w:color="auto"/>
              <w:right w:val="single" w:sz="4" w:space="0" w:color="auto"/>
            </w:tcBorders>
          </w:tcPr>
          <w:p w14:paraId="4E5B4D6A" w14:textId="53073917" w:rsidR="007C115C" w:rsidRPr="009E6EF1" w:rsidRDefault="007C115C" w:rsidP="009E6EF1">
            <w:pPr>
              <w:snapToGrid w:val="0"/>
              <w:spacing w:after="160" w:line="259" w:lineRule="auto"/>
              <w:ind w:left="0" w:right="0" w:firstLine="0"/>
              <w:jc w:val="left"/>
              <w:rPr>
                <w:rFonts w:eastAsia="Calibri"/>
                <w:color w:val="auto"/>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2DACDFF5" w14:textId="288D434B" w:rsidR="007C115C" w:rsidRPr="009E6EF1" w:rsidRDefault="007C115C" w:rsidP="009E6EF1">
            <w:pPr>
              <w:snapToGrid w:val="0"/>
              <w:spacing w:after="160" w:line="259" w:lineRule="auto"/>
              <w:ind w:left="0" w:right="0" w:firstLine="0"/>
              <w:jc w:val="left"/>
              <w:rPr>
                <w:rFonts w:eastAsia="Calibri"/>
                <w:color w:val="auto"/>
                <w:sz w:val="20"/>
                <w:szCs w:val="20"/>
              </w:rPr>
            </w:pPr>
          </w:p>
        </w:tc>
      </w:tr>
      <w:tr w:rsidR="007C115C" w:rsidRPr="009E6EF1" w14:paraId="0C6EB077" w14:textId="77777777" w:rsidTr="00A147BF">
        <w:trPr>
          <w:trHeight w:val="448"/>
          <w:jc w:val="center"/>
        </w:trPr>
        <w:tc>
          <w:tcPr>
            <w:tcW w:w="1745" w:type="dxa"/>
            <w:vMerge/>
            <w:tcBorders>
              <w:left w:val="single" w:sz="4" w:space="0" w:color="000000"/>
            </w:tcBorders>
            <w:vAlign w:val="center"/>
          </w:tcPr>
          <w:p w14:paraId="3559FDBD" w14:textId="77777777" w:rsidR="007C115C" w:rsidRPr="009E6EF1" w:rsidRDefault="007C115C" w:rsidP="009E6EF1">
            <w:pPr>
              <w:snapToGrid w:val="0"/>
              <w:spacing w:after="160" w:line="259" w:lineRule="auto"/>
              <w:ind w:left="-51" w:right="0" w:firstLine="0"/>
              <w:jc w:val="center"/>
              <w:rPr>
                <w:rFonts w:eastAsia="Calibri"/>
                <w:color w:val="auto"/>
              </w:rPr>
            </w:pPr>
          </w:p>
        </w:tc>
        <w:tc>
          <w:tcPr>
            <w:tcW w:w="3587" w:type="dxa"/>
            <w:tcBorders>
              <w:top w:val="single" w:sz="4" w:space="0" w:color="000000"/>
              <w:left w:val="single" w:sz="4" w:space="0" w:color="000000"/>
              <w:bottom w:val="single" w:sz="4" w:space="0" w:color="000000"/>
              <w:right w:val="single" w:sz="4" w:space="0" w:color="auto"/>
            </w:tcBorders>
            <w:vAlign w:val="center"/>
          </w:tcPr>
          <w:p w14:paraId="5868010B"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Indication of the estimated number of days for delivery from the date of order confirmation (&lt;90).</w:t>
            </w:r>
          </w:p>
        </w:tc>
        <w:tc>
          <w:tcPr>
            <w:tcW w:w="875" w:type="dxa"/>
            <w:tcBorders>
              <w:top w:val="single" w:sz="4" w:space="0" w:color="auto"/>
              <w:left w:val="single" w:sz="4" w:space="0" w:color="auto"/>
              <w:bottom w:val="single" w:sz="4" w:space="0" w:color="auto"/>
              <w:right w:val="single" w:sz="4" w:space="0" w:color="auto"/>
            </w:tcBorders>
          </w:tcPr>
          <w:p w14:paraId="72CA395A" w14:textId="77777777" w:rsidR="007C115C" w:rsidRPr="009E6EF1" w:rsidRDefault="007C115C" w:rsidP="009E6EF1">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1C61E1D2" w14:textId="5B4B4CB2" w:rsidR="007C115C" w:rsidRPr="009E6EF1" w:rsidRDefault="007C115C" w:rsidP="009E6EF1">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15201FBF" w14:textId="1FB5CC0D" w:rsidR="007C115C" w:rsidRPr="009E6EF1" w:rsidRDefault="007C115C" w:rsidP="009E6EF1">
            <w:pPr>
              <w:snapToGrid w:val="0"/>
              <w:spacing w:after="160" w:line="259" w:lineRule="auto"/>
              <w:ind w:left="0" w:right="0" w:firstLine="0"/>
              <w:jc w:val="left"/>
              <w:rPr>
                <w:rFonts w:eastAsia="Calibri"/>
                <w:color w:val="auto"/>
                <w:szCs w:val="20"/>
              </w:rPr>
            </w:pPr>
          </w:p>
        </w:tc>
      </w:tr>
      <w:tr w:rsidR="007C115C" w:rsidRPr="009E6EF1" w14:paraId="62007166" w14:textId="77777777" w:rsidTr="00A147BF">
        <w:trPr>
          <w:trHeight w:val="448"/>
          <w:jc w:val="center"/>
        </w:trPr>
        <w:tc>
          <w:tcPr>
            <w:tcW w:w="1745" w:type="dxa"/>
            <w:vMerge/>
            <w:tcBorders>
              <w:left w:val="single" w:sz="4" w:space="0" w:color="000000"/>
            </w:tcBorders>
            <w:vAlign w:val="center"/>
          </w:tcPr>
          <w:p w14:paraId="0D74830D" w14:textId="77777777" w:rsidR="007C115C" w:rsidRPr="009E6EF1" w:rsidRDefault="007C115C" w:rsidP="009E6EF1">
            <w:pPr>
              <w:snapToGrid w:val="0"/>
              <w:spacing w:after="160" w:line="259" w:lineRule="auto"/>
              <w:ind w:left="-51" w:right="0" w:firstLine="0"/>
              <w:jc w:val="center"/>
              <w:rPr>
                <w:rFonts w:eastAsia="Calibri"/>
                <w:color w:val="auto"/>
              </w:rPr>
            </w:pPr>
          </w:p>
        </w:tc>
        <w:tc>
          <w:tcPr>
            <w:tcW w:w="3587" w:type="dxa"/>
            <w:tcBorders>
              <w:top w:val="single" w:sz="4" w:space="0" w:color="000000"/>
              <w:left w:val="single" w:sz="4" w:space="0" w:color="000000"/>
              <w:bottom w:val="single" w:sz="4" w:space="0" w:color="000000"/>
              <w:right w:val="single" w:sz="4" w:space="0" w:color="auto"/>
            </w:tcBorders>
            <w:vAlign w:val="center"/>
          </w:tcPr>
          <w:p w14:paraId="49D43794" w14:textId="4B24EAA6"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The vehicle must be registered</w:t>
            </w:r>
            <w:r w:rsidR="00101349">
              <w:rPr>
                <w:rFonts w:eastAsia="MS Mincho" w:cs="Times New Roman"/>
                <w:color w:val="auto"/>
                <w:sz w:val="20"/>
                <w:szCs w:val="20"/>
                <w:lang w:val="en"/>
              </w:rPr>
              <w:t xml:space="preserve"> for</w:t>
            </w:r>
            <w:r w:rsidRPr="002A03CC">
              <w:rPr>
                <w:rFonts w:eastAsia="MS Mincho" w:cs="Times New Roman"/>
                <w:color w:val="auto"/>
                <w:sz w:val="20"/>
                <w:szCs w:val="20"/>
                <w:lang w:val="en"/>
              </w:rPr>
              <w:t xml:space="preserve"> Botswana</w:t>
            </w:r>
            <w:r w:rsidR="00101349">
              <w:rPr>
                <w:rFonts w:eastAsia="MS Mincho" w:cs="Times New Roman"/>
                <w:color w:val="auto"/>
                <w:sz w:val="20"/>
                <w:szCs w:val="20"/>
                <w:lang w:val="en"/>
              </w:rPr>
              <w:t>.</w:t>
            </w:r>
          </w:p>
        </w:tc>
        <w:tc>
          <w:tcPr>
            <w:tcW w:w="875" w:type="dxa"/>
            <w:tcBorders>
              <w:top w:val="single" w:sz="4" w:space="0" w:color="auto"/>
              <w:left w:val="single" w:sz="4" w:space="0" w:color="auto"/>
              <w:bottom w:val="single" w:sz="4" w:space="0" w:color="auto"/>
              <w:right w:val="single" w:sz="4" w:space="0" w:color="auto"/>
            </w:tcBorders>
          </w:tcPr>
          <w:p w14:paraId="36399D10" w14:textId="77777777" w:rsidR="007C115C" w:rsidRPr="009E6EF1" w:rsidRDefault="007C115C" w:rsidP="009E6EF1">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76153BC6" w14:textId="1A2C72B7" w:rsidR="007C115C" w:rsidRPr="009E6EF1" w:rsidRDefault="007C115C" w:rsidP="009E6EF1">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74CFC689" w14:textId="7220F99F" w:rsidR="007C115C" w:rsidRPr="009E6EF1" w:rsidRDefault="007C115C" w:rsidP="009E6EF1">
            <w:pPr>
              <w:snapToGrid w:val="0"/>
              <w:spacing w:after="160" w:line="259" w:lineRule="auto"/>
              <w:ind w:left="0" w:right="0" w:firstLine="0"/>
              <w:jc w:val="left"/>
              <w:rPr>
                <w:rFonts w:eastAsia="Calibri"/>
                <w:color w:val="auto"/>
                <w:szCs w:val="20"/>
              </w:rPr>
            </w:pPr>
          </w:p>
        </w:tc>
      </w:tr>
      <w:tr w:rsidR="007C115C" w:rsidRPr="009E6EF1" w14:paraId="794EFDD4" w14:textId="77777777" w:rsidTr="00A147BF">
        <w:trPr>
          <w:trHeight w:val="448"/>
          <w:jc w:val="center"/>
        </w:trPr>
        <w:tc>
          <w:tcPr>
            <w:tcW w:w="1745" w:type="dxa"/>
            <w:vMerge/>
            <w:tcBorders>
              <w:left w:val="single" w:sz="4" w:space="0" w:color="000000"/>
            </w:tcBorders>
            <w:vAlign w:val="center"/>
          </w:tcPr>
          <w:p w14:paraId="460B4B2B" w14:textId="77777777" w:rsidR="007C115C" w:rsidRPr="009E6EF1" w:rsidRDefault="007C115C" w:rsidP="009E6EF1">
            <w:pPr>
              <w:snapToGrid w:val="0"/>
              <w:spacing w:after="160" w:line="259" w:lineRule="auto"/>
              <w:ind w:left="-51" w:right="0" w:firstLine="0"/>
              <w:jc w:val="center"/>
              <w:rPr>
                <w:rFonts w:eastAsia="Calibri"/>
                <w:color w:val="auto"/>
              </w:rPr>
            </w:pPr>
          </w:p>
        </w:tc>
        <w:tc>
          <w:tcPr>
            <w:tcW w:w="3587" w:type="dxa"/>
            <w:tcBorders>
              <w:top w:val="single" w:sz="4" w:space="0" w:color="000000"/>
              <w:left w:val="single" w:sz="4" w:space="0" w:color="000000"/>
              <w:bottom w:val="single" w:sz="4" w:space="0" w:color="000000"/>
              <w:right w:val="single" w:sz="4" w:space="0" w:color="auto"/>
            </w:tcBorders>
            <w:vAlign w:val="center"/>
          </w:tcPr>
          <w:p w14:paraId="3A4F86CA" w14:textId="624ACDE6"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 xml:space="preserve">The bidder must ensure that there are </w:t>
            </w:r>
            <w:proofErr w:type="spellStart"/>
            <w:r w:rsidRPr="009E6EF1">
              <w:rPr>
                <w:rFonts w:eastAsia="MS Mincho" w:cs="Times New Roman"/>
                <w:color w:val="auto"/>
                <w:sz w:val="20"/>
                <w:szCs w:val="20"/>
                <w:lang w:val="en"/>
              </w:rPr>
              <w:t>authorised</w:t>
            </w:r>
            <w:proofErr w:type="spellEnd"/>
            <w:r w:rsidRPr="009E6EF1">
              <w:rPr>
                <w:rFonts w:eastAsia="MS Mincho" w:cs="Times New Roman"/>
                <w:color w:val="auto"/>
                <w:sz w:val="20"/>
                <w:szCs w:val="20"/>
                <w:lang w:val="en"/>
              </w:rPr>
              <w:t xml:space="preserve"> workshops in the </w:t>
            </w:r>
            <w:r>
              <w:rPr>
                <w:rFonts w:eastAsia="MS Mincho" w:cs="Times New Roman"/>
                <w:color w:val="auto"/>
                <w:sz w:val="20"/>
                <w:szCs w:val="20"/>
                <w:lang w:val="en"/>
              </w:rPr>
              <w:t>Botswana</w:t>
            </w:r>
            <w:r w:rsidRPr="009E6EF1">
              <w:rPr>
                <w:rFonts w:eastAsia="MS Mincho" w:cs="Times New Roman"/>
                <w:color w:val="auto"/>
                <w:szCs w:val="20"/>
                <w:lang w:val="en" w:eastAsia="de-DE"/>
              </w:rPr>
              <w:t xml:space="preserve"> </w:t>
            </w:r>
            <w:r w:rsidR="00101349" w:rsidRPr="002A03CC">
              <w:rPr>
                <w:rFonts w:eastAsia="MS Mincho" w:cs="Times New Roman"/>
                <w:color w:val="auto"/>
                <w:sz w:val="20"/>
                <w:szCs w:val="20"/>
                <w:lang w:val="en"/>
              </w:rPr>
              <w:t>or South Africa</w:t>
            </w:r>
            <w:r w:rsidRPr="009E6EF1">
              <w:rPr>
                <w:rFonts w:eastAsia="MS Mincho" w:cs="Times New Roman"/>
                <w:color w:val="auto"/>
                <w:sz w:val="20"/>
                <w:szCs w:val="20"/>
                <w:lang w:val="en"/>
              </w:rPr>
              <w:t xml:space="preserve"> for the maintenance and repair of the vehicles.</w:t>
            </w:r>
          </w:p>
          <w:p w14:paraId="17F2C8E1"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The addresses of these workshops must be included in the offer.</w:t>
            </w:r>
          </w:p>
        </w:tc>
        <w:tc>
          <w:tcPr>
            <w:tcW w:w="875" w:type="dxa"/>
            <w:tcBorders>
              <w:top w:val="single" w:sz="4" w:space="0" w:color="auto"/>
              <w:left w:val="single" w:sz="4" w:space="0" w:color="auto"/>
              <w:bottom w:val="single" w:sz="4" w:space="0" w:color="auto"/>
              <w:right w:val="single" w:sz="4" w:space="0" w:color="auto"/>
            </w:tcBorders>
          </w:tcPr>
          <w:p w14:paraId="18D76438" w14:textId="77777777" w:rsidR="007C115C" w:rsidRPr="009E6EF1" w:rsidRDefault="007C115C" w:rsidP="009E6EF1">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364C44FF" w14:textId="16997983" w:rsidR="007C115C" w:rsidRPr="009E6EF1" w:rsidRDefault="007C115C" w:rsidP="009E6EF1">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10F099F5" w14:textId="27A3143E" w:rsidR="007C115C" w:rsidRPr="009E6EF1" w:rsidRDefault="007C115C" w:rsidP="009E6EF1">
            <w:pPr>
              <w:snapToGrid w:val="0"/>
              <w:spacing w:after="160" w:line="259" w:lineRule="auto"/>
              <w:ind w:left="0" w:right="0" w:firstLine="0"/>
              <w:jc w:val="left"/>
              <w:rPr>
                <w:rFonts w:eastAsia="Calibri"/>
                <w:color w:val="auto"/>
                <w:szCs w:val="20"/>
              </w:rPr>
            </w:pPr>
          </w:p>
        </w:tc>
      </w:tr>
      <w:tr w:rsidR="007C115C" w:rsidRPr="009E6EF1" w14:paraId="3BCC1B83" w14:textId="77777777" w:rsidTr="00A147BF">
        <w:trPr>
          <w:trHeight w:val="448"/>
          <w:jc w:val="center"/>
        </w:trPr>
        <w:tc>
          <w:tcPr>
            <w:tcW w:w="1745" w:type="dxa"/>
            <w:vMerge/>
            <w:tcBorders>
              <w:left w:val="single" w:sz="4" w:space="0" w:color="000000"/>
            </w:tcBorders>
            <w:vAlign w:val="center"/>
          </w:tcPr>
          <w:p w14:paraId="666CA633" w14:textId="77777777" w:rsidR="007C115C" w:rsidRPr="009E6EF1" w:rsidRDefault="007C115C" w:rsidP="009E6EF1">
            <w:pPr>
              <w:snapToGrid w:val="0"/>
              <w:spacing w:after="160" w:line="259" w:lineRule="auto"/>
              <w:ind w:left="-51" w:right="0" w:firstLine="0"/>
              <w:jc w:val="center"/>
              <w:rPr>
                <w:rFonts w:eastAsia="Calibri"/>
                <w:color w:val="auto"/>
              </w:rPr>
            </w:pPr>
          </w:p>
        </w:tc>
        <w:tc>
          <w:tcPr>
            <w:tcW w:w="3587" w:type="dxa"/>
            <w:tcBorders>
              <w:top w:val="single" w:sz="4" w:space="0" w:color="000000"/>
              <w:left w:val="single" w:sz="4" w:space="0" w:color="000000"/>
              <w:bottom w:val="single" w:sz="4" w:space="0" w:color="000000"/>
              <w:right w:val="single" w:sz="4" w:space="0" w:color="auto"/>
            </w:tcBorders>
            <w:vAlign w:val="center"/>
          </w:tcPr>
          <w:p w14:paraId="7130D9DA"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Details of any additional relevant information - not listed above - regarding the make/model of the proposed vehicle.</w:t>
            </w:r>
          </w:p>
        </w:tc>
        <w:tc>
          <w:tcPr>
            <w:tcW w:w="875" w:type="dxa"/>
            <w:tcBorders>
              <w:top w:val="single" w:sz="4" w:space="0" w:color="auto"/>
              <w:left w:val="single" w:sz="4" w:space="0" w:color="auto"/>
              <w:bottom w:val="single" w:sz="4" w:space="0" w:color="auto"/>
              <w:right w:val="single" w:sz="4" w:space="0" w:color="auto"/>
            </w:tcBorders>
          </w:tcPr>
          <w:p w14:paraId="52BF7933" w14:textId="77777777" w:rsidR="007C115C" w:rsidRPr="009E6EF1" w:rsidRDefault="007C115C" w:rsidP="009E6EF1">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3D6EEA80" w14:textId="7E81C069" w:rsidR="007C115C" w:rsidRPr="009E6EF1" w:rsidRDefault="007C115C" w:rsidP="009E6EF1">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56F2CDC0" w14:textId="26FFC680" w:rsidR="007C115C" w:rsidRPr="009E6EF1" w:rsidRDefault="007C115C" w:rsidP="009E6EF1">
            <w:pPr>
              <w:snapToGrid w:val="0"/>
              <w:spacing w:after="160" w:line="259" w:lineRule="auto"/>
              <w:ind w:left="0" w:right="0" w:firstLine="0"/>
              <w:jc w:val="left"/>
              <w:rPr>
                <w:rFonts w:eastAsia="Calibri"/>
                <w:color w:val="auto"/>
                <w:szCs w:val="20"/>
              </w:rPr>
            </w:pPr>
          </w:p>
        </w:tc>
      </w:tr>
      <w:tr w:rsidR="007C115C" w:rsidRPr="009E6EF1" w14:paraId="31586504" w14:textId="77777777" w:rsidTr="00A147BF">
        <w:trPr>
          <w:trHeight w:val="448"/>
          <w:jc w:val="center"/>
        </w:trPr>
        <w:tc>
          <w:tcPr>
            <w:tcW w:w="1745" w:type="dxa"/>
            <w:vMerge/>
            <w:tcBorders>
              <w:left w:val="single" w:sz="4" w:space="0" w:color="000000"/>
            </w:tcBorders>
            <w:vAlign w:val="center"/>
          </w:tcPr>
          <w:p w14:paraId="2048457C" w14:textId="77777777" w:rsidR="007C115C" w:rsidRPr="009E6EF1" w:rsidRDefault="007C115C" w:rsidP="009E6EF1">
            <w:pPr>
              <w:snapToGrid w:val="0"/>
              <w:spacing w:after="160" w:line="259" w:lineRule="auto"/>
              <w:ind w:left="-51" w:right="0" w:firstLine="0"/>
              <w:jc w:val="center"/>
              <w:rPr>
                <w:rFonts w:eastAsia="Calibri"/>
                <w:color w:val="auto"/>
              </w:rPr>
            </w:pPr>
          </w:p>
        </w:tc>
        <w:tc>
          <w:tcPr>
            <w:tcW w:w="3587" w:type="dxa"/>
            <w:tcBorders>
              <w:top w:val="single" w:sz="4" w:space="0" w:color="000000"/>
              <w:left w:val="single" w:sz="4" w:space="0" w:color="000000"/>
              <w:bottom w:val="single" w:sz="4" w:space="0" w:color="000000"/>
              <w:right w:val="single" w:sz="4" w:space="0" w:color="auto"/>
            </w:tcBorders>
            <w:vAlign w:val="center"/>
          </w:tcPr>
          <w:p w14:paraId="0F9E782C" w14:textId="77777777"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 w:val="20"/>
                <w:szCs w:val="20"/>
                <w:lang w:val="en"/>
              </w:rPr>
              <w:t>The bidder must carry out a short user training and demonstration of the vehicle at the time of delivery.</w:t>
            </w:r>
          </w:p>
        </w:tc>
        <w:tc>
          <w:tcPr>
            <w:tcW w:w="875" w:type="dxa"/>
            <w:tcBorders>
              <w:top w:val="single" w:sz="4" w:space="0" w:color="auto"/>
              <w:left w:val="single" w:sz="4" w:space="0" w:color="auto"/>
              <w:bottom w:val="single" w:sz="4" w:space="0" w:color="auto"/>
              <w:right w:val="single" w:sz="4" w:space="0" w:color="auto"/>
            </w:tcBorders>
          </w:tcPr>
          <w:p w14:paraId="7AF0AF4B" w14:textId="77777777" w:rsidR="007C115C" w:rsidRPr="009E6EF1" w:rsidRDefault="007C115C" w:rsidP="009E6EF1">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6C45D775" w14:textId="12F277F5" w:rsidR="007C115C" w:rsidRPr="009E6EF1" w:rsidRDefault="007C115C" w:rsidP="009E6EF1">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093CE26" w14:textId="63270DB5" w:rsidR="007C115C" w:rsidRPr="009E6EF1" w:rsidRDefault="007C115C" w:rsidP="009E6EF1">
            <w:pPr>
              <w:snapToGrid w:val="0"/>
              <w:spacing w:after="160" w:line="259" w:lineRule="auto"/>
              <w:ind w:left="0" w:right="0" w:firstLine="0"/>
              <w:jc w:val="left"/>
              <w:rPr>
                <w:rFonts w:eastAsia="Calibri"/>
                <w:color w:val="auto"/>
                <w:szCs w:val="20"/>
              </w:rPr>
            </w:pPr>
          </w:p>
        </w:tc>
      </w:tr>
      <w:tr w:rsidR="007C115C" w:rsidRPr="009E6EF1" w14:paraId="26296850" w14:textId="77777777" w:rsidTr="00A147BF">
        <w:trPr>
          <w:trHeight w:val="448"/>
          <w:jc w:val="center"/>
        </w:trPr>
        <w:tc>
          <w:tcPr>
            <w:tcW w:w="1745" w:type="dxa"/>
            <w:vMerge/>
            <w:tcBorders>
              <w:left w:val="single" w:sz="4" w:space="0" w:color="000000"/>
            </w:tcBorders>
            <w:vAlign w:val="center"/>
          </w:tcPr>
          <w:p w14:paraId="272822CC" w14:textId="77777777" w:rsidR="007C115C" w:rsidRPr="009E6EF1" w:rsidRDefault="007C115C" w:rsidP="009E6EF1">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000000"/>
              <w:right w:val="single" w:sz="4" w:space="0" w:color="auto"/>
            </w:tcBorders>
            <w:vAlign w:val="center"/>
          </w:tcPr>
          <w:p w14:paraId="49CBA581" w14:textId="681613DE" w:rsidR="007C115C" w:rsidRPr="009E6EF1" w:rsidRDefault="007C115C" w:rsidP="009E6EF1">
            <w:pPr>
              <w:snapToGrid w:val="0"/>
              <w:spacing w:after="160" w:line="259" w:lineRule="auto"/>
              <w:ind w:left="0" w:right="0" w:firstLine="0"/>
              <w:jc w:val="left"/>
              <w:rPr>
                <w:rFonts w:eastAsia="Calibri"/>
                <w:color w:val="auto"/>
                <w:sz w:val="20"/>
                <w:szCs w:val="20"/>
              </w:rPr>
            </w:pPr>
            <w:r w:rsidRPr="009E6EF1">
              <w:rPr>
                <w:rFonts w:eastAsia="MS Mincho" w:cs="Times New Roman"/>
                <w:color w:val="auto"/>
                <w:szCs w:val="20"/>
                <w:lang w:val="en" w:eastAsia="de-DE"/>
              </w:rPr>
              <w:t xml:space="preserve"> </w:t>
            </w:r>
            <w:r w:rsidRPr="009E6EF1">
              <w:rPr>
                <w:rFonts w:eastAsia="MS Mincho" w:cs="Times New Roman"/>
                <w:color w:val="auto"/>
                <w:sz w:val="20"/>
                <w:szCs w:val="20"/>
                <w:lang w:val="en"/>
              </w:rPr>
              <w:t xml:space="preserve"> </w:t>
            </w:r>
            <w:r w:rsidRPr="00A147BF">
              <w:rPr>
                <w:rFonts w:eastAsia="MS Mincho" w:cs="Times New Roman"/>
                <w:color w:val="auto"/>
                <w:sz w:val="20"/>
                <w:szCs w:val="20"/>
                <w:lang w:val="en"/>
              </w:rPr>
              <w:t xml:space="preserve">Provision </w:t>
            </w:r>
            <w:r w:rsidRPr="009E6EF1">
              <w:rPr>
                <w:rFonts w:eastAsia="MS Mincho" w:cs="Times New Roman"/>
                <w:color w:val="auto"/>
                <w:sz w:val="20"/>
                <w:szCs w:val="20"/>
                <w:lang w:val="en"/>
              </w:rPr>
              <w:t>of an</w:t>
            </w:r>
            <w:r w:rsidRPr="00A147BF">
              <w:rPr>
                <w:rFonts w:eastAsia="MS Mincho" w:cs="Times New Roman"/>
                <w:color w:val="auto"/>
                <w:sz w:val="20"/>
                <w:szCs w:val="20"/>
                <w:lang w:val="en"/>
              </w:rPr>
              <w:t xml:space="preserve"> </w:t>
            </w:r>
            <w:r w:rsidRPr="009E6EF1">
              <w:rPr>
                <w:rFonts w:eastAsia="MS Mincho" w:cs="Times New Roman"/>
                <w:color w:val="auto"/>
                <w:sz w:val="20"/>
                <w:szCs w:val="20"/>
                <w:lang w:val="en"/>
              </w:rPr>
              <w:t>after-sales</w:t>
            </w:r>
            <w:r w:rsidRPr="00A147BF">
              <w:rPr>
                <w:rFonts w:eastAsia="MS Mincho" w:cs="Times New Roman"/>
                <w:color w:val="auto"/>
                <w:sz w:val="20"/>
                <w:szCs w:val="20"/>
                <w:lang w:val="en"/>
              </w:rPr>
              <w:t xml:space="preserve"> </w:t>
            </w:r>
            <w:r w:rsidRPr="009E6EF1">
              <w:rPr>
                <w:rFonts w:eastAsia="MS Mincho" w:cs="Times New Roman"/>
                <w:color w:val="auto"/>
                <w:sz w:val="20"/>
                <w:szCs w:val="20"/>
                <w:lang w:val="en"/>
              </w:rPr>
              <w:t>service</w:t>
            </w:r>
            <w:r w:rsidR="00101349">
              <w:rPr>
                <w:rFonts w:eastAsia="MS Mincho" w:cs="Times New Roman"/>
                <w:color w:val="auto"/>
                <w:sz w:val="20"/>
                <w:szCs w:val="20"/>
                <w:lang w:val="en"/>
              </w:rPr>
              <w:t xml:space="preserve"> </w:t>
            </w:r>
            <w:r w:rsidRPr="009E6EF1">
              <w:rPr>
                <w:rFonts w:eastAsia="MS Mincho" w:cs="Times New Roman"/>
                <w:color w:val="auto"/>
                <w:sz w:val="20"/>
                <w:szCs w:val="20"/>
                <w:lang w:val="en"/>
              </w:rPr>
              <w:t>(maintenance and repair) within</w:t>
            </w:r>
            <w:r w:rsidRPr="00A147BF">
              <w:rPr>
                <w:rFonts w:eastAsia="MS Mincho" w:cs="Times New Roman"/>
                <w:color w:val="auto"/>
                <w:sz w:val="20"/>
                <w:szCs w:val="20"/>
                <w:lang w:val="en"/>
              </w:rPr>
              <w:t xml:space="preserve"> </w:t>
            </w:r>
            <w:r>
              <w:rPr>
                <w:rFonts w:eastAsia="MS Mincho" w:cs="Times New Roman"/>
                <w:color w:val="auto"/>
                <w:sz w:val="20"/>
                <w:szCs w:val="20"/>
                <w:lang w:val="en"/>
              </w:rPr>
              <w:t>Gaborone, Botswana</w:t>
            </w:r>
            <w:r w:rsidR="00101349">
              <w:rPr>
                <w:rFonts w:eastAsia="MS Mincho" w:cs="Times New Roman"/>
                <w:color w:val="auto"/>
                <w:sz w:val="20"/>
                <w:szCs w:val="20"/>
                <w:lang w:val="en"/>
              </w:rPr>
              <w:t xml:space="preserve"> or South Africa</w:t>
            </w:r>
            <w:r w:rsidR="00101349">
              <w:rPr>
                <w:rFonts w:eastAsia="MS Mincho" w:cs="Times New Roman"/>
                <w:color w:val="auto"/>
                <w:szCs w:val="20"/>
                <w:lang w:val="en" w:eastAsia="de-DE"/>
              </w:rPr>
              <w:t xml:space="preserve">. </w:t>
            </w:r>
          </w:p>
        </w:tc>
        <w:tc>
          <w:tcPr>
            <w:tcW w:w="875" w:type="dxa"/>
            <w:tcBorders>
              <w:top w:val="single" w:sz="4" w:space="0" w:color="auto"/>
              <w:left w:val="single" w:sz="4" w:space="0" w:color="auto"/>
              <w:bottom w:val="single" w:sz="4" w:space="0" w:color="auto"/>
              <w:right w:val="single" w:sz="4" w:space="0" w:color="auto"/>
            </w:tcBorders>
          </w:tcPr>
          <w:p w14:paraId="4E0E3ACC" w14:textId="77777777" w:rsidR="007C115C" w:rsidRPr="009E6EF1" w:rsidRDefault="007C115C" w:rsidP="009E6EF1">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74238092" w14:textId="7FF0A59B" w:rsidR="007C115C" w:rsidRPr="009E6EF1" w:rsidRDefault="007C115C" w:rsidP="009E6EF1">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7103498C" w14:textId="4E678343" w:rsidR="007C115C" w:rsidRPr="009E6EF1" w:rsidRDefault="007C115C" w:rsidP="009E6EF1">
            <w:pPr>
              <w:snapToGrid w:val="0"/>
              <w:spacing w:after="160" w:line="259" w:lineRule="auto"/>
              <w:ind w:left="0" w:right="0" w:firstLine="0"/>
              <w:jc w:val="left"/>
              <w:rPr>
                <w:rFonts w:eastAsia="Calibri"/>
                <w:color w:val="auto"/>
                <w:szCs w:val="20"/>
              </w:rPr>
            </w:pPr>
          </w:p>
        </w:tc>
      </w:tr>
      <w:tr w:rsidR="00101349" w:rsidRPr="009E6EF1" w14:paraId="03A7404B" w14:textId="77777777" w:rsidTr="00A147BF">
        <w:trPr>
          <w:trHeight w:val="448"/>
          <w:jc w:val="center"/>
        </w:trPr>
        <w:tc>
          <w:tcPr>
            <w:tcW w:w="1745" w:type="dxa"/>
            <w:tcBorders>
              <w:left w:val="single" w:sz="4" w:space="0" w:color="000000"/>
            </w:tcBorders>
            <w:vAlign w:val="center"/>
          </w:tcPr>
          <w:p w14:paraId="6573C209"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000000"/>
              <w:right w:val="single" w:sz="4" w:space="0" w:color="auto"/>
            </w:tcBorders>
          </w:tcPr>
          <w:p w14:paraId="7C0306E9" w14:textId="77777777"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 xml:space="preserve">Driver Assistance System – DAS </w:t>
            </w:r>
          </w:p>
          <w:p w14:paraId="0924BC50" w14:textId="77777777" w:rsidR="00101349" w:rsidRPr="002A03CC" w:rsidRDefault="00101349" w:rsidP="00101349">
            <w:pPr>
              <w:snapToGrid w:val="0"/>
              <w:spacing w:after="160" w:line="259" w:lineRule="auto"/>
              <w:ind w:left="0" w:right="0" w:firstLine="0"/>
              <w:jc w:val="left"/>
            </w:pPr>
            <w:r w:rsidRPr="002A03CC">
              <w:rPr>
                <w:rFonts w:eastAsia="MS Mincho" w:cs="Times New Roman"/>
                <w:color w:val="auto"/>
                <w:sz w:val="20"/>
                <w:szCs w:val="20"/>
                <w:lang w:val="en"/>
              </w:rPr>
              <w:t>Autonomous Emergency Braking</w:t>
            </w:r>
            <w:r w:rsidRPr="002A03CC">
              <w:t xml:space="preserve"> </w:t>
            </w:r>
            <w:r w:rsidRPr="002A03CC">
              <w:rPr>
                <w:rFonts w:eastAsia="MS Mincho" w:cs="Times New Roman"/>
                <w:color w:val="auto"/>
                <w:sz w:val="20"/>
                <w:szCs w:val="20"/>
                <w:lang w:val="en"/>
              </w:rPr>
              <w:t>Adaptive Cruise Control</w:t>
            </w:r>
            <w:r w:rsidRPr="002A03CC">
              <w:t xml:space="preserve"> </w:t>
            </w:r>
          </w:p>
          <w:p w14:paraId="58ABEA6E" w14:textId="71BA0A29"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lastRenderedPageBreak/>
              <w:t>Lane keeping Assist &amp; blind spot monitor</w:t>
            </w:r>
          </w:p>
          <w:p w14:paraId="24E7B38E" w14:textId="22DAEF2C" w:rsidR="00101349" w:rsidRPr="006C5E81" w:rsidRDefault="00101349" w:rsidP="00101349">
            <w:pPr>
              <w:snapToGrid w:val="0"/>
              <w:spacing w:after="160" w:line="259" w:lineRule="auto"/>
              <w:ind w:left="0" w:right="0" w:firstLine="0"/>
              <w:jc w:val="left"/>
              <w:rPr>
                <w:rFonts w:eastAsia="MS Mincho" w:cs="Times New Roman"/>
                <w:color w:val="auto"/>
                <w:sz w:val="20"/>
                <w:szCs w:val="20"/>
                <w:highlight w:val="yellow"/>
                <w:lang w:val="en"/>
              </w:rPr>
            </w:pPr>
          </w:p>
        </w:tc>
        <w:tc>
          <w:tcPr>
            <w:tcW w:w="875" w:type="dxa"/>
            <w:tcBorders>
              <w:top w:val="single" w:sz="4" w:space="0" w:color="auto"/>
              <w:left w:val="single" w:sz="4" w:space="0" w:color="auto"/>
              <w:bottom w:val="single" w:sz="4" w:space="0" w:color="auto"/>
              <w:right w:val="single" w:sz="4" w:space="0" w:color="auto"/>
            </w:tcBorders>
          </w:tcPr>
          <w:p w14:paraId="67E011B8"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1A14B675"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27A86E96"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r w:rsidR="00101349" w:rsidRPr="009E6EF1" w14:paraId="46A0358A" w14:textId="77777777" w:rsidTr="00A147BF">
        <w:trPr>
          <w:trHeight w:val="448"/>
          <w:jc w:val="center"/>
        </w:trPr>
        <w:tc>
          <w:tcPr>
            <w:tcW w:w="1745" w:type="dxa"/>
            <w:tcBorders>
              <w:left w:val="single" w:sz="4" w:space="0" w:color="000000"/>
            </w:tcBorders>
            <w:vAlign w:val="center"/>
          </w:tcPr>
          <w:p w14:paraId="2CA2D10E"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000000"/>
              <w:right w:val="single" w:sz="4" w:space="0" w:color="auto"/>
            </w:tcBorders>
          </w:tcPr>
          <w:p w14:paraId="7D3ADF06" w14:textId="2DA8CA80" w:rsidR="00101349" w:rsidRPr="002A03CC" w:rsidRDefault="00101349" w:rsidP="00101349">
            <w:pPr>
              <w:snapToGrid w:val="0"/>
              <w:spacing w:after="160" w:line="259" w:lineRule="auto"/>
              <w:ind w:left="0" w:right="0" w:firstLine="0"/>
              <w:jc w:val="left"/>
              <w:rPr>
                <w:rFonts w:eastAsia="MS Mincho" w:cs="Times New Roman"/>
                <w:color w:val="auto"/>
                <w:sz w:val="20"/>
                <w:szCs w:val="20"/>
                <w:highlight w:val="yellow"/>
                <w:lang w:val="en"/>
              </w:rPr>
            </w:pPr>
            <w:r w:rsidRPr="002A03CC">
              <w:rPr>
                <w:rFonts w:eastAsia="MS Mincho" w:cs="Times New Roman"/>
                <w:color w:val="auto"/>
                <w:sz w:val="20"/>
                <w:szCs w:val="20"/>
                <w:lang w:val="en"/>
              </w:rPr>
              <w:t xml:space="preserve">Wireless Charging </w:t>
            </w:r>
          </w:p>
        </w:tc>
        <w:tc>
          <w:tcPr>
            <w:tcW w:w="875" w:type="dxa"/>
            <w:tcBorders>
              <w:top w:val="single" w:sz="4" w:space="0" w:color="auto"/>
              <w:left w:val="single" w:sz="4" w:space="0" w:color="auto"/>
              <w:bottom w:val="single" w:sz="4" w:space="0" w:color="auto"/>
              <w:right w:val="single" w:sz="4" w:space="0" w:color="auto"/>
            </w:tcBorders>
          </w:tcPr>
          <w:p w14:paraId="568ADA52"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27E6606B"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4C0DC089"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r w:rsidR="00101349" w:rsidRPr="009E6EF1" w14:paraId="01FE50EC" w14:textId="77777777" w:rsidTr="00A147BF">
        <w:trPr>
          <w:trHeight w:val="448"/>
          <w:jc w:val="center"/>
        </w:trPr>
        <w:tc>
          <w:tcPr>
            <w:tcW w:w="1745" w:type="dxa"/>
            <w:tcBorders>
              <w:left w:val="single" w:sz="4" w:space="0" w:color="000000"/>
            </w:tcBorders>
            <w:vAlign w:val="center"/>
          </w:tcPr>
          <w:p w14:paraId="7541C7D2"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000000"/>
              <w:right w:val="single" w:sz="4" w:space="0" w:color="auto"/>
            </w:tcBorders>
          </w:tcPr>
          <w:p w14:paraId="779BC9A2" w14:textId="3F6D5775" w:rsidR="00101349" w:rsidRPr="006C5E81" w:rsidRDefault="00101349" w:rsidP="00101349">
            <w:pPr>
              <w:snapToGrid w:val="0"/>
              <w:spacing w:after="160" w:line="259" w:lineRule="auto"/>
              <w:ind w:left="0" w:right="0" w:firstLine="0"/>
              <w:jc w:val="left"/>
              <w:rPr>
                <w:rFonts w:eastAsia="MS Mincho" w:cs="Times New Roman"/>
                <w:color w:val="auto"/>
                <w:sz w:val="20"/>
                <w:szCs w:val="20"/>
                <w:highlight w:val="yellow"/>
                <w:lang w:val="en"/>
              </w:rPr>
            </w:pPr>
            <w:r w:rsidRPr="006C5E81">
              <w:rPr>
                <w:rFonts w:eastAsia="MS Mincho" w:cs="Times New Roman"/>
                <w:color w:val="auto"/>
                <w:sz w:val="20"/>
                <w:szCs w:val="20"/>
                <w:lang w:val="en"/>
              </w:rPr>
              <w:t>Area View Monitor</w:t>
            </w:r>
          </w:p>
        </w:tc>
        <w:tc>
          <w:tcPr>
            <w:tcW w:w="875" w:type="dxa"/>
            <w:tcBorders>
              <w:top w:val="single" w:sz="4" w:space="0" w:color="auto"/>
              <w:left w:val="single" w:sz="4" w:space="0" w:color="auto"/>
              <w:bottom w:val="single" w:sz="4" w:space="0" w:color="auto"/>
              <w:right w:val="single" w:sz="4" w:space="0" w:color="auto"/>
            </w:tcBorders>
          </w:tcPr>
          <w:p w14:paraId="2E933FEB"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6207DBC8"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62877773"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r w:rsidR="00101349" w:rsidRPr="009E6EF1" w14:paraId="5245DF37" w14:textId="77777777" w:rsidTr="00A147BF">
        <w:trPr>
          <w:trHeight w:val="448"/>
          <w:jc w:val="center"/>
        </w:trPr>
        <w:tc>
          <w:tcPr>
            <w:tcW w:w="1745" w:type="dxa"/>
            <w:tcBorders>
              <w:left w:val="single" w:sz="4" w:space="0" w:color="000000"/>
            </w:tcBorders>
            <w:vAlign w:val="center"/>
          </w:tcPr>
          <w:p w14:paraId="65380196"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000000"/>
              <w:right w:val="single" w:sz="4" w:space="0" w:color="auto"/>
            </w:tcBorders>
          </w:tcPr>
          <w:p w14:paraId="30A1BEBF" w14:textId="60C0FDDE"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Roof rails</w:t>
            </w:r>
          </w:p>
        </w:tc>
        <w:tc>
          <w:tcPr>
            <w:tcW w:w="875" w:type="dxa"/>
            <w:tcBorders>
              <w:top w:val="single" w:sz="4" w:space="0" w:color="auto"/>
              <w:left w:val="single" w:sz="4" w:space="0" w:color="auto"/>
              <w:bottom w:val="single" w:sz="4" w:space="0" w:color="auto"/>
              <w:right w:val="single" w:sz="4" w:space="0" w:color="auto"/>
            </w:tcBorders>
          </w:tcPr>
          <w:p w14:paraId="481F6467" w14:textId="57D0496B"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775B940A"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0F4B2E8F"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r w:rsidR="00101349" w:rsidRPr="009E6EF1" w14:paraId="6CF9DC63" w14:textId="77777777" w:rsidTr="00A147BF">
        <w:trPr>
          <w:trHeight w:val="448"/>
          <w:jc w:val="center"/>
        </w:trPr>
        <w:tc>
          <w:tcPr>
            <w:tcW w:w="1745" w:type="dxa"/>
            <w:tcBorders>
              <w:left w:val="single" w:sz="4" w:space="0" w:color="000000"/>
            </w:tcBorders>
            <w:vAlign w:val="center"/>
          </w:tcPr>
          <w:p w14:paraId="03B17D24"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000000"/>
              <w:right w:val="single" w:sz="4" w:space="0" w:color="auto"/>
            </w:tcBorders>
          </w:tcPr>
          <w:p w14:paraId="01323BDA" w14:textId="77777777"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Bad Road Proofed Chassis</w:t>
            </w:r>
          </w:p>
          <w:p w14:paraId="4B1A848D" w14:textId="438D53BA"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Multi-Link rear suspension</w:t>
            </w:r>
          </w:p>
        </w:tc>
        <w:tc>
          <w:tcPr>
            <w:tcW w:w="875" w:type="dxa"/>
            <w:tcBorders>
              <w:top w:val="single" w:sz="4" w:space="0" w:color="auto"/>
              <w:left w:val="single" w:sz="4" w:space="0" w:color="auto"/>
              <w:bottom w:val="single" w:sz="4" w:space="0" w:color="auto"/>
              <w:right w:val="single" w:sz="4" w:space="0" w:color="auto"/>
            </w:tcBorders>
          </w:tcPr>
          <w:p w14:paraId="535BF115" w14:textId="6C9D6C94"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093CA6FF"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76DF3B7B"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r w:rsidR="00101349" w:rsidRPr="009E6EF1" w14:paraId="0F1A0866" w14:textId="77777777" w:rsidTr="00A147BF">
        <w:trPr>
          <w:trHeight w:val="448"/>
          <w:jc w:val="center"/>
        </w:trPr>
        <w:tc>
          <w:tcPr>
            <w:tcW w:w="1745" w:type="dxa"/>
            <w:tcBorders>
              <w:left w:val="single" w:sz="4" w:space="0" w:color="000000"/>
            </w:tcBorders>
            <w:vAlign w:val="center"/>
          </w:tcPr>
          <w:p w14:paraId="3B21EFB5"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000000"/>
              <w:right w:val="single" w:sz="4" w:space="0" w:color="auto"/>
            </w:tcBorders>
          </w:tcPr>
          <w:p w14:paraId="1FF5C1F5" w14:textId="11C26C83" w:rsidR="00101349" w:rsidRPr="002A03CC" w:rsidRDefault="00101349" w:rsidP="00101349">
            <w:pPr>
              <w:snapToGrid w:val="0"/>
              <w:spacing w:after="160" w:line="259" w:lineRule="auto"/>
              <w:ind w:left="0" w:right="0" w:firstLine="0"/>
              <w:jc w:val="left"/>
              <w:rPr>
                <w:rFonts w:eastAsia="MS Mincho" w:cs="Times New Roman"/>
                <w:color w:val="auto"/>
                <w:szCs w:val="20"/>
                <w:lang w:val="en" w:eastAsia="de-DE"/>
              </w:rPr>
            </w:pPr>
            <w:r w:rsidRPr="002A03CC">
              <w:rPr>
                <w:rFonts w:eastAsia="MS Mincho" w:cs="Times New Roman"/>
                <w:color w:val="auto"/>
                <w:sz w:val="20"/>
                <w:szCs w:val="20"/>
                <w:lang w:val="en"/>
              </w:rPr>
              <w:t>Electronic parking brake with Auto hold</w:t>
            </w:r>
          </w:p>
        </w:tc>
        <w:tc>
          <w:tcPr>
            <w:tcW w:w="875" w:type="dxa"/>
            <w:tcBorders>
              <w:top w:val="single" w:sz="4" w:space="0" w:color="auto"/>
              <w:left w:val="single" w:sz="4" w:space="0" w:color="auto"/>
              <w:bottom w:val="single" w:sz="4" w:space="0" w:color="auto"/>
              <w:right w:val="single" w:sz="4" w:space="0" w:color="auto"/>
            </w:tcBorders>
          </w:tcPr>
          <w:p w14:paraId="321E8742" w14:textId="6E5B5A61"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5837ABBE"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6AC47DC6"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r w:rsidR="00101349" w:rsidRPr="009E6EF1" w14:paraId="420B66E1" w14:textId="77777777" w:rsidTr="00A147BF">
        <w:trPr>
          <w:trHeight w:val="448"/>
          <w:jc w:val="center"/>
        </w:trPr>
        <w:tc>
          <w:tcPr>
            <w:tcW w:w="1745" w:type="dxa"/>
            <w:tcBorders>
              <w:left w:val="single" w:sz="4" w:space="0" w:color="000000"/>
            </w:tcBorders>
            <w:vAlign w:val="center"/>
          </w:tcPr>
          <w:p w14:paraId="6CB36906"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000000"/>
              <w:right w:val="single" w:sz="4" w:space="0" w:color="auto"/>
            </w:tcBorders>
          </w:tcPr>
          <w:p w14:paraId="39D0F2CE" w14:textId="5E768221"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Green-tinted heat-insulating windows (Sides and rear)</w:t>
            </w:r>
          </w:p>
        </w:tc>
        <w:tc>
          <w:tcPr>
            <w:tcW w:w="875" w:type="dxa"/>
            <w:tcBorders>
              <w:top w:val="single" w:sz="4" w:space="0" w:color="auto"/>
              <w:left w:val="single" w:sz="4" w:space="0" w:color="auto"/>
              <w:bottom w:val="single" w:sz="4" w:space="0" w:color="auto"/>
              <w:right w:val="single" w:sz="4" w:space="0" w:color="auto"/>
            </w:tcBorders>
          </w:tcPr>
          <w:p w14:paraId="1FFFAAC5" w14:textId="41A73BBE"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2E470A8E"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766CABE5"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r w:rsidR="00101349" w:rsidRPr="009E6EF1" w14:paraId="57875AFE" w14:textId="77777777" w:rsidTr="00A147BF">
        <w:trPr>
          <w:trHeight w:val="448"/>
          <w:jc w:val="center"/>
        </w:trPr>
        <w:tc>
          <w:tcPr>
            <w:tcW w:w="1745" w:type="dxa"/>
            <w:tcBorders>
              <w:left w:val="single" w:sz="4" w:space="0" w:color="000000"/>
            </w:tcBorders>
            <w:vAlign w:val="center"/>
          </w:tcPr>
          <w:p w14:paraId="0D9D0291"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000000"/>
              <w:right w:val="single" w:sz="4" w:space="0" w:color="auto"/>
            </w:tcBorders>
          </w:tcPr>
          <w:p w14:paraId="5B7820E2" w14:textId="101A43BC"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10</w:t>
            </w:r>
            <w:r w:rsidRPr="002A03CC">
              <w:rPr>
                <w:rFonts w:eastAsia="MS Mincho" w:cs="Times New Roman" w:hint="eastAsia"/>
                <w:color w:val="auto"/>
                <w:sz w:val="20"/>
                <w:szCs w:val="20"/>
                <w:lang w:val="en"/>
              </w:rPr>
              <w:t>″</w:t>
            </w:r>
            <w:r w:rsidRPr="002A03CC">
              <w:rPr>
                <w:rFonts w:eastAsia="MS Mincho" w:cs="Times New Roman"/>
                <w:color w:val="auto"/>
                <w:sz w:val="20"/>
                <w:szCs w:val="20"/>
                <w:lang w:val="en"/>
              </w:rPr>
              <w:t xml:space="preserve"> TFT-LCD </w:t>
            </w:r>
            <w:proofErr w:type="spellStart"/>
            <w:r w:rsidRPr="002A03CC">
              <w:rPr>
                <w:rFonts w:eastAsia="MS Mincho" w:cs="Times New Roman"/>
                <w:color w:val="auto"/>
                <w:sz w:val="20"/>
                <w:szCs w:val="20"/>
                <w:lang w:val="en"/>
              </w:rPr>
              <w:t>Colour</w:t>
            </w:r>
            <w:proofErr w:type="spellEnd"/>
            <w:r w:rsidRPr="002A03CC">
              <w:rPr>
                <w:rFonts w:eastAsia="MS Mincho" w:cs="Times New Roman"/>
                <w:color w:val="auto"/>
                <w:sz w:val="20"/>
                <w:szCs w:val="20"/>
                <w:lang w:val="en"/>
              </w:rPr>
              <w:t xml:space="preserve"> touch-screen</w:t>
            </w:r>
          </w:p>
        </w:tc>
        <w:tc>
          <w:tcPr>
            <w:tcW w:w="875" w:type="dxa"/>
            <w:tcBorders>
              <w:top w:val="single" w:sz="4" w:space="0" w:color="auto"/>
              <w:left w:val="single" w:sz="4" w:space="0" w:color="auto"/>
              <w:bottom w:val="single" w:sz="4" w:space="0" w:color="auto"/>
              <w:right w:val="single" w:sz="4" w:space="0" w:color="auto"/>
            </w:tcBorders>
          </w:tcPr>
          <w:p w14:paraId="2A927564"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4FAE3766"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69901520"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r w:rsidR="00101349" w:rsidRPr="009E6EF1" w14:paraId="19E68B53" w14:textId="77777777" w:rsidTr="00A147BF">
        <w:trPr>
          <w:trHeight w:val="448"/>
          <w:jc w:val="center"/>
        </w:trPr>
        <w:tc>
          <w:tcPr>
            <w:tcW w:w="1745" w:type="dxa"/>
            <w:tcBorders>
              <w:left w:val="single" w:sz="4" w:space="0" w:color="000000"/>
            </w:tcBorders>
            <w:vAlign w:val="center"/>
          </w:tcPr>
          <w:p w14:paraId="44E466AC"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000000"/>
              <w:right w:val="single" w:sz="4" w:space="0" w:color="auto"/>
            </w:tcBorders>
          </w:tcPr>
          <w:p w14:paraId="0943A9D5" w14:textId="15EDD843"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Apple CarPlay &amp; Android</w:t>
            </w:r>
          </w:p>
        </w:tc>
        <w:tc>
          <w:tcPr>
            <w:tcW w:w="875" w:type="dxa"/>
            <w:tcBorders>
              <w:top w:val="single" w:sz="4" w:space="0" w:color="auto"/>
              <w:left w:val="single" w:sz="4" w:space="0" w:color="auto"/>
              <w:bottom w:val="single" w:sz="4" w:space="0" w:color="auto"/>
              <w:right w:val="single" w:sz="4" w:space="0" w:color="auto"/>
            </w:tcBorders>
          </w:tcPr>
          <w:p w14:paraId="03D6FF96" w14:textId="47ABAF48"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6A17E19A"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3136AF0E"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r w:rsidR="00101349" w:rsidRPr="009E6EF1" w14:paraId="7D365C59" w14:textId="77777777" w:rsidTr="00A147BF">
        <w:trPr>
          <w:trHeight w:val="448"/>
          <w:jc w:val="center"/>
        </w:trPr>
        <w:tc>
          <w:tcPr>
            <w:tcW w:w="1745" w:type="dxa"/>
            <w:tcBorders>
              <w:left w:val="single" w:sz="4" w:space="0" w:color="000000"/>
            </w:tcBorders>
            <w:vAlign w:val="center"/>
          </w:tcPr>
          <w:p w14:paraId="7114B22A"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000000"/>
              <w:left w:val="single" w:sz="4" w:space="0" w:color="000000"/>
              <w:bottom w:val="single" w:sz="4" w:space="0" w:color="auto"/>
              <w:right w:val="single" w:sz="4" w:space="0" w:color="auto"/>
            </w:tcBorders>
          </w:tcPr>
          <w:p w14:paraId="2D22BEE0" w14:textId="77777777"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Boot space / Cargo capacity</w:t>
            </w:r>
          </w:p>
          <w:p w14:paraId="29017111" w14:textId="77777777"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(seats up/seats down)</w:t>
            </w:r>
          </w:p>
          <w:p w14:paraId="375B5CE9" w14:textId="77777777"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 xml:space="preserve"> 545 </w:t>
            </w:r>
            <w:proofErr w:type="spellStart"/>
            <w:r w:rsidRPr="002A03CC">
              <w:rPr>
                <w:rFonts w:eastAsia="MS Mincho" w:cs="Times New Roman"/>
                <w:color w:val="auto"/>
                <w:sz w:val="20"/>
                <w:szCs w:val="20"/>
                <w:lang w:val="en"/>
              </w:rPr>
              <w:t>litres</w:t>
            </w:r>
            <w:proofErr w:type="spellEnd"/>
            <w:r w:rsidRPr="002A03CC">
              <w:rPr>
                <w:rFonts w:eastAsia="MS Mincho" w:cs="Times New Roman"/>
                <w:color w:val="auto"/>
                <w:sz w:val="20"/>
                <w:szCs w:val="20"/>
                <w:lang w:val="en"/>
              </w:rPr>
              <w:t xml:space="preserve"> / 1.575 </w:t>
            </w:r>
            <w:proofErr w:type="spellStart"/>
            <w:r w:rsidRPr="002A03CC">
              <w:rPr>
                <w:rFonts w:eastAsia="MS Mincho" w:cs="Times New Roman"/>
                <w:color w:val="auto"/>
                <w:sz w:val="20"/>
                <w:szCs w:val="20"/>
                <w:lang w:val="en"/>
              </w:rPr>
              <w:t>litres</w:t>
            </w:r>
            <w:proofErr w:type="spellEnd"/>
          </w:p>
          <w:p w14:paraId="47083847" w14:textId="77777777"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Length x width x Height</w:t>
            </w:r>
          </w:p>
          <w:p w14:paraId="4203DB16" w14:textId="5DB1964E" w:rsidR="00101349" w:rsidRPr="006C5E81" w:rsidRDefault="00101349" w:rsidP="00101349">
            <w:pPr>
              <w:snapToGrid w:val="0"/>
              <w:spacing w:after="160" w:line="259" w:lineRule="auto"/>
              <w:ind w:left="0" w:right="0" w:firstLine="0"/>
              <w:jc w:val="left"/>
              <w:rPr>
                <w:rFonts w:eastAsia="MS Mincho" w:cs="Times New Roman"/>
                <w:color w:val="auto"/>
                <w:sz w:val="20"/>
                <w:szCs w:val="20"/>
                <w:highlight w:val="yellow"/>
                <w:lang w:val="en"/>
              </w:rPr>
            </w:pPr>
            <w:r w:rsidRPr="002A03CC">
              <w:rPr>
                <w:rFonts w:eastAsia="MS Mincho" w:cs="Times New Roman"/>
                <w:color w:val="auto"/>
                <w:sz w:val="20"/>
                <w:szCs w:val="20"/>
                <w:lang w:val="en"/>
              </w:rPr>
              <w:t>4,582 x 1,852 x 1,637</w:t>
            </w:r>
          </w:p>
        </w:tc>
        <w:tc>
          <w:tcPr>
            <w:tcW w:w="875" w:type="dxa"/>
            <w:tcBorders>
              <w:top w:val="single" w:sz="4" w:space="0" w:color="auto"/>
              <w:left w:val="single" w:sz="4" w:space="0" w:color="auto"/>
              <w:bottom w:val="single" w:sz="4" w:space="0" w:color="auto"/>
              <w:right w:val="single" w:sz="4" w:space="0" w:color="auto"/>
            </w:tcBorders>
          </w:tcPr>
          <w:p w14:paraId="28F8AF23" w14:textId="20702D08"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6763AAE1"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759F596B"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r w:rsidR="00101349" w:rsidRPr="009E6EF1" w14:paraId="3A510E03" w14:textId="77777777" w:rsidTr="00A147BF">
        <w:trPr>
          <w:trHeight w:val="448"/>
          <w:jc w:val="center"/>
        </w:trPr>
        <w:tc>
          <w:tcPr>
            <w:tcW w:w="1745" w:type="dxa"/>
            <w:tcBorders>
              <w:left w:val="single" w:sz="4" w:space="0" w:color="auto"/>
              <w:bottom w:val="single" w:sz="4" w:space="0" w:color="auto"/>
              <w:right w:val="single" w:sz="4" w:space="0" w:color="auto"/>
            </w:tcBorders>
            <w:vAlign w:val="center"/>
          </w:tcPr>
          <w:p w14:paraId="10C72F64" w14:textId="77777777" w:rsidR="00101349" w:rsidRPr="009E6EF1" w:rsidRDefault="00101349" w:rsidP="00101349">
            <w:pPr>
              <w:snapToGrid w:val="0"/>
              <w:spacing w:after="160" w:line="259" w:lineRule="auto"/>
              <w:ind w:left="-51" w:right="0" w:firstLine="0"/>
              <w:jc w:val="center"/>
              <w:rPr>
                <w:rFonts w:eastAsia="Calibri"/>
                <w:color w:val="auto"/>
                <w:szCs w:val="20"/>
              </w:rPr>
            </w:pPr>
          </w:p>
        </w:tc>
        <w:tc>
          <w:tcPr>
            <w:tcW w:w="3587" w:type="dxa"/>
            <w:tcBorders>
              <w:top w:val="single" w:sz="4" w:space="0" w:color="auto"/>
              <w:left w:val="single" w:sz="4" w:space="0" w:color="auto"/>
              <w:bottom w:val="single" w:sz="4" w:space="0" w:color="auto"/>
              <w:right w:val="single" w:sz="4" w:space="0" w:color="auto"/>
            </w:tcBorders>
          </w:tcPr>
          <w:p w14:paraId="368AF32C" w14:textId="2D3A9075"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Warranty</w:t>
            </w:r>
          </w:p>
          <w:p w14:paraId="0B9FBF58" w14:textId="77777777"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5 year / 150,000km mechanical warranty</w:t>
            </w:r>
          </w:p>
          <w:p w14:paraId="0A7C5D14" w14:textId="77777777"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5 year Roadside Assistance</w:t>
            </w:r>
          </w:p>
          <w:p w14:paraId="600B6E07" w14:textId="77777777" w:rsidR="00101349" w:rsidRPr="002A03CC" w:rsidRDefault="00101349" w:rsidP="00101349">
            <w:pPr>
              <w:snapToGrid w:val="0"/>
              <w:spacing w:after="160" w:line="259" w:lineRule="auto"/>
              <w:ind w:left="0" w:right="0" w:firstLine="0"/>
              <w:jc w:val="left"/>
              <w:rPr>
                <w:rFonts w:eastAsia="MS Mincho" w:cs="Times New Roman"/>
                <w:color w:val="auto"/>
                <w:sz w:val="20"/>
                <w:szCs w:val="20"/>
                <w:lang w:val="en"/>
              </w:rPr>
            </w:pPr>
            <w:r w:rsidRPr="002A03CC">
              <w:rPr>
                <w:rFonts w:eastAsia="MS Mincho" w:cs="Times New Roman"/>
                <w:color w:val="auto"/>
                <w:sz w:val="20"/>
                <w:szCs w:val="20"/>
                <w:lang w:val="en"/>
              </w:rPr>
              <w:t>12 year anti-corrosion warranty</w:t>
            </w:r>
          </w:p>
          <w:p w14:paraId="4471BF95" w14:textId="3188F15D" w:rsidR="00101349" w:rsidRPr="006C5E81" w:rsidRDefault="00101349" w:rsidP="00101349">
            <w:pPr>
              <w:snapToGrid w:val="0"/>
              <w:spacing w:after="160" w:line="259" w:lineRule="auto"/>
              <w:ind w:left="0" w:right="0" w:firstLine="0"/>
              <w:jc w:val="left"/>
              <w:rPr>
                <w:rFonts w:eastAsia="MS Mincho" w:cs="Times New Roman"/>
                <w:color w:val="auto"/>
                <w:sz w:val="20"/>
                <w:szCs w:val="20"/>
                <w:highlight w:val="yellow"/>
                <w:lang w:val="en"/>
              </w:rPr>
            </w:pPr>
            <w:r w:rsidRPr="002A03CC">
              <w:rPr>
                <w:rFonts w:eastAsia="MS Mincho" w:cs="Times New Roman"/>
                <w:color w:val="auto"/>
                <w:sz w:val="20"/>
                <w:szCs w:val="20"/>
                <w:lang w:val="en"/>
              </w:rPr>
              <w:t>8 year / 160,000km battery warranty</w:t>
            </w:r>
          </w:p>
        </w:tc>
        <w:tc>
          <w:tcPr>
            <w:tcW w:w="875" w:type="dxa"/>
            <w:tcBorders>
              <w:top w:val="single" w:sz="4" w:space="0" w:color="auto"/>
              <w:left w:val="single" w:sz="4" w:space="0" w:color="auto"/>
              <w:bottom w:val="single" w:sz="4" w:space="0" w:color="auto"/>
              <w:right w:val="single" w:sz="4" w:space="0" w:color="auto"/>
            </w:tcBorders>
          </w:tcPr>
          <w:p w14:paraId="5ACF9011" w14:textId="0A7C5783" w:rsidR="00101349" w:rsidRPr="009E6EF1" w:rsidRDefault="00101349" w:rsidP="00101349">
            <w:pPr>
              <w:snapToGrid w:val="0"/>
              <w:spacing w:after="160" w:line="259" w:lineRule="auto"/>
              <w:ind w:left="0" w:right="0" w:firstLine="0"/>
              <w:jc w:val="left"/>
              <w:rPr>
                <w:rFonts w:eastAsia="Calibri"/>
                <w:color w:val="auto"/>
                <w:szCs w:val="20"/>
              </w:rPr>
            </w:pPr>
          </w:p>
        </w:tc>
        <w:tc>
          <w:tcPr>
            <w:tcW w:w="875" w:type="dxa"/>
            <w:tcBorders>
              <w:top w:val="single" w:sz="4" w:space="0" w:color="auto"/>
              <w:left w:val="single" w:sz="4" w:space="0" w:color="auto"/>
              <w:bottom w:val="single" w:sz="4" w:space="0" w:color="auto"/>
              <w:right w:val="single" w:sz="4" w:space="0" w:color="auto"/>
            </w:tcBorders>
          </w:tcPr>
          <w:p w14:paraId="67D6CD51" w14:textId="77777777" w:rsidR="00101349" w:rsidRPr="009E6EF1" w:rsidRDefault="00101349" w:rsidP="00101349">
            <w:pPr>
              <w:snapToGrid w:val="0"/>
              <w:spacing w:after="160" w:line="259" w:lineRule="auto"/>
              <w:ind w:left="0" w:right="0" w:firstLine="0"/>
              <w:jc w:val="left"/>
              <w:rPr>
                <w:rFonts w:eastAsia="Calibri"/>
                <w:color w:val="auto"/>
                <w:szCs w:val="20"/>
              </w:rPr>
            </w:pPr>
          </w:p>
        </w:tc>
        <w:tc>
          <w:tcPr>
            <w:tcW w:w="2038" w:type="dxa"/>
            <w:tcBorders>
              <w:top w:val="single" w:sz="4" w:space="0" w:color="auto"/>
              <w:left w:val="single" w:sz="4" w:space="0" w:color="auto"/>
              <w:bottom w:val="single" w:sz="4" w:space="0" w:color="auto"/>
              <w:right w:val="single" w:sz="4" w:space="0" w:color="auto"/>
            </w:tcBorders>
          </w:tcPr>
          <w:p w14:paraId="368F80E8" w14:textId="77777777" w:rsidR="00101349" w:rsidRPr="009E6EF1" w:rsidRDefault="00101349" w:rsidP="00101349">
            <w:pPr>
              <w:snapToGrid w:val="0"/>
              <w:spacing w:after="160" w:line="259" w:lineRule="auto"/>
              <w:ind w:left="0" w:right="0" w:firstLine="0"/>
              <w:jc w:val="left"/>
              <w:rPr>
                <w:rFonts w:eastAsia="Calibri"/>
                <w:color w:val="auto"/>
                <w:szCs w:val="20"/>
              </w:rPr>
            </w:pPr>
          </w:p>
        </w:tc>
      </w:tr>
    </w:tbl>
    <w:p w14:paraId="1D9380A2" w14:textId="77777777" w:rsidR="009E6EF1" w:rsidRPr="009E6EF1" w:rsidRDefault="009E6EF1" w:rsidP="009E6EF1">
      <w:pPr>
        <w:spacing w:after="0" w:line="240" w:lineRule="auto"/>
        <w:ind w:left="0" w:right="0" w:firstLine="0"/>
        <w:jc w:val="left"/>
        <w:rPr>
          <w:rFonts w:eastAsia="MS Mincho" w:cs="Times New Roman"/>
          <w:color w:val="auto"/>
          <w:szCs w:val="20"/>
          <w:lang w:eastAsia="de-DE"/>
        </w:rPr>
      </w:pPr>
    </w:p>
    <w:p w14:paraId="266F1E1E" w14:textId="5F8D6E15" w:rsidR="009A4319" w:rsidRDefault="009A4319" w:rsidP="009A4319">
      <w:pPr>
        <w:spacing w:after="201" w:line="256" w:lineRule="auto"/>
        <w:ind w:left="0" w:right="0" w:firstLine="0"/>
        <w:jc w:val="left"/>
        <w:rPr>
          <w:b/>
          <w:sz w:val="24"/>
          <w:szCs w:val="28"/>
          <w:u w:val="single"/>
        </w:rPr>
      </w:pPr>
      <w:r>
        <w:rPr>
          <w:b/>
          <w:sz w:val="24"/>
          <w:szCs w:val="28"/>
          <w:u w:val="single"/>
        </w:rPr>
        <w:t xml:space="preserve">Selection Criteria: </w:t>
      </w:r>
    </w:p>
    <w:p w14:paraId="6D55A0C1" w14:textId="0672F674" w:rsidR="00207B17" w:rsidRDefault="00207B17" w:rsidP="00207B17">
      <w:pPr>
        <w:spacing w:after="0" w:line="247" w:lineRule="auto"/>
        <w:ind w:right="89"/>
      </w:pPr>
      <w:r>
        <w:t>To qualify for consideration in the tender procedure, interested companies/</w:t>
      </w:r>
      <w:r w:rsidR="00E65BA6">
        <w:t>firms</w:t>
      </w:r>
      <w:r>
        <w:t xml:space="preserve"> are required to submit the following information and documents for eligibility assessment:</w:t>
      </w:r>
    </w:p>
    <w:p w14:paraId="3B8A99E0" w14:textId="1479F152" w:rsidR="00810ECE" w:rsidRDefault="00810ECE" w:rsidP="009A35AC">
      <w:pPr>
        <w:pStyle w:val="ListParagraph"/>
        <w:numPr>
          <w:ilvl w:val="0"/>
          <w:numId w:val="1"/>
        </w:numPr>
        <w:spacing w:after="0" w:line="247" w:lineRule="auto"/>
        <w:ind w:right="89"/>
      </w:pPr>
      <w:r w:rsidRPr="00A147BF">
        <w:rPr>
          <w:color w:val="000000" w:themeColor="text1"/>
        </w:rPr>
        <w:t>Tax Clearance Certificate (TCC)</w:t>
      </w:r>
      <w:r>
        <w:t>.</w:t>
      </w:r>
    </w:p>
    <w:p w14:paraId="18CB8E4A" w14:textId="3025B43C" w:rsidR="009A4319" w:rsidRDefault="009A4319" w:rsidP="009A35AC">
      <w:pPr>
        <w:pStyle w:val="ListParagraph"/>
        <w:numPr>
          <w:ilvl w:val="0"/>
          <w:numId w:val="1"/>
        </w:numPr>
        <w:spacing w:after="0" w:line="247" w:lineRule="auto"/>
        <w:ind w:right="89"/>
      </w:pPr>
      <w:r>
        <w:t>Company profile and legal documents</w:t>
      </w:r>
      <w:r w:rsidR="003909B7">
        <w:t xml:space="preserve"> with a t</w:t>
      </w:r>
      <w:r>
        <w:t xml:space="preserve">urnover of </w:t>
      </w:r>
      <w:r w:rsidR="001005B5" w:rsidRPr="006C5E81">
        <w:rPr>
          <w:color w:val="000000" w:themeColor="text1"/>
        </w:rPr>
        <w:t>P</w:t>
      </w:r>
      <w:r w:rsidR="006C6ED1" w:rsidRPr="006C5E81">
        <w:rPr>
          <w:color w:val="000000" w:themeColor="text1"/>
        </w:rPr>
        <w:t>500,000</w:t>
      </w:r>
      <w:r w:rsidR="00971F6F" w:rsidRPr="006C5E81">
        <w:rPr>
          <w:color w:val="000000" w:themeColor="text1"/>
        </w:rPr>
        <w:t>.00</w:t>
      </w:r>
      <w:r w:rsidRPr="006C5E81">
        <w:rPr>
          <w:color w:val="000000" w:themeColor="text1"/>
        </w:rPr>
        <w:t xml:space="preserve"> </w:t>
      </w:r>
      <w:r>
        <w:t>or more for the past financial year.</w:t>
      </w:r>
    </w:p>
    <w:p w14:paraId="2B70BFF1" w14:textId="50B6DB28" w:rsidR="00C43ED9" w:rsidRDefault="001C127F" w:rsidP="009A35AC">
      <w:pPr>
        <w:pStyle w:val="ListParagraph"/>
        <w:numPr>
          <w:ilvl w:val="0"/>
          <w:numId w:val="1"/>
        </w:numPr>
        <w:spacing w:after="0" w:line="247" w:lineRule="auto"/>
        <w:ind w:right="89"/>
      </w:pPr>
      <w:r>
        <w:t>Financial o</w:t>
      </w:r>
      <w:r w:rsidR="00C43ED9">
        <w:t>ffer validity for 90 days.</w:t>
      </w:r>
    </w:p>
    <w:p w14:paraId="13572DCC" w14:textId="49D6B086" w:rsidR="00EA272D" w:rsidRPr="00EA272D" w:rsidRDefault="00EA272D" w:rsidP="00EA272D">
      <w:pPr>
        <w:numPr>
          <w:ilvl w:val="0"/>
          <w:numId w:val="1"/>
        </w:numPr>
        <w:autoSpaceDE w:val="0"/>
        <w:autoSpaceDN w:val="0"/>
        <w:adjustRightInd w:val="0"/>
        <w:spacing w:after="39" w:line="240" w:lineRule="auto"/>
        <w:ind w:right="0"/>
        <w:jc w:val="left"/>
        <w:rPr>
          <w:rFonts w:eastAsiaTheme="minorEastAsia"/>
        </w:rPr>
      </w:pPr>
      <w:r w:rsidRPr="00AB5BB4">
        <w:rPr>
          <w:rFonts w:eastAsiaTheme="minorEastAsia"/>
        </w:rPr>
        <w:t xml:space="preserve">Prices should be quoted in </w:t>
      </w:r>
      <w:r w:rsidR="007F2275">
        <w:rPr>
          <w:rFonts w:eastAsiaTheme="minorEastAsia"/>
        </w:rPr>
        <w:t>(BWP</w:t>
      </w:r>
      <w:r w:rsidRPr="00AB5BB4">
        <w:rPr>
          <w:rFonts w:eastAsiaTheme="minorEastAsia"/>
        </w:rPr>
        <w:t xml:space="preserve">) </w:t>
      </w:r>
      <w:r w:rsidR="006D30CE">
        <w:rPr>
          <w:rFonts w:eastAsiaTheme="minorEastAsia"/>
        </w:rPr>
        <w:t>Botswana Pula</w:t>
      </w:r>
      <w:r w:rsidRPr="00AB5BB4">
        <w:rPr>
          <w:rFonts w:eastAsiaTheme="minorEastAsia"/>
        </w:rPr>
        <w:t xml:space="preserve"> </w:t>
      </w:r>
      <w:r w:rsidRPr="00AB5BB4">
        <w:rPr>
          <w:rFonts w:eastAsiaTheme="minorEastAsia"/>
          <w:b/>
          <w:bCs/>
        </w:rPr>
        <w:t xml:space="preserve">ONLY </w:t>
      </w:r>
    </w:p>
    <w:p w14:paraId="0204BD65" w14:textId="0745C781" w:rsidR="004D6C30" w:rsidRDefault="004D6C30" w:rsidP="004D6C30">
      <w:pPr>
        <w:pStyle w:val="ListParagraph"/>
        <w:numPr>
          <w:ilvl w:val="0"/>
          <w:numId w:val="1"/>
        </w:numPr>
        <w:spacing w:after="0" w:line="247" w:lineRule="auto"/>
        <w:ind w:right="89"/>
      </w:pPr>
      <w:r>
        <w:t xml:space="preserve">Include Data sheet and Photos of the </w:t>
      </w:r>
      <w:r w:rsidR="009C42DC">
        <w:t>5 Door Electric Car</w:t>
      </w:r>
      <w:r>
        <w:t xml:space="preserve"> quoted for.</w:t>
      </w:r>
    </w:p>
    <w:p w14:paraId="452D138F" w14:textId="6A66644C" w:rsidR="00753E65" w:rsidRDefault="009C42DC" w:rsidP="004D6C30">
      <w:pPr>
        <w:pStyle w:val="ListParagraph"/>
        <w:numPr>
          <w:ilvl w:val="0"/>
          <w:numId w:val="1"/>
        </w:numPr>
        <w:spacing w:after="0" w:line="247" w:lineRule="auto"/>
        <w:ind w:right="89"/>
      </w:pPr>
      <w:r>
        <w:t>The 5 Door Electric Car must</w:t>
      </w:r>
      <w:r w:rsidR="00962A4A">
        <w:t xml:space="preserve"> </w:t>
      </w:r>
      <w:r w:rsidR="00EA5339">
        <w:t>come complete with full registration</w:t>
      </w:r>
      <w:r w:rsidR="00603CBE">
        <w:t>, insurance</w:t>
      </w:r>
      <w:r w:rsidR="00EA5339">
        <w:t xml:space="preserve"> and number</w:t>
      </w:r>
      <w:r w:rsidR="008A0C00">
        <w:t xml:space="preserve"> plate</w:t>
      </w:r>
    </w:p>
    <w:p w14:paraId="0B995FFD" w14:textId="28E0E085" w:rsidR="00514B26" w:rsidRDefault="00514B26" w:rsidP="009A35AC">
      <w:pPr>
        <w:pStyle w:val="ListParagraph"/>
        <w:numPr>
          <w:ilvl w:val="0"/>
          <w:numId w:val="1"/>
        </w:numPr>
        <w:spacing w:after="0" w:line="247" w:lineRule="auto"/>
        <w:ind w:right="89"/>
      </w:pPr>
      <w:r>
        <w:t xml:space="preserve">GIZ is VAT </w:t>
      </w:r>
      <w:r w:rsidR="00092BF2">
        <w:t>exempt</w:t>
      </w:r>
      <w:r w:rsidR="006A0569">
        <w:t>.</w:t>
      </w:r>
    </w:p>
    <w:p w14:paraId="044D7AE8" w14:textId="77777777" w:rsidR="00C43ED9" w:rsidRPr="00714780" w:rsidRDefault="00C43ED9" w:rsidP="00C43ED9">
      <w:pPr>
        <w:pStyle w:val="ListParagraph"/>
        <w:spacing w:after="0" w:line="247" w:lineRule="auto"/>
        <w:ind w:right="89" w:firstLine="0"/>
      </w:pPr>
    </w:p>
    <w:p w14:paraId="7671187D" w14:textId="77777777" w:rsidR="009C42DC" w:rsidRDefault="009C42DC" w:rsidP="00D86D35">
      <w:pPr>
        <w:spacing w:after="201" w:line="256" w:lineRule="auto"/>
        <w:ind w:left="0" w:right="0" w:firstLine="0"/>
        <w:jc w:val="left"/>
        <w:rPr>
          <w:b/>
          <w:sz w:val="24"/>
          <w:szCs w:val="28"/>
          <w:u w:val="single"/>
        </w:rPr>
      </w:pPr>
    </w:p>
    <w:p w14:paraId="1F3FC875" w14:textId="77777777" w:rsidR="008A5A93" w:rsidRDefault="008A5A93" w:rsidP="00D86D35">
      <w:pPr>
        <w:spacing w:after="201" w:line="256" w:lineRule="auto"/>
        <w:ind w:left="0" w:right="0" w:firstLine="0"/>
        <w:jc w:val="left"/>
        <w:rPr>
          <w:b/>
          <w:sz w:val="24"/>
          <w:szCs w:val="28"/>
          <w:u w:val="single"/>
        </w:rPr>
      </w:pPr>
    </w:p>
    <w:p w14:paraId="334D5133" w14:textId="103D6B08" w:rsidR="00D86D35" w:rsidRPr="00D86D35" w:rsidRDefault="00D86D35" w:rsidP="00D86D35">
      <w:pPr>
        <w:spacing w:after="201" w:line="256" w:lineRule="auto"/>
        <w:ind w:left="0" w:right="0" w:firstLine="0"/>
        <w:jc w:val="left"/>
        <w:rPr>
          <w:b/>
          <w:sz w:val="24"/>
          <w:szCs w:val="28"/>
          <w:u w:val="single"/>
        </w:rPr>
      </w:pPr>
      <w:r w:rsidRPr="00D86D35">
        <w:rPr>
          <w:b/>
          <w:sz w:val="24"/>
          <w:szCs w:val="28"/>
          <w:u w:val="single"/>
        </w:rPr>
        <w:lastRenderedPageBreak/>
        <w:t xml:space="preserve">Submission Details: </w:t>
      </w:r>
    </w:p>
    <w:p w14:paraId="4C5439B5" w14:textId="166B6151" w:rsidR="00CD6C53" w:rsidRDefault="002D185B" w:rsidP="009A35AC">
      <w:pPr>
        <w:pStyle w:val="ListParagraph"/>
        <w:numPr>
          <w:ilvl w:val="0"/>
          <w:numId w:val="2"/>
        </w:numPr>
        <w:spacing w:after="189"/>
        <w:ind w:right="89"/>
      </w:pPr>
      <w:r>
        <w:t>C</w:t>
      </w:r>
      <w:r w:rsidR="00275D6D">
        <w:t xml:space="preserve">over </w:t>
      </w:r>
      <w:r w:rsidR="00D86D35">
        <w:t xml:space="preserve">letter </w:t>
      </w:r>
      <w:r>
        <w:t>with offer</w:t>
      </w:r>
      <w:r w:rsidR="00275D6D">
        <w:t xml:space="preserve"> summary</w:t>
      </w:r>
      <w:r w:rsidR="00D86D35">
        <w:t>.</w:t>
      </w:r>
    </w:p>
    <w:p w14:paraId="6A764205" w14:textId="339E3272" w:rsidR="00D86D35" w:rsidRDefault="00D86D35" w:rsidP="009A35AC">
      <w:pPr>
        <w:pStyle w:val="ListParagraph"/>
        <w:numPr>
          <w:ilvl w:val="0"/>
          <w:numId w:val="2"/>
        </w:numPr>
        <w:spacing w:after="189"/>
        <w:ind w:right="89"/>
      </w:pPr>
      <w:r>
        <w:t xml:space="preserve">Company details: Brief description of the company including copies of registration documents (physical address, contact details, </w:t>
      </w:r>
      <w:r w:rsidR="008A371D">
        <w:t>etc.</w:t>
      </w:r>
      <w:r>
        <w:t xml:space="preserve">). </w:t>
      </w:r>
    </w:p>
    <w:p w14:paraId="140DB4B6" w14:textId="5653A758" w:rsidR="008E3888" w:rsidRDefault="008E3888" w:rsidP="009A35AC">
      <w:pPr>
        <w:pStyle w:val="ListParagraph"/>
        <w:numPr>
          <w:ilvl w:val="0"/>
          <w:numId w:val="2"/>
        </w:numPr>
        <w:spacing w:after="0" w:line="247" w:lineRule="auto"/>
        <w:ind w:right="89"/>
      </w:pPr>
      <w:r>
        <w:t xml:space="preserve">Delivery Period </w:t>
      </w:r>
    </w:p>
    <w:p w14:paraId="64B25C10" w14:textId="0EE71561" w:rsidR="00D901E9" w:rsidRPr="00A147BF" w:rsidRDefault="00D901E9" w:rsidP="00A147BF">
      <w:pPr>
        <w:ind w:left="0" w:firstLine="0"/>
        <w:rPr>
          <w:color w:val="auto"/>
        </w:rPr>
      </w:pPr>
      <w:r w:rsidRPr="00A147BF">
        <w:rPr>
          <w:color w:val="auto"/>
        </w:rPr>
        <w:t xml:space="preserve">Bidders must comply with the Value Added Tax (VAT) regulations as stipulated by the </w:t>
      </w:r>
      <w:r w:rsidR="00A8689A" w:rsidRPr="00A147BF">
        <w:rPr>
          <w:color w:val="auto"/>
        </w:rPr>
        <w:t>Botswana</w:t>
      </w:r>
      <w:r w:rsidR="00194BB3" w:rsidRPr="00A147BF">
        <w:rPr>
          <w:color w:val="auto"/>
        </w:rPr>
        <w:t xml:space="preserve"> Unified </w:t>
      </w:r>
      <w:r w:rsidR="00A8689A" w:rsidRPr="00A147BF">
        <w:rPr>
          <w:color w:val="auto"/>
        </w:rPr>
        <w:t>Revenue Services</w:t>
      </w:r>
    </w:p>
    <w:p w14:paraId="7CF98B23" w14:textId="77777777" w:rsidR="00DC54C7" w:rsidRDefault="00DC54C7" w:rsidP="000763BF">
      <w:pPr>
        <w:spacing w:after="0"/>
        <w:ind w:left="0" w:right="89" w:firstLine="0"/>
        <w:rPr>
          <w:b/>
          <w:sz w:val="24"/>
          <w:szCs w:val="28"/>
          <w:u w:val="single"/>
        </w:rPr>
      </w:pPr>
    </w:p>
    <w:p w14:paraId="70AFBFF6" w14:textId="68287C1B" w:rsidR="00D86D35" w:rsidRPr="00D86D35" w:rsidRDefault="00D86D35" w:rsidP="000763BF">
      <w:pPr>
        <w:spacing w:after="0"/>
        <w:ind w:left="0" w:right="89" w:firstLine="0"/>
        <w:rPr>
          <w:b/>
          <w:sz w:val="24"/>
          <w:szCs w:val="28"/>
          <w:u w:val="single"/>
        </w:rPr>
      </w:pPr>
      <w:r w:rsidRPr="00D86D35">
        <w:rPr>
          <w:b/>
          <w:sz w:val="24"/>
          <w:szCs w:val="28"/>
          <w:u w:val="single"/>
        </w:rPr>
        <w:t xml:space="preserve">How To Submit: </w:t>
      </w:r>
    </w:p>
    <w:p w14:paraId="037DB036" w14:textId="5897F852" w:rsidR="00D86D35" w:rsidRDefault="00D86D35" w:rsidP="00EF628B">
      <w:pPr>
        <w:spacing w:after="189"/>
        <w:ind w:left="0" w:right="89" w:firstLine="0"/>
      </w:pPr>
      <w:r>
        <w:t xml:space="preserve">The number of pages of all submission documents shall not exceed </w:t>
      </w:r>
      <w:r w:rsidR="0099536F">
        <w:t>5</w:t>
      </w:r>
      <w:r>
        <w:t>0 pages. External content (e.g., links to websites) will not be considered, the size limit of the attachment is 30MB.</w:t>
      </w:r>
    </w:p>
    <w:p w14:paraId="7BABB65E" w14:textId="154E58C3" w:rsidR="00EB56EC" w:rsidRDefault="008B6270" w:rsidP="008B6270">
      <w:pPr>
        <w:spacing w:after="90"/>
        <w:ind w:left="-15" w:right="89" w:firstLine="0"/>
        <w:rPr>
          <w:b/>
        </w:rPr>
      </w:pPr>
      <w:r>
        <w:t>B</w:t>
      </w:r>
      <w:r w:rsidR="00EB56EC">
        <w:t xml:space="preserve">idders must submit their bids indicating the full specifications and delivery period via email: </w:t>
      </w:r>
      <w:hyperlink r:id="rId10" w:history="1">
        <w:r w:rsidRPr="008B6270">
          <w:rPr>
            <w:rStyle w:val="Hyperlink"/>
            <w:b/>
            <w:u w:val="none"/>
          </w:rPr>
          <w:t>BW_Quotation@giz.de</w:t>
        </w:r>
      </w:hyperlink>
      <w:r>
        <w:rPr>
          <w:b/>
        </w:rPr>
        <w:t xml:space="preserve"> </w:t>
      </w:r>
      <w:r w:rsidR="00EB56EC">
        <w:t xml:space="preserve">with the subject line </w:t>
      </w:r>
      <w:r w:rsidR="00EB56EC" w:rsidRPr="00063789">
        <w:rPr>
          <w:color w:val="FF0000"/>
        </w:rPr>
        <w:t>“</w:t>
      </w:r>
      <w:r w:rsidR="00504F8A" w:rsidRPr="00504F8A">
        <w:rPr>
          <w:b/>
          <w:bCs/>
          <w:color w:val="FF0000"/>
        </w:rPr>
        <w:t>91188656</w:t>
      </w:r>
      <w:r w:rsidR="00504F8A">
        <w:rPr>
          <w:b/>
          <w:bCs/>
          <w:color w:val="FF0000"/>
        </w:rPr>
        <w:t xml:space="preserve"> Electric </w:t>
      </w:r>
      <w:r w:rsidR="009C30EC">
        <w:rPr>
          <w:b/>
          <w:bCs/>
          <w:color w:val="FF0000"/>
        </w:rPr>
        <w:t>Car”</w:t>
      </w:r>
      <w:r w:rsidR="00EB56EC" w:rsidRPr="00063789">
        <w:rPr>
          <w:b/>
          <w:color w:val="FF0000"/>
          <w:sz w:val="24"/>
          <w:szCs w:val="28"/>
        </w:rPr>
        <w:t xml:space="preserve">. </w:t>
      </w:r>
    </w:p>
    <w:p w14:paraId="71A271B8" w14:textId="1FE333AE" w:rsidR="007F7FF6" w:rsidRDefault="009A4319" w:rsidP="00EF628B">
      <w:pPr>
        <w:spacing w:after="189"/>
        <w:ind w:left="0" w:right="89" w:firstLine="0"/>
      </w:pPr>
      <w:r>
        <w:t xml:space="preserve">The closing date for handing in the </w:t>
      </w:r>
      <w:r>
        <w:rPr>
          <w:b/>
        </w:rPr>
        <w:t>BIDS</w:t>
      </w:r>
      <w:r>
        <w:t xml:space="preserve"> </w:t>
      </w:r>
      <w:r w:rsidR="009C30EC">
        <w:t>is</w:t>
      </w:r>
      <w:r>
        <w:t xml:space="preserve"> </w:t>
      </w:r>
      <w:r w:rsidR="009547F9">
        <w:rPr>
          <w:b/>
        </w:rPr>
        <w:t>1</w:t>
      </w:r>
      <w:r w:rsidR="008A5A93">
        <w:rPr>
          <w:b/>
        </w:rPr>
        <w:t>5</w:t>
      </w:r>
      <w:r w:rsidR="009C30EC">
        <w:rPr>
          <w:b/>
        </w:rPr>
        <w:t xml:space="preserve"> July 2025</w:t>
      </w:r>
      <w:r>
        <w:rPr>
          <w:b/>
        </w:rPr>
        <w:t xml:space="preserve"> at </w:t>
      </w:r>
      <w:r w:rsidR="008A5A93">
        <w:rPr>
          <w:b/>
        </w:rPr>
        <w:t>17</w:t>
      </w:r>
      <w:r w:rsidR="009C30EC">
        <w:rPr>
          <w:b/>
        </w:rPr>
        <w:t>00hrs</w:t>
      </w:r>
      <w:r w:rsidR="00EF628B">
        <w:t>.</w:t>
      </w:r>
    </w:p>
    <w:p w14:paraId="4D9E379F" w14:textId="7CC0A5AB" w:rsidR="00B1307C" w:rsidRDefault="00B1307C" w:rsidP="00B1307C">
      <w:pPr>
        <w:spacing w:after="200" w:line="240" w:lineRule="auto"/>
        <w:rPr>
          <w:rFonts w:eastAsiaTheme="minorHAnsi"/>
        </w:rPr>
      </w:pPr>
      <w:r w:rsidRPr="002F647E">
        <w:rPr>
          <w:rFonts w:eastAsiaTheme="minorHAnsi"/>
        </w:rPr>
        <w:t xml:space="preserve">For </w:t>
      </w:r>
      <w:r w:rsidR="005F6BB4">
        <w:rPr>
          <w:rFonts w:eastAsiaTheme="minorHAnsi"/>
        </w:rPr>
        <w:t xml:space="preserve">further </w:t>
      </w:r>
      <w:r w:rsidR="009B3A11" w:rsidRPr="002F647E">
        <w:rPr>
          <w:rFonts w:eastAsiaTheme="minorHAnsi"/>
        </w:rPr>
        <w:t>clarification</w:t>
      </w:r>
      <w:r w:rsidR="009B3A11">
        <w:rPr>
          <w:rFonts w:eastAsiaTheme="minorHAnsi"/>
        </w:rPr>
        <w:t xml:space="preserve"> request</w:t>
      </w:r>
      <w:r w:rsidRPr="00F5411E">
        <w:rPr>
          <w:rFonts w:eastAsiaTheme="minorHAnsi"/>
          <w:b/>
          <w:bCs/>
        </w:rPr>
        <w:t xml:space="preserve"> for specifications</w:t>
      </w:r>
      <w:r>
        <w:rPr>
          <w:rFonts w:eastAsiaTheme="minorHAnsi"/>
        </w:rPr>
        <w:t>/terms of purchase</w:t>
      </w:r>
      <w:r w:rsidRPr="002F647E">
        <w:rPr>
          <w:rFonts w:eastAsiaTheme="minorHAnsi"/>
        </w:rPr>
        <w:t xml:space="preserve">, interested parties may send enquiries to </w:t>
      </w:r>
      <w:hyperlink r:id="rId11" w:history="1">
        <w:r w:rsidR="00063789" w:rsidRPr="008B6270">
          <w:rPr>
            <w:rStyle w:val="Hyperlink"/>
            <w:b/>
            <w:u w:val="none"/>
          </w:rPr>
          <w:t>BW_Quotation@giz.de</w:t>
        </w:r>
      </w:hyperlink>
    </w:p>
    <w:p w14:paraId="412BEFE0" w14:textId="38D04D4E" w:rsidR="00B1307C" w:rsidRPr="00020277" w:rsidRDefault="00D86D35" w:rsidP="00020277">
      <w:pPr>
        <w:spacing w:after="200" w:line="240" w:lineRule="auto"/>
      </w:pPr>
      <w:r w:rsidRPr="00D86D35">
        <w:t xml:space="preserve">GIZ </w:t>
      </w:r>
      <w:r w:rsidR="008B5EE1">
        <w:t>Botswana SADC</w:t>
      </w:r>
      <w:r w:rsidRPr="00D86D35">
        <w:t xml:space="preserve"> may request for necessary and/or more information during the evaluation</w:t>
      </w:r>
      <w:r>
        <w:t>.</w:t>
      </w:r>
    </w:p>
    <w:p w14:paraId="21969CF1" w14:textId="040DE27D" w:rsidR="002853D0" w:rsidRPr="00BD1079" w:rsidRDefault="002853D0" w:rsidP="002853D0">
      <w:pPr>
        <w:pStyle w:val="NormalWeb"/>
        <w:spacing w:after="120" w:afterAutospacing="0"/>
        <w:jc w:val="both"/>
        <w:textAlignment w:val="baseline"/>
        <w:rPr>
          <w:rFonts w:ascii="Arial" w:eastAsiaTheme="minorHAnsi" w:hAnsi="Arial" w:cs="Arial"/>
          <w:b/>
          <w:bCs/>
          <w:sz w:val="22"/>
          <w:szCs w:val="22"/>
        </w:rPr>
      </w:pPr>
      <w:r w:rsidRPr="00BD1079">
        <w:rPr>
          <w:rFonts w:ascii="Arial" w:eastAsiaTheme="minorHAnsi" w:hAnsi="Arial" w:cs="Arial"/>
          <w:b/>
          <w:bCs/>
          <w:sz w:val="22"/>
          <w:szCs w:val="22"/>
        </w:rPr>
        <w:t>Important Note.</w:t>
      </w:r>
    </w:p>
    <w:p w14:paraId="2A0F9707" w14:textId="77777777" w:rsidR="002853D0" w:rsidRPr="00A147BF" w:rsidRDefault="002853D0" w:rsidP="002853D0">
      <w:pPr>
        <w:pStyle w:val="NormalWeb"/>
        <w:spacing w:after="120" w:afterAutospacing="0"/>
        <w:jc w:val="both"/>
        <w:textAlignment w:val="baseline"/>
        <w:rPr>
          <w:rFonts w:ascii="Arial" w:eastAsiaTheme="minorHAnsi" w:hAnsi="Arial" w:cs="Arial"/>
          <w:sz w:val="22"/>
          <w:szCs w:val="22"/>
        </w:rPr>
      </w:pPr>
      <w:r w:rsidRPr="00A147BF">
        <w:rPr>
          <w:rFonts w:ascii="Arial" w:eastAsiaTheme="minorHAnsi" w:hAnsi="Arial" w:cs="Arial"/>
          <w:sz w:val="22"/>
          <w:szCs w:val="22"/>
        </w:rPr>
        <w:t xml:space="preserve">Before entering into any contract, GIZ reserves the right to ascertain the origin of the goods offered. This assessment will be conducted to ensure compliance with embargoes and other trade restrictions in place within the scope of GIZ’s due diligence. This is particularly true of the EU sanctions against Russia, Belarus, Crimea and the affected parts of Eastern Ukraine [1] currently in place (primarily the EU Council Regulations No.: 833/2014 and 765/2006). </w:t>
      </w:r>
    </w:p>
    <w:p w14:paraId="3321BA57" w14:textId="1BA22265" w:rsidR="002853D0" w:rsidRPr="00A147BF" w:rsidRDefault="002853D0" w:rsidP="002853D0">
      <w:pPr>
        <w:pStyle w:val="NormalWeb"/>
        <w:spacing w:after="120" w:afterAutospacing="0"/>
        <w:jc w:val="both"/>
        <w:textAlignment w:val="baseline"/>
        <w:rPr>
          <w:rFonts w:ascii="Arial" w:eastAsiaTheme="minorHAnsi" w:hAnsi="Arial" w:cs="Arial"/>
          <w:sz w:val="22"/>
          <w:szCs w:val="22"/>
        </w:rPr>
      </w:pPr>
      <w:r w:rsidRPr="00A147BF">
        <w:rPr>
          <w:rFonts w:ascii="Arial" w:eastAsiaTheme="minorHAnsi" w:hAnsi="Arial" w:cs="Arial"/>
          <w:sz w:val="22"/>
          <w:szCs w:val="22"/>
        </w:rPr>
        <w:t xml:space="preserve">By submitting their bid, the bidder undertakes towards GIZ the responsibility that in the event of a probable award, the bidder will provide all necessary support to enable GIZ to ensure compliance with the </w:t>
      </w:r>
      <w:r w:rsidR="00061064" w:rsidRPr="00A147BF">
        <w:rPr>
          <w:rFonts w:ascii="Arial" w:eastAsiaTheme="minorHAnsi" w:hAnsi="Arial" w:cs="Arial"/>
          <w:sz w:val="22"/>
          <w:szCs w:val="22"/>
        </w:rPr>
        <w:t>sanction’s</w:t>
      </w:r>
      <w:r w:rsidRPr="00A147BF">
        <w:rPr>
          <w:rFonts w:ascii="Arial" w:eastAsiaTheme="minorHAnsi" w:hAnsi="Arial" w:cs="Arial"/>
          <w:sz w:val="22"/>
          <w:szCs w:val="22"/>
        </w:rPr>
        <w:t xml:space="preserve"> regime – this assurance is thus given prior to the award of any contract. This includes in particular the obligation, if </w:t>
      </w:r>
      <w:r w:rsidR="00A423F0" w:rsidRPr="00A147BF">
        <w:rPr>
          <w:rFonts w:ascii="Arial" w:eastAsiaTheme="minorHAnsi" w:hAnsi="Arial" w:cs="Arial"/>
          <w:sz w:val="22"/>
          <w:szCs w:val="22"/>
        </w:rPr>
        <w:t>so,</w:t>
      </w:r>
      <w:r w:rsidRPr="00A147BF">
        <w:rPr>
          <w:rFonts w:ascii="Arial" w:eastAsiaTheme="minorHAnsi" w:hAnsi="Arial" w:cs="Arial"/>
          <w:sz w:val="22"/>
          <w:szCs w:val="22"/>
        </w:rPr>
        <w:t xml:space="preserve"> requested by GIZ, to complete a self-declaration to determine the origin of the goods offered and/or to provide GIZ with the required evidence of the origin of such goods. Should the bidder fail to meet these obligations or fail to do so within a reasonable period of time, this can result in their bid being excluded. </w:t>
      </w:r>
    </w:p>
    <w:p w14:paraId="1ECD5662" w14:textId="2D9596A6" w:rsidR="002853D0" w:rsidRPr="000A0EC4" w:rsidRDefault="002853D0" w:rsidP="000A0EC4">
      <w:pPr>
        <w:pStyle w:val="NormalWeb"/>
        <w:spacing w:after="120" w:afterAutospacing="0"/>
        <w:jc w:val="both"/>
        <w:textAlignment w:val="baseline"/>
        <w:rPr>
          <w:rFonts w:ascii="Arial" w:eastAsiaTheme="minorHAnsi" w:hAnsi="Arial" w:cs="Arial"/>
          <w:sz w:val="22"/>
          <w:szCs w:val="22"/>
        </w:rPr>
      </w:pPr>
      <w:r w:rsidRPr="00A147BF">
        <w:rPr>
          <w:rFonts w:ascii="Arial" w:eastAsiaTheme="minorHAnsi" w:hAnsi="Arial" w:cs="Arial"/>
          <w:sz w:val="22"/>
          <w:szCs w:val="22"/>
        </w:rPr>
        <w:t>A contract can only be awarded on completion of this assessment of the origin of the goods offered. Should this check give grounds for concern or reveal facts that constitute a contractual impediment, GIZ shall inform the bidder without delay. GIZ shall also reserve the right in such cases to award the contract to the next-ranked bidder in the competitive tender procedure.</w:t>
      </w:r>
      <w:r w:rsidRPr="00E04504">
        <w:rPr>
          <w:rFonts w:ascii="Arial" w:eastAsiaTheme="minorHAnsi" w:hAnsi="Arial" w:cs="Arial"/>
          <w:sz w:val="22"/>
          <w:szCs w:val="22"/>
        </w:rPr>
        <w:t xml:space="preserve"> </w:t>
      </w:r>
    </w:p>
    <w:p w14:paraId="78459898" w14:textId="77777777" w:rsidR="002853D0" w:rsidRPr="00836001" w:rsidRDefault="002853D0" w:rsidP="00EF628B">
      <w:pPr>
        <w:spacing w:after="189"/>
        <w:ind w:left="0" w:right="89" w:firstLine="0"/>
        <w:rPr>
          <w:b/>
        </w:rPr>
      </w:pPr>
    </w:p>
    <w:p w14:paraId="23B7CFB7" w14:textId="07BDE548" w:rsidR="00AA0CE5" w:rsidRPr="00DE34EE" w:rsidRDefault="00A33DCF" w:rsidP="00FD1382">
      <w:pPr>
        <w:spacing w:after="2726" w:line="259" w:lineRule="auto"/>
        <w:ind w:left="0" w:right="0" w:firstLine="0"/>
        <w:jc w:val="left"/>
        <w:rPr>
          <w:lang w:val="fr-FR"/>
        </w:rPr>
      </w:pPr>
      <w:r w:rsidRPr="00DE34EE">
        <w:rPr>
          <w:b/>
          <w:lang w:val="fr-FR"/>
        </w:rPr>
        <w:t xml:space="preserve">GIZ </w:t>
      </w:r>
      <w:r w:rsidR="00DC0AAC" w:rsidRPr="00DE34EE">
        <w:rPr>
          <w:b/>
          <w:lang w:val="fr-FR"/>
        </w:rPr>
        <w:t>Procureme</w:t>
      </w:r>
      <w:r w:rsidR="00DC0AAC">
        <w:rPr>
          <w:b/>
          <w:lang w:val="fr-FR"/>
        </w:rPr>
        <w:t>nt Unit</w:t>
      </w:r>
    </w:p>
    <w:sectPr w:rsidR="00AA0CE5" w:rsidRPr="00DE34EE">
      <w:pgSz w:w="11906" w:h="16838"/>
      <w:pgMar w:top="644" w:right="133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D9E"/>
    <w:multiLevelType w:val="hybridMultilevel"/>
    <w:tmpl w:val="A1E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457C"/>
    <w:multiLevelType w:val="hybridMultilevel"/>
    <w:tmpl w:val="DA601B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153998"/>
    <w:multiLevelType w:val="hybridMultilevel"/>
    <w:tmpl w:val="6174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001EB"/>
    <w:multiLevelType w:val="hybridMultilevel"/>
    <w:tmpl w:val="A7F0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C29E2"/>
    <w:multiLevelType w:val="hybridMultilevel"/>
    <w:tmpl w:val="E490F0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2F73C3"/>
    <w:multiLevelType w:val="multilevel"/>
    <w:tmpl w:val="8BE43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B3B79"/>
    <w:multiLevelType w:val="hybridMultilevel"/>
    <w:tmpl w:val="943A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028B1"/>
    <w:multiLevelType w:val="hybridMultilevel"/>
    <w:tmpl w:val="06CE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9191E"/>
    <w:multiLevelType w:val="hybridMultilevel"/>
    <w:tmpl w:val="B1A2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B002A"/>
    <w:multiLevelType w:val="hybridMultilevel"/>
    <w:tmpl w:val="F168AD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9FF2A47"/>
    <w:multiLevelType w:val="hybridMultilevel"/>
    <w:tmpl w:val="63F8BB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2AD1BCD"/>
    <w:multiLevelType w:val="hybridMultilevel"/>
    <w:tmpl w:val="70A6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62BEA"/>
    <w:multiLevelType w:val="hybridMultilevel"/>
    <w:tmpl w:val="E04AF5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B4C6E43"/>
    <w:multiLevelType w:val="hybridMultilevel"/>
    <w:tmpl w:val="8828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909098">
    <w:abstractNumId w:val="1"/>
  </w:num>
  <w:num w:numId="2" w16cid:durableId="1879048485">
    <w:abstractNumId w:val="4"/>
  </w:num>
  <w:num w:numId="3" w16cid:durableId="962855831">
    <w:abstractNumId w:val="5"/>
  </w:num>
  <w:num w:numId="4" w16cid:durableId="798717999">
    <w:abstractNumId w:val="12"/>
  </w:num>
  <w:num w:numId="5" w16cid:durableId="2039813887">
    <w:abstractNumId w:val="9"/>
  </w:num>
  <w:num w:numId="6" w16cid:durableId="1367752026">
    <w:abstractNumId w:val="10"/>
  </w:num>
  <w:num w:numId="7" w16cid:durableId="874002398">
    <w:abstractNumId w:val="0"/>
  </w:num>
  <w:num w:numId="8" w16cid:durableId="2143114339">
    <w:abstractNumId w:val="6"/>
  </w:num>
  <w:num w:numId="9" w16cid:durableId="2027320165">
    <w:abstractNumId w:val="7"/>
  </w:num>
  <w:num w:numId="10" w16cid:durableId="1548103612">
    <w:abstractNumId w:val="13"/>
  </w:num>
  <w:num w:numId="11" w16cid:durableId="756250665">
    <w:abstractNumId w:val="3"/>
  </w:num>
  <w:num w:numId="12" w16cid:durableId="2119786927">
    <w:abstractNumId w:val="8"/>
  </w:num>
  <w:num w:numId="13" w16cid:durableId="1857495451">
    <w:abstractNumId w:val="11"/>
  </w:num>
  <w:num w:numId="14" w16cid:durableId="7059055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E5"/>
    <w:rsid w:val="0001417D"/>
    <w:rsid w:val="00020277"/>
    <w:rsid w:val="000219A0"/>
    <w:rsid w:val="0003096E"/>
    <w:rsid w:val="00032412"/>
    <w:rsid w:val="00032AEB"/>
    <w:rsid w:val="00034B1E"/>
    <w:rsid w:val="00037399"/>
    <w:rsid w:val="00037FCD"/>
    <w:rsid w:val="00042C5D"/>
    <w:rsid w:val="00043007"/>
    <w:rsid w:val="00061064"/>
    <w:rsid w:val="00063789"/>
    <w:rsid w:val="00063E1C"/>
    <w:rsid w:val="00065C0E"/>
    <w:rsid w:val="000664E5"/>
    <w:rsid w:val="0007474A"/>
    <w:rsid w:val="00074C99"/>
    <w:rsid w:val="000761B8"/>
    <w:rsid w:val="000763BF"/>
    <w:rsid w:val="000809DA"/>
    <w:rsid w:val="00087CED"/>
    <w:rsid w:val="00091AD2"/>
    <w:rsid w:val="00092BF2"/>
    <w:rsid w:val="000942AE"/>
    <w:rsid w:val="00094D48"/>
    <w:rsid w:val="00097ED2"/>
    <w:rsid w:val="000A0EC4"/>
    <w:rsid w:val="000A291D"/>
    <w:rsid w:val="000A30AB"/>
    <w:rsid w:val="000A31E7"/>
    <w:rsid w:val="000B0810"/>
    <w:rsid w:val="000B3BAF"/>
    <w:rsid w:val="000B6820"/>
    <w:rsid w:val="000C09CB"/>
    <w:rsid w:val="000C4453"/>
    <w:rsid w:val="000C6488"/>
    <w:rsid w:val="000C6F09"/>
    <w:rsid w:val="000C70B4"/>
    <w:rsid w:val="000C756D"/>
    <w:rsid w:val="000C7DD1"/>
    <w:rsid w:val="000D05D7"/>
    <w:rsid w:val="000D2144"/>
    <w:rsid w:val="000D4987"/>
    <w:rsid w:val="000D4E2F"/>
    <w:rsid w:val="000D5C2A"/>
    <w:rsid w:val="000D6D07"/>
    <w:rsid w:val="000D7024"/>
    <w:rsid w:val="000E0888"/>
    <w:rsid w:val="000E19AC"/>
    <w:rsid w:val="000E508A"/>
    <w:rsid w:val="000E5D57"/>
    <w:rsid w:val="000E6D6B"/>
    <w:rsid w:val="000F701E"/>
    <w:rsid w:val="001005B5"/>
    <w:rsid w:val="00101349"/>
    <w:rsid w:val="00104A7E"/>
    <w:rsid w:val="0010584F"/>
    <w:rsid w:val="0011012E"/>
    <w:rsid w:val="001131BA"/>
    <w:rsid w:val="00113837"/>
    <w:rsid w:val="00115A1C"/>
    <w:rsid w:val="00116A4F"/>
    <w:rsid w:val="0011767C"/>
    <w:rsid w:val="0012051E"/>
    <w:rsid w:val="00121482"/>
    <w:rsid w:val="001214D9"/>
    <w:rsid w:val="00123706"/>
    <w:rsid w:val="00124902"/>
    <w:rsid w:val="001266C9"/>
    <w:rsid w:val="001276C4"/>
    <w:rsid w:val="00131FE3"/>
    <w:rsid w:val="00133F87"/>
    <w:rsid w:val="00134898"/>
    <w:rsid w:val="001410FC"/>
    <w:rsid w:val="00141572"/>
    <w:rsid w:val="001453AB"/>
    <w:rsid w:val="001462BB"/>
    <w:rsid w:val="00151E15"/>
    <w:rsid w:val="001539E4"/>
    <w:rsid w:val="00160460"/>
    <w:rsid w:val="0016144E"/>
    <w:rsid w:val="00164C28"/>
    <w:rsid w:val="00166FB9"/>
    <w:rsid w:val="00173559"/>
    <w:rsid w:val="001756EB"/>
    <w:rsid w:val="00182008"/>
    <w:rsid w:val="00183B11"/>
    <w:rsid w:val="00184DA1"/>
    <w:rsid w:val="001914B3"/>
    <w:rsid w:val="00191D5B"/>
    <w:rsid w:val="00192224"/>
    <w:rsid w:val="0019279F"/>
    <w:rsid w:val="00192F15"/>
    <w:rsid w:val="00193057"/>
    <w:rsid w:val="00194BB3"/>
    <w:rsid w:val="00194BFF"/>
    <w:rsid w:val="00195160"/>
    <w:rsid w:val="001A0839"/>
    <w:rsid w:val="001A4009"/>
    <w:rsid w:val="001A6DA1"/>
    <w:rsid w:val="001B6FE9"/>
    <w:rsid w:val="001B7F62"/>
    <w:rsid w:val="001C127F"/>
    <w:rsid w:val="001C266C"/>
    <w:rsid w:val="001C299F"/>
    <w:rsid w:val="001C3DB7"/>
    <w:rsid w:val="001C66FE"/>
    <w:rsid w:val="001D039C"/>
    <w:rsid w:val="001D7868"/>
    <w:rsid w:val="001E742C"/>
    <w:rsid w:val="001E7DCA"/>
    <w:rsid w:val="0020073F"/>
    <w:rsid w:val="00201FD8"/>
    <w:rsid w:val="00202A3B"/>
    <w:rsid w:val="00207B17"/>
    <w:rsid w:val="0021177D"/>
    <w:rsid w:val="00216AC5"/>
    <w:rsid w:val="0021763F"/>
    <w:rsid w:val="00220298"/>
    <w:rsid w:val="00220E2E"/>
    <w:rsid w:val="002213E2"/>
    <w:rsid w:val="002214D9"/>
    <w:rsid w:val="00224797"/>
    <w:rsid w:val="0022480A"/>
    <w:rsid w:val="00225623"/>
    <w:rsid w:val="002302EB"/>
    <w:rsid w:val="002363A2"/>
    <w:rsid w:val="00240882"/>
    <w:rsid w:val="0024350D"/>
    <w:rsid w:val="0024491B"/>
    <w:rsid w:val="002543E4"/>
    <w:rsid w:val="002562B5"/>
    <w:rsid w:val="00261FFB"/>
    <w:rsid w:val="00262C17"/>
    <w:rsid w:val="00263C17"/>
    <w:rsid w:val="0026489C"/>
    <w:rsid w:val="00265038"/>
    <w:rsid w:val="00265554"/>
    <w:rsid w:val="0026768F"/>
    <w:rsid w:val="00270CC8"/>
    <w:rsid w:val="00271E2B"/>
    <w:rsid w:val="00275D6D"/>
    <w:rsid w:val="00283974"/>
    <w:rsid w:val="00284803"/>
    <w:rsid w:val="002853D0"/>
    <w:rsid w:val="002917ED"/>
    <w:rsid w:val="00291CD4"/>
    <w:rsid w:val="00293F83"/>
    <w:rsid w:val="0029428D"/>
    <w:rsid w:val="00294750"/>
    <w:rsid w:val="00295540"/>
    <w:rsid w:val="00296AFA"/>
    <w:rsid w:val="002A03CC"/>
    <w:rsid w:val="002A17B7"/>
    <w:rsid w:val="002A5C60"/>
    <w:rsid w:val="002A6CAE"/>
    <w:rsid w:val="002B279F"/>
    <w:rsid w:val="002B2C63"/>
    <w:rsid w:val="002C5784"/>
    <w:rsid w:val="002C63D1"/>
    <w:rsid w:val="002D185B"/>
    <w:rsid w:val="002D2D3A"/>
    <w:rsid w:val="002D4147"/>
    <w:rsid w:val="002D6CEB"/>
    <w:rsid w:val="002E3ED2"/>
    <w:rsid w:val="002E4B78"/>
    <w:rsid w:val="002E530A"/>
    <w:rsid w:val="002E6ACF"/>
    <w:rsid w:val="002F0FE8"/>
    <w:rsid w:val="002F140E"/>
    <w:rsid w:val="002F1DF9"/>
    <w:rsid w:val="002F371C"/>
    <w:rsid w:val="002F7B4E"/>
    <w:rsid w:val="0030683A"/>
    <w:rsid w:val="00307527"/>
    <w:rsid w:val="00312DB2"/>
    <w:rsid w:val="00314D99"/>
    <w:rsid w:val="00317D40"/>
    <w:rsid w:val="00320A38"/>
    <w:rsid w:val="00320BB0"/>
    <w:rsid w:val="00320EE9"/>
    <w:rsid w:val="003222FC"/>
    <w:rsid w:val="00322E2C"/>
    <w:rsid w:val="0032588E"/>
    <w:rsid w:val="00327E4E"/>
    <w:rsid w:val="00331832"/>
    <w:rsid w:val="003339A5"/>
    <w:rsid w:val="00334207"/>
    <w:rsid w:val="0033632C"/>
    <w:rsid w:val="0033636C"/>
    <w:rsid w:val="00336B04"/>
    <w:rsid w:val="0034099E"/>
    <w:rsid w:val="0034190D"/>
    <w:rsid w:val="0034437E"/>
    <w:rsid w:val="0034733D"/>
    <w:rsid w:val="00347B7D"/>
    <w:rsid w:val="0035483E"/>
    <w:rsid w:val="00356EB4"/>
    <w:rsid w:val="003604A3"/>
    <w:rsid w:val="00361735"/>
    <w:rsid w:val="00361E3F"/>
    <w:rsid w:val="0036739A"/>
    <w:rsid w:val="00370AFF"/>
    <w:rsid w:val="00372B17"/>
    <w:rsid w:val="00375F41"/>
    <w:rsid w:val="00376320"/>
    <w:rsid w:val="00376350"/>
    <w:rsid w:val="003818F1"/>
    <w:rsid w:val="00382002"/>
    <w:rsid w:val="00383CC5"/>
    <w:rsid w:val="00387035"/>
    <w:rsid w:val="003872D0"/>
    <w:rsid w:val="00387A7A"/>
    <w:rsid w:val="00387AFA"/>
    <w:rsid w:val="00387E79"/>
    <w:rsid w:val="003909B7"/>
    <w:rsid w:val="00393B62"/>
    <w:rsid w:val="00394219"/>
    <w:rsid w:val="003A2E33"/>
    <w:rsid w:val="003A332D"/>
    <w:rsid w:val="003A39D2"/>
    <w:rsid w:val="003A3FB6"/>
    <w:rsid w:val="003A443F"/>
    <w:rsid w:val="003A6E1F"/>
    <w:rsid w:val="003A6E8A"/>
    <w:rsid w:val="003B298F"/>
    <w:rsid w:val="003C2B19"/>
    <w:rsid w:val="003C523C"/>
    <w:rsid w:val="003D0E15"/>
    <w:rsid w:val="003D5D66"/>
    <w:rsid w:val="003D65A4"/>
    <w:rsid w:val="003E0DBA"/>
    <w:rsid w:val="003E29AA"/>
    <w:rsid w:val="003E6796"/>
    <w:rsid w:val="003F0119"/>
    <w:rsid w:val="003F1B4B"/>
    <w:rsid w:val="003F74E2"/>
    <w:rsid w:val="004031F9"/>
    <w:rsid w:val="0040591C"/>
    <w:rsid w:val="004124F9"/>
    <w:rsid w:val="004153C1"/>
    <w:rsid w:val="004165C2"/>
    <w:rsid w:val="00417532"/>
    <w:rsid w:val="00417E33"/>
    <w:rsid w:val="00420B41"/>
    <w:rsid w:val="00423EF9"/>
    <w:rsid w:val="00425340"/>
    <w:rsid w:val="00432EC8"/>
    <w:rsid w:val="004353CB"/>
    <w:rsid w:val="0043556B"/>
    <w:rsid w:val="004379A3"/>
    <w:rsid w:val="00441170"/>
    <w:rsid w:val="00447B36"/>
    <w:rsid w:val="00450961"/>
    <w:rsid w:val="0045118C"/>
    <w:rsid w:val="00457EEF"/>
    <w:rsid w:val="004639AF"/>
    <w:rsid w:val="004642FF"/>
    <w:rsid w:val="00465D4D"/>
    <w:rsid w:val="00465EC3"/>
    <w:rsid w:val="00483B4E"/>
    <w:rsid w:val="004852FE"/>
    <w:rsid w:val="00487979"/>
    <w:rsid w:val="00491C7F"/>
    <w:rsid w:val="004A12E4"/>
    <w:rsid w:val="004A24CB"/>
    <w:rsid w:val="004B053E"/>
    <w:rsid w:val="004B5A6F"/>
    <w:rsid w:val="004C0CB5"/>
    <w:rsid w:val="004C37F9"/>
    <w:rsid w:val="004C62EE"/>
    <w:rsid w:val="004C744A"/>
    <w:rsid w:val="004D50CD"/>
    <w:rsid w:val="004D5B4A"/>
    <w:rsid w:val="004D6C30"/>
    <w:rsid w:val="004E2993"/>
    <w:rsid w:val="004E635E"/>
    <w:rsid w:val="004E6C72"/>
    <w:rsid w:val="004F0122"/>
    <w:rsid w:val="004F1575"/>
    <w:rsid w:val="004F3369"/>
    <w:rsid w:val="004F3FA0"/>
    <w:rsid w:val="00500DD4"/>
    <w:rsid w:val="00501FD2"/>
    <w:rsid w:val="00502B86"/>
    <w:rsid w:val="00504F8A"/>
    <w:rsid w:val="00511936"/>
    <w:rsid w:val="0051193D"/>
    <w:rsid w:val="00514B26"/>
    <w:rsid w:val="005163E7"/>
    <w:rsid w:val="00517B1F"/>
    <w:rsid w:val="00521501"/>
    <w:rsid w:val="0052158A"/>
    <w:rsid w:val="005259E5"/>
    <w:rsid w:val="00530161"/>
    <w:rsid w:val="00531A65"/>
    <w:rsid w:val="00534C35"/>
    <w:rsid w:val="005427E3"/>
    <w:rsid w:val="00543D38"/>
    <w:rsid w:val="00543FB4"/>
    <w:rsid w:val="00544094"/>
    <w:rsid w:val="00550156"/>
    <w:rsid w:val="00551034"/>
    <w:rsid w:val="00557B6B"/>
    <w:rsid w:val="00566069"/>
    <w:rsid w:val="00570996"/>
    <w:rsid w:val="0058085A"/>
    <w:rsid w:val="00580C0B"/>
    <w:rsid w:val="00581EFF"/>
    <w:rsid w:val="00584EB3"/>
    <w:rsid w:val="00586B2F"/>
    <w:rsid w:val="00586E7B"/>
    <w:rsid w:val="005877AC"/>
    <w:rsid w:val="00587DFB"/>
    <w:rsid w:val="00595A61"/>
    <w:rsid w:val="00596CB0"/>
    <w:rsid w:val="005A081D"/>
    <w:rsid w:val="005A2526"/>
    <w:rsid w:val="005A3192"/>
    <w:rsid w:val="005A5A5A"/>
    <w:rsid w:val="005A7959"/>
    <w:rsid w:val="005A7C2B"/>
    <w:rsid w:val="005B5E51"/>
    <w:rsid w:val="005C04D1"/>
    <w:rsid w:val="005C1622"/>
    <w:rsid w:val="005C30F6"/>
    <w:rsid w:val="005D1291"/>
    <w:rsid w:val="005D1A65"/>
    <w:rsid w:val="005D1A6B"/>
    <w:rsid w:val="005D5EC7"/>
    <w:rsid w:val="005E047F"/>
    <w:rsid w:val="005E07AC"/>
    <w:rsid w:val="005E0D62"/>
    <w:rsid w:val="005E311C"/>
    <w:rsid w:val="005F0053"/>
    <w:rsid w:val="005F2A38"/>
    <w:rsid w:val="005F4C74"/>
    <w:rsid w:val="005F6BB4"/>
    <w:rsid w:val="005F741D"/>
    <w:rsid w:val="00601851"/>
    <w:rsid w:val="0060244A"/>
    <w:rsid w:val="00603CBE"/>
    <w:rsid w:val="00605125"/>
    <w:rsid w:val="0061088E"/>
    <w:rsid w:val="006144CF"/>
    <w:rsid w:val="006178F1"/>
    <w:rsid w:val="00621736"/>
    <w:rsid w:val="00622BF6"/>
    <w:rsid w:val="00626C93"/>
    <w:rsid w:val="006304ED"/>
    <w:rsid w:val="00632B76"/>
    <w:rsid w:val="00634650"/>
    <w:rsid w:val="0064169C"/>
    <w:rsid w:val="00641B24"/>
    <w:rsid w:val="00642DFA"/>
    <w:rsid w:val="00643344"/>
    <w:rsid w:val="00647A68"/>
    <w:rsid w:val="00650566"/>
    <w:rsid w:val="0065317B"/>
    <w:rsid w:val="006564D8"/>
    <w:rsid w:val="00661746"/>
    <w:rsid w:val="0066455F"/>
    <w:rsid w:val="00664594"/>
    <w:rsid w:val="00670B88"/>
    <w:rsid w:val="0067234B"/>
    <w:rsid w:val="006725D9"/>
    <w:rsid w:val="00676980"/>
    <w:rsid w:val="00677AA1"/>
    <w:rsid w:val="006804BC"/>
    <w:rsid w:val="0068139D"/>
    <w:rsid w:val="00681E9A"/>
    <w:rsid w:val="00685B95"/>
    <w:rsid w:val="006909A3"/>
    <w:rsid w:val="00693384"/>
    <w:rsid w:val="00693B80"/>
    <w:rsid w:val="00694CD6"/>
    <w:rsid w:val="00696BEA"/>
    <w:rsid w:val="006A0569"/>
    <w:rsid w:val="006A05B4"/>
    <w:rsid w:val="006A19AD"/>
    <w:rsid w:val="006A746A"/>
    <w:rsid w:val="006B0508"/>
    <w:rsid w:val="006B30EC"/>
    <w:rsid w:val="006B4F46"/>
    <w:rsid w:val="006B63A3"/>
    <w:rsid w:val="006C0F61"/>
    <w:rsid w:val="006C1DBD"/>
    <w:rsid w:val="006C349A"/>
    <w:rsid w:val="006C37FD"/>
    <w:rsid w:val="006C4EA3"/>
    <w:rsid w:val="006C5E81"/>
    <w:rsid w:val="006C6ED1"/>
    <w:rsid w:val="006D30CE"/>
    <w:rsid w:val="006D451E"/>
    <w:rsid w:val="006D66F9"/>
    <w:rsid w:val="006E3521"/>
    <w:rsid w:val="006E49DD"/>
    <w:rsid w:val="006E694A"/>
    <w:rsid w:val="006E7148"/>
    <w:rsid w:val="006F0ADE"/>
    <w:rsid w:val="006F21F9"/>
    <w:rsid w:val="006F234A"/>
    <w:rsid w:val="006F6B8B"/>
    <w:rsid w:val="006F70B1"/>
    <w:rsid w:val="00701F5D"/>
    <w:rsid w:val="00713946"/>
    <w:rsid w:val="00714780"/>
    <w:rsid w:val="00715BE1"/>
    <w:rsid w:val="00722CBC"/>
    <w:rsid w:val="00722EC5"/>
    <w:rsid w:val="00726E8B"/>
    <w:rsid w:val="00730676"/>
    <w:rsid w:val="007314A4"/>
    <w:rsid w:val="00731FCF"/>
    <w:rsid w:val="00733076"/>
    <w:rsid w:val="007352B1"/>
    <w:rsid w:val="00735B6D"/>
    <w:rsid w:val="00736867"/>
    <w:rsid w:val="00741993"/>
    <w:rsid w:val="00742611"/>
    <w:rsid w:val="00747BC0"/>
    <w:rsid w:val="00750BED"/>
    <w:rsid w:val="00753AF8"/>
    <w:rsid w:val="00753E65"/>
    <w:rsid w:val="007545A2"/>
    <w:rsid w:val="00755CB4"/>
    <w:rsid w:val="00762576"/>
    <w:rsid w:val="00763C86"/>
    <w:rsid w:val="0076657F"/>
    <w:rsid w:val="00767972"/>
    <w:rsid w:val="00774AB8"/>
    <w:rsid w:val="00775557"/>
    <w:rsid w:val="0078025A"/>
    <w:rsid w:val="00781F4D"/>
    <w:rsid w:val="00786A62"/>
    <w:rsid w:val="00786ADA"/>
    <w:rsid w:val="00791A4F"/>
    <w:rsid w:val="00793035"/>
    <w:rsid w:val="00794864"/>
    <w:rsid w:val="00795DA9"/>
    <w:rsid w:val="007A17BE"/>
    <w:rsid w:val="007A4A6F"/>
    <w:rsid w:val="007A5BDD"/>
    <w:rsid w:val="007B0337"/>
    <w:rsid w:val="007B08B9"/>
    <w:rsid w:val="007B0D02"/>
    <w:rsid w:val="007B4646"/>
    <w:rsid w:val="007B7765"/>
    <w:rsid w:val="007C0351"/>
    <w:rsid w:val="007C03C8"/>
    <w:rsid w:val="007C115C"/>
    <w:rsid w:val="007C4EEF"/>
    <w:rsid w:val="007C550D"/>
    <w:rsid w:val="007C70C4"/>
    <w:rsid w:val="007C747B"/>
    <w:rsid w:val="007D09C4"/>
    <w:rsid w:val="007D489B"/>
    <w:rsid w:val="007E0915"/>
    <w:rsid w:val="007E0F52"/>
    <w:rsid w:val="007E6062"/>
    <w:rsid w:val="007F2275"/>
    <w:rsid w:val="007F6085"/>
    <w:rsid w:val="007F7FF6"/>
    <w:rsid w:val="00803C19"/>
    <w:rsid w:val="008104A5"/>
    <w:rsid w:val="00810ECE"/>
    <w:rsid w:val="00811B13"/>
    <w:rsid w:val="00811B28"/>
    <w:rsid w:val="0081493F"/>
    <w:rsid w:val="008149CA"/>
    <w:rsid w:val="00815E5F"/>
    <w:rsid w:val="00817BEC"/>
    <w:rsid w:val="0083014F"/>
    <w:rsid w:val="00835EFB"/>
    <w:rsid w:val="00836001"/>
    <w:rsid w:val="00836AB5"/>
    <w:rsid w:val="00842B0D"/>
    <w:rsid w:val="008445C8"/>
    <w:rsid w:val="00844980"/>
    <w:rsid w:val="00846535"/>
    <w:rsid w:val="00846C56"/>
    <w:rsid w:val="00847552"/>
    <w:rsid w:val="00856CDF"/>
    <w:rsid w:val="00857600"/>
    <w:rsid w:val="00861C0D"/>
    <w:rsid w:val="00863BE5"/>
    <w:rsid w:val="008669C0"/>
    <w:rsid w:val="00874EBD"/>
    <w:rsid w:val="00886DF3"/>
    <w:rsid w:val="00891704"/>
    <w:rsid w:val="00891854"/>
    <w:rsid w:val="00892B26"/>
    <w:rsid w:val="0089310A"/>
    <w:rsid w:val="00894081"/>
    <w:rsid w:val="00895C87"/>
    <w:rsid w:val="00897295"/>
    <w:rsid w:val="008A0BB0"/>
    <w:rsid w:val="008A0C00"/>
    <w:rsid w:val="008A192E"/>
    <w:rsid w:val="008A371D"/>
    <w:rsid w:val="008A5A93"/>
    <w:rsid w:val="008A7D54"/>
    <w:rsid w:val="008A7E15"/>
    <w:rsid w:val="008B1EA9"/>
    <w:rsid w:val="008B3CE2"/>
    <w:rsid w:val="008B5EE1"/>
    <w:rsid w:val="008B6270"/>
    <w:rsid w:val="008B7324"/>
    <w:rsid w:val="008C1E38"/>
    <w:rsid w:val="008C5935"/>
    <w:rsid w:val="008D43D4"/>
    <w:rsid w:val="008D4A6D"/>
    <w:rsid w:val="008E0465"/>
    <w:rsid w:val="008E227D"/>
    <w:rsid w:val="008E25D3"/>
    <w:rsid w:val="008E3888"/>
    <w:rsid w:val="008E4622"/>
    <w:rsid w:val="008E6E3E"/>
    <w:rsid w:val="008F1412"/>
    <w:rsid w:val="008F2A95"/>
    <w:rsid w:val="008F2B8C"/>
    <w:rsid w:val="009006D8"/>
    <w:rsid w:val="00900A84"/>
    <w:rsid w:val="009024D2"/>
    <w:rsid w:val="00906C9D"/>
    <w:rsid w:val="00906FEC"/>
    <w:rsid w:val="009220FF"/>
    <w:rsid w:val="0092457B"/>
    <w:rsid w:val="00930B6D"/>
    <w:rsid w:val="00931D4A"/>
    <w:rsid w:val="0093338A"/>
    <w:rsid w:val="009343B9"/>
    <w:rsid w:val="00934C8A"/>
    <w:rsid w:val="0093611B"/>
    <w:rsid w:val="00936F73"/>
    <w:rsid w:val="00937C8C"/>
    <w:rsid w:val="00940539"/>
    <w:rsid w:val="00945024"/>
    <w:rsid w:val="00946DA1"/>
    <w:rsid w:val="00951517"/>
    <w:rsid w:val="00952635"/>
    <w:rsid w:val="009547F9"/>
    <w:rsid w:val="00957E3B"/>
    <w:rsid w:val="00961AA4"/>
    <w:rsid w:val="00962A4A"/>
    <w:rsid w:val="00970F41"/>
    <w:rsid w:val="00971CAE"/>
    <w:rsid w:val="00971F6F"/>
    <w:rsid w:val="00972979"/>
    <w:rsid w:val="00976BDC"/>
    <w:rsid w:val="0098209D"/>
    <w:rsid w:val="0098503A"/>
    <w:rsid w:val="0099126A"/>
    <w:rsid w:val="00991994"/>
    <w:rsid w:val="0099536F"/>
    <w:rsid w:val="009967DC"/>
    <w:rsid w:val="00996B58"/>
    <w:rsid w:val="009A0BC5"/>
    <w:rsid w:val="009A13AF"/>
    <w:rsid w:val="009A35AC"/>
    <w:rsid w:val="009A4273"/>
    <w:rsid w:val="009A4319"/>
    <w:rsid w:val="009A60CC"/>
    <w:rsid w:val="009B1E4E"/>
    <w:rsid w:val="009B2DF9"/>
    <w:rsid w:val="009B3A11"/>
    <w:rsid w:val="009B46EF"/>
    <w:rsid w:val="009B5504"/>
    <w:rsid w:val="009C00BB"/>
    <w:rsid w:val="009C30EC"/>
    <w:rsid w:val="009C3304"/>
    <w:rsid w:val="009C35DE"/>
    <w:rsid w:val="009C42DC"/>
    <w:rsid w:val="009D0BB4"/>
    <w:rsid w:val="009D3621"/>
    <w:rsid w:val="009E1417"/>
    <w:rsid w:val="009E3861"/>
    <w:rsid w:val="009E5371"/>
    <w:rsid w:val="009E6EF1"/>
    <w:rsid w:val="009F0095"/>
    <w:rsid w:val="009F1B87"/>
    <w:rsid w:val="009F55FF"/>
    <w:rsid w:val="00A03C1C"/>
    <w:rsid w:val="00A06BFD"/>
    <w:rsid w:val="00A07C80"/>
    <w:rsid w:val="00A11414"/>
    <w:rsid w:val="00A11902"/>
    <w:rsid w:val="00A12302"/>
    <w:rsid w:val="00A13E80"/>
    <w:rsid w:val="00A147BF"/>
    <w:rsid w:val="00A15BA6"/>
    <w:rsid w:val="00A16653"/>
    <w:rsid w:val="00A16BA4"/>
    <w:rsid w:val="00A33DCF"/>
    <w:rsid w:val="00A35521"/>
    <w:rsid w:val="00A3562B"/>
    <w:rsid w:val="00A37BD0"/>
    <w:rsid w:val="00A423F0"/>
    <w:rsid w:val="00A42869"/>
    <w:rsid w:val="00A468BD"/>
    <w:rsid w:val="00A53BF1"/>
    <w:rsid w:val="00A56D76"/>
    <w:rsid w:val="00A60905"/>
    <w:rsid w:val="00A64EEF"/>
    <w:rsid w:val="00A666BC"/>
    <w:rsid w:val="00A70950"/>
    <w:rsid w:val="00A71A01"/>
    <w:rsid w:val="00A73D9A"/>
    <w:rsid w:val="00A74089"/>
    <w:rsid w:val="00A75324"/>
    <w:rsid w:val="00A763BC"/>
    <w:rsid w:val="00A81943"/>
    <w:rsid w:val="00A82219"/>
    <w:rsid w:val="00A831EA"/>
    <w:rsid w:val="00A8689A"/>
    <w:rsid w:val="00A876B0"/>
    <w:rsid w:val="00A90EC3"/>
    <w:rsid w:val="00A9533A"/>
    <w:rsid w:val="00AA0CE5"/>
    <w:rsid w:val="00AA14BF"/>
    <w:rsid w:val="00AC3C95"/>
    <w:rsid w:val="00AC5D4F"/>
    <w:rsid w:val="00AD1602"/>
    <w:rsid w:val="00AD18A4"/>
    <w:rsid w:val="00AD1C08"/>
    <w:rsid w:val="00AD2A49"/>
    <w:rsid w:val="00AD4449"/>
    <w:rsid w:val="00AD56F9"/>
    <w:rsid w:val="00AD7349"/>
    <w:rsid w:val="00AE3454"/>
    <w:rsid w:val="00AE7DE0"/>
    <w:rsid w:val="00AF043B"/>
    <w:rsid w:val="00AF121D"/>
    <w:rsid w:val="00AF178D"/>
    <w:rsid w:val="00AF1E31"/>
    <w:rsid w:val="00AF3EF9"/>
    <w:rsid w:val="00B0311C"/>
    <w:rsid w:val="00B04B4D"/>
    <w:rsid w:val="00B125F6"/>
    <w:rsid w:val="00B1269B"/>
    <w:rsid w:val="00B1307C"/>
    <w:rsid w:val="00B132E3"/>
    <w:rsid w:val="00B14720"/>
    <w:rsid w:val="00B14FA4"/>
    <w:rsid w:val="00B1762F"/>
    <w:rsid w:val="00B17B12"/>
    <w:rsid w:val="00B23D26"/>
    <w:rsid w:val="00B26167"/>
    <w:rsid w:val="00B26ADC"/>
    <w:rsid w:val="00B3480C"/>
    <w:rsid w:val="00B35CCB"/>
    <w:rsid w:val="00B37975"/>
    <w:rsid w:val="00B4057A"/>
    <w:rsid w:val="00B4330B"/>
    <w:rsid w:val="00B45EED"/>
    <w:rsid w:val="00B50F34"/>
    <w:rsid w:val="00B5131F"/>
    <w:rsid w:val="00B5329D"/>
    <w:rsid w:val="00B53DB8"/>
    <w:rsid w:val="00B63714"/>
    <w:rsid w:val="00B64A0C"/>
    <w:rsid w:val="00B751A3"/>
    <w:rsid w:val="00B77708"/>
    <w:rsid w:val="00B81EDF"/>
    <w:rsid w:val="00B8664B"/>
    <w:rsid w:val="00B87728"/>
    <w:rsid w:val="00B87B13"/>
    <w:rsid w:val="00B928DE"/>
    <w:rsid w:val="00B968F7"/>
    <w:rsid w:val="00B96C19"/>
    <w:rsid w:val="00BA081A"/>
    <w:rsid w:val="00BA0FF7"/>
    <w:rsid w:val="00BA2FD2"/>
    <w:rsid w:val="00BA34C6"/>
    <w:rsid w:val="00BB323C"/>
    <w:rsid w:val="00BB4D0E"/>
    <w:rsid w:val="00BB6093"/>
    <w:rsid w:val="00BB6E81"/>
    <w:rsid w:val="00BC0508"/>
    <w:rsid w:val="00BC2B49"/>
    <w:rsid w:val="00BC3231"/>
    <w:rsid w:val="00BD1CEF"/>
    <w:rsid w:val="00BD3789"/>
    <w:rsid w:val="00BD5739"/>
    <w:rsid w:val="00BD72CC"/>
    <w:rsid w:val="00BD7677"/>
    <w:rsid w:val="00BE2955"/>
    <w:rsid w:val="00BE37C8"/>
    <w:rsid w:val="00BE4445"/>
    <w:rsid w:val="00BF161F"/>
    <w:rsid w:val="00BF242F"/>
    <w:rsid w:val="00BF2E3B"/>
    <w:rsid w:val="00BF362D"/>
    <w:rsid w:val="00C00224"/>
    <w:rsid w:val="00C00458"/>
    <w:rsid w:val="00C00AFB"/>
    <w:rsid w:val="00C00DDF"/>
    <w:rsid w:val="00C012DB"/>
    <w:rsid w:val="00C018E0"/>
    <w:rsid w:val="00C04F75"/>
    <w:rsid w:val="00C12C7F"/>
    <w:rsid w:val="00C13807"/>
    <w:rsid w:val="00C219DA"/>
    <w:rsid w:val="00C272FF"/>
    <w:rsid w:val="00C30CE9"/>
    <w:rsid w:val="00C31DBE"/>
    <w:rsid w:val="00C331CB"/>
    <w:rsid w:val="00C36A39"/>
    <w:rsid w:val="00C416B6"/>
    <w:rsid w:val="00C41EB5"/>
    <w:rsid w:val="00C42DC3"/>
    <w:rsid w:val="00C43ED9"/>
    <w:rsid w:val="00C47024"/>
    <w:rsid w:val="00C51412"/>
    <w:rsid w:val="00C53B17"/>
    <w:rsid w:val="00C64381"/>
    <w:rsid w:val="00C70201"/>
    <w:rsid w:val="00C75146"/>
    <w:rsid w:val="00C769BA"/>
    <w:rsid w:val="00C77AB3"/>
    <w:rsid w:val="00C82263"/>
    <w:rsid w:val="00C83148"/>
    <w:rsid w:val="00C87664"/>
    <w:rsid w:val="00C90520"/>
    <w:rsid w:val="00C91641"/>
    <w:rsid w:val="00C919DB"/>
    <w:rsid w:val="00C920D5"/>
    <w:rsid w:val="00C923F6"/>
    <w:rsid w:val="00C96625"/>
    <w:rsid w:val="00CA1EDC"/>
    <w:rsid w:val="00CA3352"/>
    <w:rsid w:val="00CA690F"/>
    <w:rsid w:val="00CB0F15"/>
    <w:rsid w:val="00CB4F37"/>
    <w:rsid w:val="00CB766F"/>
    <w:rsid w:val="00CC7302"/>
    <w:rsid w:val="00CD2636"/>
    <w:rsid w:val="00CD6138"/>
    <w:rsid w:val="00CD6C53"/>
    <w:rsid w:val="00CD75AC"/>
    <w:rsid w:val="00CE13BC"/>
    <w:rsid w:val="00CE38F2"/>
    <w:rsid w:val="00CE3D16"/>
    <w:rsid w:val="00CE5B0E"/>
    <w:rsid w:val="00CE7415"/>
    <w:rsid w:val="00CF484A"/>
    <w:rsid w:val="00D05563"/>
    <w:rsid w:val="00D1104A"/>
    <w:rsid w:val="00D11A9F"/>
    <w:rsid w:val="00D131EB"/>
    <w:rsid w:val="00D16DD8"/>
    <w:rsid w:val="00D225CC"/>
    <w:rsid w:val="00D308C4"/>
    <w:rsid w:val="00D31BBF"/>
    <w:rsid w:val="00D34C6E"/>
    <w:rsid w:val="00D36924"/>
    <w:rsid w:val="00D432C5"/>
    <w:rsid w:val="00D47ED1"/>
    <w:rsid w:val="00D53AA1"/>
    <w:rsid w:val="00D56672"/>
    <w:rsid w:val="00D61820"/>
    <w:rsid w:val="00D63F0E"/>
    <w:rsid w:val="00D64128"/>
    <w:rsid w:val="00D644B2"/>
    <w:rsid w:val="00D6494D"/>
    <w:rsid w:val="00D71F17"/>
    <w:rsid w:val="00D7279B"/>
    <w:rsid w:val="00D74124"/>
    <w:rsid w:val="00D74151"/>
    <w:rsid w:val="00D75060"/>
    <w:rsid w:val="00D75B6E"/>
    <w:rsid w:val="00D81F4D"/>
    <w:rsid w:val="00D86451"/>
    <w:rsid w:val="00D86D35"/>
    <w:rsid w:val="00D901E9"/>
    <w:rsid w:val="00D91E39"/>
    <w:rsid w:val="00D949F1"/>
    <w:rsid w:val="00D96EE9"/>
    <w:rsid w:val="00D97128"/>
    <w:rsid w:val="00DA0F3C"/>
    <w:rsid w:val="00DA24F9"/>
    <w:rsid w:val="00DA32A4"/>
    <w:rsid w:val="00DA4016"/>
    <w:rsid w:val="00DB35FE"/>
    <w:rsid w:val="00DB43ED"/>
    <w:rsid w:val="00DC01D8"/>
    <w:rsid w:val="00DC068E"/>
    <w:rsid w:val="00DC0AAC"/>
    <w:rsid w:val="00DC216C"/>
    <w:rsid w:val="00DC54C7"/>
    <w:rsid w:val="00DC679F"/>
    <w:rsid w:val="00DD0231"/>
    <w:rsid w:val="00DD19FB"/>
    <w:rsid w:val="00DD2AD4"/>
    <w:rsid w:val="00DD6E7F"/>
    <w:rsid w:val="00DE0271"/>
    <w:rsid w:val="00DE2F99"/>
    <w:rsid w:val="00DE34EE"/>
    <w:rsid w:val="00DE40A1"/>
    <w:rsid w:val="00DE49BD"/>
    <w:rsid w:val="00DE5F7B"/>
    <w:rsid w:val="00DE6E6F"/>
    <w:rsid w:val="00DE6F9F"/>
    <w:rsid w:val="00DF507C"/>
    <w:rsid w:val="00DF5F62"/>
    <w:rsid w:val="00DF71D1"/>
    <w:rsid w:val="00E0299A"/>
    <w:rsid w:val="00E0393B"/>
    <w:rsid w:val="00E0462B"/>
    <w:rsid w:val="00E05C15"/>
    <w:rsid w:val="00E069BD"/>
    <w:rsid w:val="00E10242"/>
    <w:rsid w:val="00E110E8"/>
    <w:rsid w:val="00E11534"/>
    <w:rsid w:val="00E1620A"/>
    <w:rsid w:val="00E17F5B"/>
    <w:rsid w:val="00E2158E"/>
    <w:rsid w:val="00E23075"/>
    <w:rsid w:val="00E25F31"/>
    <w:rsid w:val="00E27050"/>
    <w:rsid w:val="00E2790B"/>
    <w:rsid w:val="00E33A7C"/>
    <w:rsid w:val="00E34BF0"/>
    <w:rsid w:val="00E407BE"/>
    <w:rsid w:val="00E47025"/>
    <w:rsid w:val="00E4782C"/>
    <w:rsid w:val="00E5097D"/>
    <w:rsid w:val="00E5097E"/>
    <w:rsid w:val="00E56DCB"/>
    <w:rsid w:val="00E576A4"/>
    <w:rsid w:val="00E61576"/>
    <w:rsid w:val="00E65BA6"/>
    <w:rsid w:val="00E66084"/>
    <w:rsid w:val="00E66BBF"/>
    <w:rsid w:val="00E7613F"/>
    <w:rsid w:val="00E81A51"/>
    <w:rsid w:val="00E82532"/>
    <w:rsid w:val="00E851EE"/>
    <w:rsid w:val="00E86171"/>
    <w:rsid w:val="00E86544"/>
    <w:rsid w:val="00E86691"/>
    <w:rsid w:val="00E905A1"/>
    <w:rsid w:val="00E91BB6"/>
    <w:rsid w:val="00E92401"/>
    <w:rsid w:val="00E93C7B"/>
    <w:rsid w:val="00E94B52"/>
    <w:rsid w:val="00EA2076"/>
    <w:rsid w:val="00EA272D"/>
    <w:rsid w:val="00EA2873"/>
    <w:rsid w:val="00EA4800"/>
    <w:rsid w:val="00EA5339"/>
    <w:rsid w:val="00EA56C2"/>
    <w:rsid w:val="00EB09EB"/>
    <w:rsid w:val="00EB2D44"/>
    <w:rsid w:val="00EB5213"/>
    <w:rsid w:val="00EB56A3"/>
    <w:rsid w:val="00EB56EC"/>
    <w:rsid w:val="00EB7EA4"/>
    <w:rsid w:val="00EC05D0"/>
    <w:rsid w:val="00EC5A85"/>
    <w:rsid w:val="00EC6F5F"/>
    <w:rsid w:val="00EC7B21"/>
    <w:rsid w:val="00ED2E44"/>
    <w:rsid w:val="00ED44EC"/>
    <w:rsid w:val="00EE0834"/>
    <w:rsid w:val="00EE0C52"/>
    <w:rsid w:val="00EF2F85"/>
    <w:rsid w:val="00EF628B"/>
    <w:rsid w:val="00F03700"/>
    <w:rsid w:val="00F03D9E"/>
    <w:rsid w:val="00F05BF3"/>
    <w:rsid w:val="00F05C54"/>
    <w:rsid w:val="00F153CB"/>
    <w:rsid w:val="00F15E41"/>
    <w:rsid w:val="00F17D4F"/>
    <w:rsid w:val="00F237D6"/>
    <w:rsid w:val="00F2650D"/>
    <w:rsid w:val="00F2665D"/>
    <w:rsid w:val="00F30F95"/>
    <w:rsid w:val="00F31EF2"/>
    <w:rsid w:val="00F36A9B"/>
    <w:rsid w:val="00F36AF6"/>
    <w:rsid w:val="00F4110A"/>
    <w:rsid w:val="00F43361"/>
    <w:rsid w:val="00F4592E"/>
    <w:rsid w:val="00F51D8C"/>
    <w:rsid w:val="00F52AD8"/>
    <w:rsid w:val="00F578FD"/>
    <w:rsid w:val="00F57B48"/>
    <w:rsid w:val="00F62F23"/>
    <w:rsid w:val="00F75DC5"/>
    <w:rsid w:val="00F76F90"/>
    <w:rsid w:val="00F861A6"/>
    <w:rsid w:val="00F9024D"/>
    <w:rsid w:val="00F92578"/>
    <w:rsid w:val="00F93FA6"/>
    <w:rsid w:val="00F950B9"/>
    <w:rsid w:val="00F95262"/>
    <w:rsid w:val="00F9685C"/>
    <w:rsid w:val="00FA194D"/>
    <w:rsid w:val="00FA42AA"/>
    <w:rsid w:val="00FA6B8B"/>
    <w:rsid w:val="00FA7276"/>
    <w:rsid w:val="00FA7A46"/>
    <w:rsid w:val="00FB331E"/>
    <w:rsid w:val="00FB4DE4"/>
    <w:rsid w:val="00FB644F"/>
    <w:rsid w:val="00FB7314"/>
    <w:rsid w:val="00FC43E0"/>
    <w:rsid w:val="00FC48E5"/>
    <w:rsid w:val="00FC52E9"/>
    <w:rsid w:val="00FD1382"/>
    <w:rsid w:val="00FD18FC"/>
    <w:rsid w:val="00FD1B85"/>
    <w:rsid w:val="00FD5F6E"/>
    <w:rsid w:val="00FE6564"/>
    <w:rsid w:val="00FE69B6"/>
    <w:rsid w:val="00FE77C0"/>
    <w:rsid w:val="00FE7831"/>
    <w:rsid w:val="00FF3054"/>
    <w:rsid w:val="00FF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687C"/>
  <w15:docId w15:val="{0ED9F04F-5CE5-460F-84CC-D09B7E8E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04" w:hanging="10"/>
      <w:jc w:val="both"/>
    </w:pPr>
    <w:rPr>
      <w:rFonts w:ascii="Arial" w:eastAsia="Arial" w:hAnsi="Arial" w:cs="Arial"/>
      <w:color w:val="000000"/>
    </w:rPr>
  </w:style>
  <w:style w:type="paragraph" w:styleId="Heading3">
    <w:name w:val="heading 3"/>
    <w:basedOn w:val="Normal"/>
    <w:next w:val="Normal"/>
    <w:link w:val="Heading3Char"/>
    <w:uiPriority w:val="9"/>
    <w:unhideWhenUsed/>
    <w:qFormat/>
    <w:rsid w:val="003F74E2"/>
    <w:pPr>
      <w:keepNext/>
      <w:keepLines/>
      <w:spacing w:before="160" w:after="80" w:line="259" w:lineRule="auto"/>
      <w:ind w:left="0" w:right="0" w:firstLine="0"/>
      <w:jc w:val="left"/>
      <w:outlineLvl w:val="2"/>
    </w:pPr>
    <w:rPr>
      <w:rFonts w:asciiTheme="minorHAnsi" w:eastAsiaTheme="majorEastAsia" w:hAnsiTheme="min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83B1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0CB5"/>
    <w:rPr>
      <w:sz w:val="16"/>
      <w:szCs w:val="16"/>
    </w:rPr>
  </w:style>
  <w:style w:type="paragraph" w:styleId="CommentText">
    <w:name w:val="annotation text"/>
    <w:basedOn w:val="Normal"/>
    <w:link w:val="CommentTextChar"/>
    <w:uiPriority w:val="99"/>
    <w:unhideWhenUsed/>
    <w:rsid w:val="004C0CB5"/>
    <w:pPr>
      <w:spacing w:line="240" w:lineRule="auto"/>
    </w:pPr>
    <w:rPr>
      <w:sz w:val="20"/>
      <w:szCs w:val="20"/>
    </w:rPr>
  </w:style>
  <w:style w:type="character" w:customStyle="1" w:styleId="CommentTextChar">
    <w:name w:val="Comment Text Char"/>
    <w:basedOn w:val="DefaultParagraphFont"/>
    <w:link w:val="CommentText"/>
    <w:uiPriority w:val="99"/>
    <w:rsid w:val="004C0CB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C0CB5"/>
    <w:rPr>
      <w:b/>
      <w:bCs/>
    </w:rPr>
  </w:style>
  <w:style w:type="character" w:customStyle="1" w:styleId="CommentSubjectChar">
    <w:name w:val="Comment Subject Char"/>
    <w:basedOn w:val="CommentTextChar"/>
    <w:link w:val="CommentSubject"/>
    <w:uiPriority w:val="99"/>
    <w:semiHidden/>
    <w:rsid w:val="004C0CB5"/>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C0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CB5"/>
    <w:rPr>
      <w:rFonts w:ascii="Segoe UI" w:eastAsia="Arial" w:hAnsi="Segoe UI" w:cs="Segoe UI"/>
      <w:color w:val="000000"/>
      <w:sz w:val="18"/>
      <w:szCs w:val="18"/>
    </w:rPr>
  </w:style>
  <w:style w:type="paragraph" w:styleId="ListParagraph">
    <w:name w:val="List Paragraph"/>
    <w:basedOn w:val="Normal"/>
    <w:uiPriority w:val="34"/>
    <w:qFormat/>
    <w:rsid w:val="00B4057A"/>
    <w:pPr>
      <w:ind w:left="720"/>
      <w:contextualSpacing/>
    </w:pPr>
  </w:style>
  <w:style w:type="paragraph" w:customStyle="1" w:styleId="a-spacing-mini">
    <w:name w:val="a-spacing-mini"/>
    <w:basedOn w:val="Normal"/>
    <w:rsid w:val="00CF484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GB" w:eastAsia="en-GB"/>
    </w:rPr>
  </w:style>
  <w:style w:type="character" w:customStyle="1" w:styleId="a-list-item">
    <w:name w:val="a-list-item"/>
    <w:basedOn w:val="DefaultParagraphFont"/>
    <w:rsid w:val="00CF484A"/>
  </w:style>
  <w:style w:type="paragraph" w:styleId="Header">
    <w:name w:val="header"/>
    <w:basedOn w:val="Normal"/>
    <w:link w:val="HeaderChar"/>
    <w:uiPriority w:val="99"/>
    <w:unhideWhenUsed/>
    <w:rsid w:val="00C53B17"/>
    <w:pPr>
      <w:tabs>
        <w:tab w:val="center" w:pos="4513"/>
        <w:tab w:val="right" w:pos="9026"/>
      </w:tabs>
      <w:spacing w:after="0" w:line="240" w:lineRule="auto"/>
      <w:ind w:left="0" w:right="0" w:firstLine="0"/>
      <w:jc w:val="left"/>
    </w:pPr>
    <w:rPr>
      <w:rFonts w:asciiTheme="minorHAnsi" w:eastAsiaTheme="minorHAnsi" w:hAnsiTheme="minorHAnsi" w:cstheme="minorBidi"/>
      <w:color w:val="auto"/>
    </w:rPr>
  </w:style>
  <w:style w:type="character" w:customStyle="1" w:styleId="HeaderChar">
    <w:name w:val="Header Char"/>
    <w:basedOn w:val="DefaultParagraphFont"/>
    <w:link w:val="Header"/>
    <w:uiPriority w:val="99"/>
    <w:rsid w:val="00C53B17"/>
    <w:rPr>
      <w:rFonts w:eastAsiaTheme="minorHAnsi"/>
    </w:rPr>
  </w:style>
  <w:style w:type="table" w:styleId="GridTable1Light">
    <w:name w:val="Grid Table 1 Light"/>
    <w:basedOn w:val="TableNormal"/>
    <w:uiPriority w:val="46"/>
    <w:rsid w:val="005E0D62"/>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5E0D62"/>
    <w:rPr>
      <w:color w:val="2B579A"/>
      <w:shd w:val="clear" w:color="auto" w:fill="E1DFDD"/>
    </w:rPr>
  </w:style>
  <w:style w:type="paragraph" w:customStyle="1" w:styleId="Default">
    <w:name w:val="Default"/>
    <w:rsid w:val="006F6B8B"/>
    <w:pPr>
      <w:autoSpaceDE w:val="0"/>
      <w:autoSpaceDN w:val="0"/>
      <w:adjustRightInd w:val="0"/>
      <w:spacing w:after="0" w:line="240" w:lineRule="auto"/>
    </w:pPr>
    <w:rPr>
      <w:rFonts w:ascii="Aptos Narrow" w:hAnsi="Aptos Narrow" w:cs="Aptos Narrow"/>
      <w:color w:val="000000"/>
      <w:sz w:val="24"/>
      <w:szCs w:val="24"/>
    </w:rPr>
  </w:style>
  <w:style w:type="paragraph" w:styleId="NormalWeb">
    <w:name w:val="Normal (Web)"/>
    <w:basedOn w:val="Normal"/>
    <w:uiPriority w:val="99"/>
    <w:unhideWhenUsed/>
    <w:rsid w:val="00A1141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customStyle="1" w:styleId="TableGrid1">
    <w:name w:val="Table Grid1"/>
    <w:basedOn w:val="TableNormal"/>
    <w:next w:val="TableGrid0"/>
    <w:uiPriority w:val="39"/>
    <w:rsid w:val="00EC5A85"/>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F74E2"/>
    <w:rPr>
      <w:rFonts w:eastAsiaTheme="majorEastAsia" w:cstheme="majorBidi"/>
      <w:color w:val="2F5496" w:themeColor="accent1" w:themeShade="BF"/>
      <w:sz w:val="28"/>
      <w:szCs w:val="28"/>
    </w:rPr>
  </w:style>
  <w:style w:type="paragraph" w:styleId="BodyText">
    <w:name w:val="Body Text"/>
    <w:basedOn w:val="Normal"/>
    <w:link w:val="BodyTextChar"/>
    <w:uiPriority w:val="1"/>
    <w:qFormat/>
    <w:rsid w:val="003F74E2"/>
    <w:pPr>
      <w:widowControl w:val="0"/>
      <w:autoSpaceDE w:val="0"/>
      <w:autoSpaceDN w:val="0"/>
      <w:spacing w:before="54" w:after="0" w:line="240" w:lineRule="auto"/>
      <w:ind w:left="0" w:right="0" w:firstLine="0"/>
      <w:jc w:val="left"/>
    </w:pPr>
    <w:rPr>
      <w:color w:val="auto"/>
      <w:sz w:val="24"/>
      <w:szCs w:val="24"/>
    </w:rPr>
  </w:style>
  <w:style w:type="character" w:customStyle="1" w:styleId="BodyTextChar">
    <w:name w:val="Body Text Char"/>
    <w:basedOn w:val="DefaultParagraphFont"/>
    <w:link w:val="BodyText"/>
    <w:uiPriority w:val="1"/>
    <w:rsid w:val="003F74E2"/>
    <w:rPr>
      <w:rFonts w:ascii="Arial" w:eastAsia="Arial" w:hAnsi="Arial" w:cs="Arial"/>
      <w:sz w:val="24"/>
      <w:szCs w:val="24"/>
    </w:rPr>
  </w:style>
  <w:style w:type="character" w:styleId="Hyperlink">
    <w:name w:val="Hyperlink"/>
    <w:basedOn w:val="DefaultParagraphFont"/>
    <w:uiPriority w:val="99"/>
    <w:unhideWhenUsed/>
    <w:rsid w:val="008B6270"/>
    <w:rPr>
      <w:color w:val="0563C1" w:themeColor="hyperlink"/>
      <w:u w:val="single"/>
    </w:rPr>
  </w:style>
  <w:style w:type="character" w:styleId="UnresolvedMention">
    <w:name w:val="Unresolved Mention"/>
    <w:basedOn w:val="DefaultParagraphFont"/>
    <w:uiPriority w:val="99"/>
    <w:semiHidden/>
    <w:unhideWhenUsed/>
    <w:rsid w:val="008B6270"/>
    <w:rPr>
      <w:color w:val="605E5C"/>
      <w:shd w:val="clear" w:color="auto" w:fill="E1DFDD"/>
    </w:rPr>
  </w:style>
  <w:style w:type="paragraph" w:styleId="Revision">
    <w:name w:val="Revision"/>
    <w:hidden/>
    <w:uiPriority w:val="99"/>
    <w:semiHidden/>
    <w:rsid w:val="007C115C"/>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8421">
      <w:bodyDiv w:val="1"/>
      <w:marLeft w:val="0"/>
      <w:marRight w:val="0"/>
      <w:marTop w:val="0"/>
      <w:marBottom w:val="0"/>
      <w:divBdr>
        <w:top w:val="none" w:sz="0" w:space="0" w:color="auto"/>
        <w:left w:val="none" w:sz="0" w:space="0" w:color="auto"/>
        <w:bottom w:val="none" w:sz="0" w:space="0" w:color="auto"/>
        <w:right w:val="none" w:sz="0" w:space="0" w:color="auto"/>
      </w:divBdr>
    </w:div>
    <w:div w:id="413865508">
      <w:bodyDiv w:val="1"/>
      <w:marLeft w:val="0"/>
      <w:marRight w:val="0"/>
      <w:marTop w:val="0"/>
      <w:marBottom w:val="0"/>
      <w:divBdr>
        <w:top w:val="none" w:sz="0" w:space="0" w:color="auto"/>
        <w:left w:val="none" w:sz="0" w:space="0" w:color="auto"/>
        <w:bottom w:val="none" w:sz="0" w:space="0" w:color="auto"/>
        <w:right w:val="none" w:sz="0" w:space="0" w:color="auto"/>
      </w:divBdr>
    </w:div>
    <w:div w:id="593706546">
      <w:bodyDiv w:val="1"/>
      <w:marLeft w:val="0"/>
      <w:marRight w:val="0"/>
      <w:marTop w:val="0"/>
      <w:marBottom w:val="0"/>
      <w:divBdr>
        <w:top w:val="none" w:sz="0" w:space="0" w:color="auto"/>
        <w:left w:val="none" w:sz="0" w:space="0" w:color="auto"/>
        <w:bottom w:val="none" w:sz="0" w:space="0" w:color="auto"/>
        <w:right w:val="none" w:sz="0" w:space="0" w:color="auto"/>
      </w:divBdr>
    </w:div>
    <w:div w:id="713382806">
      <w:bodyDiv w:val="1"/>
      <w:marLeft w:val="0"/>
      <w:marRight w:val="0"/>
      <w:marTop w:val="0"/>
      <w:marBottom w:val="0"/>
      <w:divBdr>
        <w:top w:val="none" w:sz="0" w:space="0" w:color="auto"/>
        <w:left w:val="none" w:sz="0" w:space="0" w:color="auto"/>
        <w:bottom w:val="none" w:sz="0" w:space="0" w:color="auto"/>
        <w:right w:val="none" w:sz="0" w:space="0" w:color="auto"/>
      </w:divBdr>
    </w:div>
    <w:div w:id="877667014">
      <w:bodyDiv w:val="1"/>
      <w:marLeft w:val="0"/>
      <w:marRight w:val="0"/>
      <w:marTop w:val="0"/>
      <w:marBottom w:val="0"/>
      <w:divBdr>
        <w:top w:val="none" w:sz="0" w:space="0" w:color="auto"/>
        <w:left w:val="none" w:sz="0" w:space="0" w:color="auto"/>
        <w:bottom w:val="none" w:sz="0" w:space="0" w:color="auto"/>
        <w:right w:val="none" w:sz="0" w:space="0" w:color="auto"/>
      </w:divBdr>
    </w:div>
    <w:div w:id="908344192">
      <w:bodyDiv w:val="1"/>
      <w:marLeft w:val="0"/>
      <w:marRight w:val="0"/>
      <w:marTop w:val="0"/>
      <w:marBottom w:val="0"/>
      <w:divBdr>
        <w:top w:val="none" w:sz="0" w:space="0" w:color="auto"/>
        <w:left w:val="none" w:sz="0" w:space="0" w:color="auto"/>
        <w:bottom w:val="none" w:sz="0" w:space="0" w:color="auto"/>
        <w:right w:val="none" w:sz="0" w:space="0" w:color="auto"/>
      </w:divBdr>
    </w:div>
    <w:div w:id="932282315">
      <w:bodyDiv w:val="1"/>
      <w:marLeft w:val="0"/>
      <w:marRight w:val="0"/>
      <w:marTop w:val="0"/>
      <w:marBottom w:val="0"/>
      <w:divBdr>
        <w:top w:val="none" w:sz="0" w:space="0" w:color="auto"/>
        <w:left w:val="none" w:sz="0" w:space="0" w:color="auto"/>
        <w:bottom w:val="none" w:sz="0" w:space="0" w:color="auto"/>
        <w:right w:val="none" w:sz="0" w:space="0" w:color="auto"/>
      </w:divBdr>
    </w:div>
    <w:div w:id="972293941">
      <w:bodyDiv w:val="1"/>
      <w:marLeft w:val="0"/>
      <w:marRight w:val="0"/>
      <w:marTop w:val="0"/>
      <w:marBottom w:val="0"/>
      <w:divBdr>
        <w:top w:val="none" w:sz="0" w:space="0" w:color="auto"/>
        <w:left w:val="none" w:sz="0" w:space="0" w:color="auto"/>
        <w:bottom w:val="none" w:sz="0" w:space="0" w:color="auto"/>
        <w:right w:val="none" w:sz="0" w:space="0" w:color="auto"/>
      </w:divBdr>
    </w:div>
    <w:div w:id="972441712">
      <w:bodyDiv w:val="1"/>
      <w:marLeft w:val="0"/>
      <w:marRight w:val="0"/>
      <w:marTop w:val="0"/>
      <w:marBottom w:val="0"/>
      <w:divBdr>
        <w:top w:val="none" w:sz="0" w:space="0" w:color="auto"/>
        <w:left w:val="none" w:sz="0" w:space="0" w:color="auto"/>
        <w:bottom w:val="none" w:sz="0" w:space="0" w:color="auto"/>
        <w:right w:val="none" w:sz="0" w:space="0" w:color="auto"/>
      </w:divBdr>
    </w:div>
    <w:div w:id="1005060179">
      <w:bodyDiv w:val="1"/>
      <w:marLeft w:val="0"/>
      <w:marRight w:val="0"/>
      <w:marTop w:val="0"/>
      <w:marBottom w:val="0"/>
      <w:divBdr>
        <w:top w:val="none" w:sz="0" w:space="0" w:color="auto"/>
        <w:left w:val="none" w:sz="0" w:space="0" w:color="auto"/>
        <w:bottom w:val="none" w:sz="0" w:space="0" w:color="auto"/>
        <w:right w:val="none" w:sz="0" w:space="0" w:color="auto"/>
      </w:divBdr>
    </w:div>
    <w:div w:id="1038433612">
      <w:bodyDiv w:val="1"/>
      <w:marLeft w:val="0"/>
      <w:marRight w:val="0"/>
      <w:marTop w:val="0"/>
      <w:marBottom w:val="0"/>
      <w:divBdr>
        <w:top w:val="none" w:sz="0" w:space="0" w:color="auto"/>
        <w:left w:val="none" w:sz="0" w:space="0" w:color="auto"/>
        <w:bottom w:val="none" w:sz="0" w:space="0" w:color="auto"/>
        <w:right w:val="none" w:sz="0" w:space="0" w:color="auto"/>
      </w:divBdr>
    </w:div>
    <w:div w:id="1075203360">
      <w:bodyDiv w:val="1"/>
      <w:marLeft w:val="0"/>
      <w:marRight w:val="0"/>
      <w:marTop w:val="0"/>
      <w:marBottom w:val="0"/>
      <w:divBdr>
        <w:top w:val="none" w:sz="0" w:space="0" w:color="auto"/>
        <w:left w:val="none" w:sz="0" w:space="0" w:color="auto"/>
        <w:bottom w:val="none" w:sz="0" w:space="0" w:color="auto"/>
        <w:right w:val="none" w:sz="0" w:space="0" w:color="auto"/>
      </w:divBdr>
    </w:div>
    <w:div w:id="1080519504">
      <w:bodyDiv w:val="1"/>
      <w:marLeft w:val="0"/>
      <w:marRight w:val="0"/>
      <w:marTop w:val="0"/>
      <w:marBottom w:val="0"/>
      <w:divBdr>
        <w:top w:val="none" w:sz="0" w:space="0" w:color="auto"/>
        <w:left w:val="none" w:sz="0" w:space="0" w:color="auto"/>
        <w:bottom w:val="none" w:sz="0" w:space="0" w:color="auto"/>
        <w:right w:val="none" w:sz="0" w:space="0" w:color="auto"/>
      </w:divBdr>
    </w:div>
    <w:div w:id="1159690189">
      <w:bodyDiv w:val="1"/>
      <w:marLeft w:val="0"/>
      <w:marRight w:val="0"/>
      <w:marTop w:val="0"/>
      <w:marBottom w:val="0"/>
      <w:divBdr>
        <w:top w:val="none" w:sz="0" w:space="0" w:color="auto"/>
        <w:left w:val="none" w:sz="0" w:space="0" w:color="auto"/>
        <w:bottom w:val="none" w:sz="0" w:space="0" w:color="auto"/>
        <w:right w:val="none" w:sz="0" w:space="0" w:color="auto"/>
      </w:divBdr>
    </w:div>
    <w:div w:id="1399743154">
      <w:bodyDiv w:val="1"/>
      <w:marLeft w:val="0"/>
      <w:marRight w:val="0"/>
      <w:marTop w:val="0"/>
      <w:marBottom w:val="0"/>
      <w:divBdr>
        <w:top w:val="none" w:sz="0" w:space="0" w:color="auto"/>
        <w:left w:val="none" w:sz="0" w:space="0" w:color="auto"/>
        <w:bottom w:val="none" w:sz="0" w:space="0" w:color="auto"/>
        <w:right w:val="none" w:sz="0" w:space="0" w:color="auto"/>
      </w:divBdr>
    </w:div>
    <w:div w:id="1610431261">
      <w:bodyDiv w:val="1"/>
      <w:marLeft w:val="0"/>
      <w:marRight w:val="0"/>
      <w:marTop w:val="0"/>
      <w:marBottom w:val="0"/>
      <w:divBdr>
        <w:top w:val="none" w:sz="0" w:space="0" w:color="auto"/>
        <w:left w:val="none" w:sz="0" w:space="0" w:color="auto"/>
        <w:bottom w:val="none" w:sz="0" w:space="0" w:color="auto"/>
        <w:right w:val="none" w:sz="0" w:space="0" w:color="auto"/>
      </w:divBdr>
    </w:div>
    <w:div w:id="1645046145">
      <w:bodyDiv w:val="1"/>
      <w:marLeft w:val="0"/>
      <w:marRight w:val="0"/>
      <w:marTop w:val="0"/>
      <w:marBottom w:val="0"/>
      <w:divBdr>
        <w:top w:val="none" w:sz="0" w:space="0" w:color="auto"/>
        <w:left w:val="none" w:sz="0" w:space="0" w:color="auto"/>
        <w:bottom w:val="none" w:sz="0" w:space="0" w:color="auto"/>
        <w:right w:val="none" w:sz="0" w:space="0" w:color="auto"/>
      </w:divBdr>
    </w:div>
    <w:div w:id="1657874091">
      <w:bodyDiv w:val="1"/>
      <w:marLeft w:val="0"/>
      <w:marRight w:val="0"/>
      <w:marTop w:val="0"/>
      <w:marBottom w:val="0"/>
      <w:divBdr>
        <w:top w:val="none" w:sz="0" w:space="0" w:color="auto"/>
        <w:left w:val="none" w:sz="0" w:space="0" w:color="auto"/>
        <w:bottom w:val="none" w:sz="0" w:space="0" w:color="auto"/>
        <w:right w:val="none" w:sz="0" w:space="0" w:color="auto"/>
      </w:divBdr>
    </w:div>
    <w:div w:id="1772162399">
      <w:bodyDiv w:val="1"/>
      <w:marLeft w:val="0"/>
      <w:marRight w:val="0"/>
      <w:marTop w:val="0"/>
      <w:marBottom w:val="0"/>
      <w:divBdr>
        <w:top w:val="none" w:sz="0" w:space="0" w:color="auto"/>
        <w:left w:val="none" w:sz="0" w:space="0" w:color="auto"/>
        <w:bottom w:val="none" w:sz="0" w:space="0" w:color="auto"/>
        <w:right w:val="none" w:sz="0" w:space="0" w:color="auto"/>
      </w:divBdr>
    </w:div>
    <w:div w:id="1824392560">
      <w:bodyDiv w:val="1"/>
      <w:marLeft w:val="0"/>
      <w:marRight w:val="0"/>
      <w:marTop w:val="0"/>
      <w:marBottom w:val="0"/>
      <w:divBdr>
        <w:top w:val="none" w:sz="0" w:space="0" w:color="auto"/>
        <w:left w:val="none" w:sz="0" w:space="0" w:color="auto"/>
        <w:bottom w:val="none" w:sz="0" w:space="0" w:color="auto"/>
        <w:right w:val="none" w:sz="0" w:space="0" w:color="auto"/>
      </w:divBdr>
    </w:div>
    <w:div w:id="1827546957">
      <w:bodyDiv w:val="1"/>
      <w:marLeft w:val="0"/>
      <w:marRight w:val="0"/>
      <w:marTop w:val="0"/>
      <w:marBottom w:val="0"/>
      <w:divBdr>
        <w:top w:val="none" w:sz="0" w:space="0" w:color="auto"/>
        <w:left w:val="none" w:sz="0" w:space="0" w:color="auto"/>
        <w:bottom w:val="none" w:sz="0" w:space="0" w:color="auto"/>
        <w:right w:val="none" w:sz="0" w:space="0" w:color="auto"/>
      </w:divBdr>
    </w:div>
    <w:div w:id="1827549912">
      <w:bodyDiv w:val="1"/>
      <w:marLeft w:val="0"/>
      <w:marRight w:val="0"/>
      <w:marTop w:val="0"/>
      <w:marBottom w:val="0"/>
      <w:divBdr>
        <w:top w:val="none" w:sz="0" w:space="0" w:color="auto"/>
        <w:left w:val="none" w:sz="0" w:space="0" w:color="auto"/>
        <w:bottom w:val="none" w:sz="0" w:space="0" w:color="auto"/>
        <w:right w:val="none" w:sz="0" w:space="0" w:color="auto"/>
      </w:divBdr>
    </w:div>
    <w:div w:id="2002541245">
      <w:bodyDiv w:val="1"/>
      <w:marLeft w:val="0"/>
      <w:marRight w:val="0"/>
      <w:marTop w:val="0"/>
      <w:marBottom w:val="0"/>
      <w:divBdr>
        <w:top w:val="none" w:sz="0" w:space="0" w:color="auto"/>
        <w:left w:val="none" w:sz="0" w:space="0" w:color="auto"/>
        <w:bottom w:val="none" w:sz="0" w:space="0" w:color="auto"/>
        <w:right w:val="none" w:sz="0" w:space="0" w:color="auto"/>
      </w:divBdr>
    </w:div>
    <w:div w:id="2013529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_Quotation@giz.de" TargetMode="External"/><Relationship Id="rId5" Type="http://schemas.openxmlformats.org/officeDocument/2006/relationships/numbering" Target="numbering.xml"/><Relationship Id="rId10" Type="http://schemas.openxmlformats.org/officeDocument/2006/relationships/hyperlink" Target="mailto:BW_Quotation@giz.de"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BCA80377A71A4F8D7B772AF9880ADF" ma:contentTypeVersion="18" ma:contentTypeDescription="Ein neues Dokument erstellen." ma:contentTypeScope="" ma:versionID="34e32b663365e9313a1a64c64137224c">
  <xsd:schema xmlns:xsd="http://www.w3.org/2001/XMLSchema" xmlns:xs="http://www.w3.org/2001/XMLSchema" xmlns:p="http://schemas.microsoft.com/office/2006/metadata/properties" xmlns:ns2="3becf5a6-351e-485e-bf8e-4b9d897db52c" xmlns:ns3="4c43e23b-7550-40e5-b14f-907e68b7e3ea" targetNamespace="http://schemas.microsoft.com/office/2006/metadata/properties" ma:root="true" ma:fieldsID="5bb1f8aa15fb23f728d9aa086a31e97c" ns2:_="" ns3:_="">
    <xsd:import namespace="3becf5a6-351e-485e-bf8e-4b9d897db52c"/>
    <xsd:import namespace="4c43e23b-7550-40e5-b14f-907e68b7e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cf5a6-351e-485e-bf8e-4b9d897db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3e23b-7550-40e5-b14f-907e68b7e3ea"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4bfbb4c-74b7-48ca-b675-6638a399111f}" ma:internalName="TaxCatchAll" ma:showField="CatchAllData" ma:web="4c43e23b-7550-40e5-b14f-907e68b7e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ecf5a6-351e-485e-bf8e-4b9d897db52c">
      <Terms xmlns="http://schemas.microsoft.com/office/infopath/2007/PartnerControls"/>
    </lcf76f155ced4ddcb4097134ff3c332f>
    <TaxCatchAll xmlns="4c43e23b-7550-40e5-b14f-907e68b7e3ea" xsi:nil="true"/>
  </documentManagement>
</p:properties>
</file>

<file path=customXml/itemProps1.xml><?xml version="1.0" encoding="utf-8"?>
<ds:datastoreItem xmlns:ds="http://schemas.openxmlformats.org/officeDocument/2006/customXml" ds:itemID="{2291A326-3612-45C2-BCB9-F30DB318728E}">
  <ds:schemaRefs>
    <ds:schemaRef ds:uri="http://schemas.openxmlformats.org/officeDocument/2006/bibliography"/>
  </ds:schemaRefs>
</ds:datastoreItem>
</file>

<file path=customXml/itemProps2.xml><?xml version="1.0" encoding="utf-8"?>
<ds:datastoreItem xmlns:ds="http://schemas.openxmlformats.org/officeDocument/2006/customXml" ds:itemID="{F5C5C76C-DBF6-476D-BBFB-4639375230AE}">
  <ds:schemaRefs>
    <ds:schemaRef ds:uri="http://schemas.microsoft.com/sharepoint/v3/contenttype/forms"/>
  </ds:schemaRefs>
</ds:datastoreItem>
</file>

<file path=customXml/itemProps3.xml><?xml version="1.0" encoding="utf-8"?>
<ds:datastoreItem xmlns:ds="http://schemas.openxmlformats.org/officeDocument/2006/customXml" ds:itemID="{4A3519E3-4A88-459D-A029-22CEBDBF8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cf5a6-351e-485e-bf8e-4b9d897db52c"/>
    <ds:schemaRef ds:uri="4c43e23b-7550-40e5-b14f-907e68b7e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A2D1A-51F4-421D-A269-2FDFB32F5FA9}">
  <ds:schemaRefs>
    <ds:schemaRef ds:uri="http://schemas.microsoft.com/office/2006/metadata/properties"/>
    <ds:schemaRef ds:uri="http://schemas.microsoft.com/office/infopath/2007/PartnerControls"/>
    <ds:schemaRef ds:uri="3becf5a6-351e-485e-bf8e-4b9d897db52c"/>
    <ds:schemaRef ds:uri="4c43e23b-7550-40e5-b14f-907e68b7e3e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cp:lastModifiedBy>Nfila, Mogi GIZ BW</cp:lastModifiedBy>
  <cp:revision>6</cp:revision>
  <cp:lastPrinted>2022-09-02T10:19:00Z</cp:lastPrinted>
  <dcterms:created xsi:type="dcterms:W3CDTF">2025-06-26T12:41:00Z</dcterms:created>
  <dcterms:modified xsi:type="dcterms:W3CDTF">2025-06-27T08:25:00Z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0x01010088BCA80377A71A4F8D7B772AF9880ADF</vt:lpwstr>
  </property>
  <property fmtid="{D5CDD505-2E9C-101B-9397-08002B2CF9AE}" pid="3" name="MediaServiceImageTags">
    <vt:lpwstr/>
  </property>
</Properties>
</file>