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3781" w14:textId="77777777" w:rsidR="00D760FC" w:rsidRDefault="00E52EDF" w:rsidP="00F87064">
      <w:pPr>
        <w:tabs>
          <w:tab w:val="right" w:pos="10505"/>
        </w:tabs>
        <w:spacing w:after="568" w:line="259" w:lineRule="auto"/>
        <w:ind w:right="-309" w:firstLine="0"/>
        <w:jc w:val="left"/>
      </w:pPr>
      <w:r>
        <w:rPr>
          <w:rFonts w:ascii="Times New Roman" w:eastAsia="Times New Roman" w:hAnsi="Times New Roman" w:cs="Times New Roman"/>
          <w:sz w:val="30"/>
        </w:rPr>
        <w:tab/>
      </w:r>
      <w:r>
        <w:rPr>
          <w:noProof/>
        </w:rPr>
        <w:drawing>
          <wp:inline distT="0" distB="0" distL="0" distR="0" wp14:anchorId="27EAC5FD" wp14:editId="74BA4490">
            <wp:extent cx="1800225" cy="58801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800225" cy="588010"/>
                    </a:xfrm>
                    <a:prstGeom prst="rect">
                      <a:avLst/>
                    </a:prstGeom>
                  </pic:spPr>
                </pic:pic>
              </a:graphicData>
            </a:graphic>
          </wp:inline>
        </w:drawing>
      </w:r>
    </w:p>
    <w:p w14:paraId="037B5027" w14:textId="7E5F1B03" w:rsidR="00A32CBE" w:rsidRDefault="00E52EDF" w:rsidP="00F87064">
      <w:pPr>
        <w:tabs>
          <w:tab w:val="right" w:pos="10505"/>
        </w:tabs>
        <w:spacing w:after="568" w:line="259" w:lineRule="auto"/>
        <w:ind w:right="-309" w:firstLine="0"/>
        <w:jc w:val="left"/>
      </w:pPr>
      <w:r>
        <w:rPr>
          <w:b/>
          <w:sz w:val="40"/>
        </w:rPr>
        <w:t xml:space="preserve">VACANCY ANNOUNCEMENT </w:t>
      </w:r>
    </w:p>
    <w:p w14:paraId="2CBE9161" w14:textId="77777777" w:rsidR="00A32CBE" w:rsidRDefault="00E52EDF">
      <w:pPr>
        <w:spacing w:after="38"/>
        <w:ind w:right="0"/>
      </w:pPr>
      <w:r>
        <w:t xml:space="preserve">As a federal enterprise, the Deutsche Gesellschaft für Internationale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Vocational training; 2) Environmental policy and sustainable natural resource use; 3) Energy; 4) Sustainable Economic Development. Gender equality is one of the key values of our company and of the work we do. Fostering gender equality in our project operation and our internal equal opportunity provisions are two strategic pillars of our corporate identity and policy. For further information please visit our website:  </w:t>
      </w:r>
      <w:hyperlink r:id="rId9">
        <w:r>
          <w:rPr>
            <w:color w:val="0000FF"/>
            <w:u w:val="single" w:color="0000FF"/>
          </w:rPr>
          <w:t>www.giz.de/viet</w:t>
        </w:r>
      </w:hyperlink>
      <w:hyperlink r:id="rId10">
        <w:r>
          <w:rPr>
            <w:color w:val="0000FF"/>
            <w:u w:val="single" w:color="0000FF"/>
          </w:rPr>
          <w:t>-</w:t>
        </w:r>
      </w:hyperlink>
      <w:hyperlink r:id="rId11">
        <w:r>
          <w:rPr>
            <w:color w:val="0000FF"/>
            <w:u w:val="single" w:color="0000FF"/>
          </w:rPr>
          <w:t>nam</w:t>
        </w:r>
      </w:hyperlink>
      <w:hyperlink r:id="rId12">
        <w:r>
          <w:rPr>
            <w:color w:val="B6424C"/>
          </w:rPr>
          <w:t>.</w:t>
        </w:r>
      </w:hyperlink>
      <w:r>
        <w:t xml:space="preserve"> </w:t>
      </w:r>
      <w:r>
        <w:rPr>
          <w:sz w:val="30"/>
        </w:rPr>
        <w:t xml:space="preserve"> </w:t>
      </w:r>
      <w:r>
        <w:t xml:space="preserve">  </w:t>
      </w:r>
    </w:p>
    <w:p w14:paraId="18E1BD15" w14:textId="77777777" w:rsidR="00D760FC" w:rsidRDefault="00D760FC">
      <w:pPr>
        <w:spacing w:after="113"/>
        <w:ind w:right="0"/>
      </w:pPr>
    </w:p>
    <w:p w14:paraId="25DC0C55" w14:textId="20D14F73" w:rsidR="00A32CBE" w:rsidRDefault="00E52EDF">
      <w:pPr>
        <w:spacing w:after="113"/>
        <w:ind w:right="0"/>
      </w:pPr>
      <w:r>
        <w:t xml:space="preserve">With the Project “Shifting Investment Flows Towards Green Transformation in Viet Nam (SHIFT)”, GIZ directly links these priority areas with Viet Nam’s Green </w:t>
      </w:r>
      <w:r w:rsidR="00327A8D">
        <w:t xml:space="preserve">Economic </w:t>
      </w:r>
      <w:r>
        <w:t xml:space="preserve">Growth Strategy as well as </w:t>
      </w:r>
      <w:r w:rsidR="00327A8D">
        <w:t xml:space="preserve">energy transition </w:t>
      </w:r>
      <w:r>
        <w:t xml:space="preserve">finance </w:t>
      </w:r>
      <w:proofErr w:type="gramStart"/>
      <w:r>
        <w:t>in order to</w:t>
      </w:r>
      <w:proofErr w:type="gramEnd"/>
      <w:r>
        <w:t xml:space="preserve"> achieve lasting impacts in all sectors and facilitate Viet Nam’s progress towards a sustainable future. More specifically, SHIFT aims to reduce Viet Nam’s greenhouse gas (GHG) emissions in line with low-carbon economic development and the energy transition through policies and investments for enhanced, national climate action, especially in the energy sector. </w:t>
      </w:r>
    </w:p>
    <w:p w14:paraId="05D1E768" w14:textId="4532C98E" w:rsidR="00A32CBE" w:rsidRDefault="00E52EDF">
      <w:pPr>
        <w:spacing w:after="114"/>
        <w:ind w:right="0"/>
      </w:pPr>
      <w:r>
        <w:t xml:space="preserve">The SHIFT project is funded by the German Federal </w:t>
      </w:r>
      <w:r w:rsidR="00271AC9" w:rsidRPr="00271AC9">
        <w:t>Ministry for the Environment, Climate Action, Nature Conservation and Nuclear Safety (BMUKN)</w:t>
      </w:r>
      <w:r w:rsidR="00271AC9">
        <w:t xml:space="preserve">, </w:t>
      </w:r>
      <w:r>
        <w:t xml:space="preserve">as part of the International Climate Initiative (IKI). The Ministry of </w:t>
      </w:r>
      <w:r w:rsidR="00E328F2">
        <w:t>Finance</w:t>
      </w:r>
      <w:r>
        <w:t xml:space="preserve"> </w:t>
      </w:r>
      <w:r w:rsidR="00672AD0">
        <w:t xml:space="preserve">(MOF) </w:t>
      </w:r>
      <w:r>
        <w:t xml:space="preserve">is SHIFT’s lead political partner and facilitates coordination with </w:t>
      </w:r>
      <w:r w:rsidR="00672AD0">
        <w:t>other</w:t>
      </w:r>
      <w:r>
        <w:t xml:space="preserve"> market regulators, </w:t>
      </w:r>
      <w:r w:rsidR="00672AD0">
        <w:t>e.g. the</w:t>
      </w:r>
      <w:r>
        <w:t xml:space="preserve"> State Bank of Viet Nam (SBV</w:t>
      </w:r>
      <w:r w:rsidR="00E328F2">
        <w:t>)</w:t>
      </w:r>
      <w:r>
        <w:t xml:space="preserve">.  </w:t>
      </w:r>
    </w:p>
    <w:p w14:paraId="03B9472B" w14:textId="77777777" w:rsidR="009C3CF5" w:rsidRDefault="00E52EDF" w:rsidP="009C3CF5">
      <w:pPr>
        <w:spacing w:after="0"/>
        <w:ind w:right="0"/>
      </w:pPr>
      <w:r>
        <w:t xml:space="preserve">SHIFT is implemented by a consortium of six partners, with </w:t>
      </w:r>
      <w:r w:rsidR="00672AD0">
        <w:t xml:space="preserve">GIZ </w:t>
      </w:r>
      <w:r>
        <w:t>as consortium lead. The other implementing partners are</w:t>
      </w:r>
      <w:r w:rsidR="00672AD0">
        <w:t xml:space="preserve"> Agora Energiewende, the Banking Academy of Viet Nam (BAV), the</w:t>
      </w:r>
      <w:r>
        <w:t xml:space="preserve"> </w:t>
      </w:r>
      <w:r w:rsidR="00672AD0">
        <w:t xml:space="preserve">International Finance Cooperation (IFC), Netherlands Development </w:t>
      </w:r>
      <w:r w:rsidR="009C3CF5">
        <w:t>Organization</w:t>
      </w:r>
      <w:r w:rsidR="00672AD0">
        <w:t xml:space="preserve"> </w:t>
      </w:r>
      <w:r w:rsidR="009C3CF5">
        <w:t xml:space="preserve">(SNV) and the </w:t>
      </w:r>
      <w:r>
        <w:t>United Nations Development Programme (UNDP</w:t>
      </w:r>
      <w:r w:rsidR="009C3CF5">
        <w:t>).</w:t>
      </w:r>
    </w:p>
    <w:p w14:paraId="0B9D81DB" w14:textId="1C94637C" w:rsidR="00A32CBE" w:rsidRDefault="00E52EDF" w:rsidP="009C3CF5">
      <w:pPr>
        <w:spacing w:after="0"/>
        <w:ind w:right="0"/>
      </w:pPr>
      <w:r>
        <w:t xml:space="preserve"> </w:t>
      </w:r>
    </w:p>
    <w:p w14:paraId="348B6A94" w14:textId="11DCE026" w:rsidR="00A32CBE" w:rsidRDefault="00E52EDF">
      <w:pPr>
        <w:spacing w:after="197"/>
        <w:ind w:right="0"/>
      </w:pPr>
      <w:r>
        <w:t>The project is looking for</w:t>
      </w:r>
      <w:r w:rsidR="00E30EB9">
        <w:t xml:space="preserve"> a qualified and professional </w:t>
      </w:r>
      <w:r w:rsidR="00560D64">
        <w:t xml:space="preserve">candidate </w:t>
      </w:r>
      <w:r>
        <w:t xml:space="preserve">to fill the following position: </w:t>
      </w:r>
    </w:p>
    <w:p w14:paraId="63847632" w14:textId="6A5974AC" w:rsidR="00A32CBE" w:rsidRDefault="00E52EDF">
      <w:pPr>
        <w:spacing w:after="0" w:line="380" w:lineRule="auto"/>
        <w:ind w:left="1836" w:right="1837" w:firstLine="975"/>
        <w:jc w:val="left"/>
      </w:pPr>
      <w:r>
        <w:rPr>
          <w:b/>
          <w:sz w:val="24"/>
        </w:rPr>
        <w:t xml:space="preserve">Project Officer/Green </w:t>
      </w:r>
      <w:r w:rsidR="00417734">
        <w:rPr>
          <w:b/>
          <w:sz w:val="24"/>
        </w:rPr>
        <w:t xml:space="preserve">Growth and Green </w:t>
      </w:r>
      <w:r>
        <w:rPr>
          <w:b/>
          <w:sz w:val="24"/>
        </w:rPr>
        <w:t xml:space="preserve">Finance Specialist for mobilizing green investments </w:t>
      </w:r>
    </w:p>
    <w:p w14:paraId="13FA0E2E" w14:textId="77777777" w:rsidR="00171626" w:rsidRDefault="00E52EDF" w:rsidP="00171626">
      <w:pPr>
        <w:spacing w:after="156"/>
        <w:ind w:left="3726" w:right="2823"/>
      </w:pPr>
      <w:r>
        <w:t xml:space="preserve">Duty station: Ha Noi, Viet Nam  </w:t>
      </w:r>
    </w:p>
    <w:p w14:paraId="6BB75279" w14:textId="34EDBA08" w:rsidR="00A32CBE" w:rsidRDefault="00E52EDF" w:rsidP="00171626">
      <w:pPr>
        <w:spacing w:after="156"/>
        <w:ind w:left="3726" w:right="2823"/>
      </w:pPr>
      <w:r>
        <w:t xml:space="preserve">Duration: ASAP </w:t>
      </w:r>
      <w:r w:rsidR="00FE1F85">
        <w:t xml:space="preserve">until </w:t>
      </w:r>
      <w:r w:rsidR="003621C9">
        <w:t>31.01.2028</w:t>
      </w:r>
      <w:r>
        <w:t xml:space="preserve">  </w:t>
      </w:r>
    </w:p>
    <w:p w14:paraId="72E3E4E3" w14:textId="77777777" w:rsidR="00A32CBE" w:rsidRDefault="00E52EDF">
      <w:pPr>
        <w:spacing w:after="120" w:line="259" w:lineRule="auto"/>
        <w:ind w:left="10" w:right="0" w:hanging="10"/>
        <w:jc w:val="left"/>
      </w:pPr>
      <w:r>
        <w:rPr>
          <w:b/>
        </w:rPr>
        <w:t xml:space="preserve">Main responsibilities: </w:t>
      </w:r>
      <w:r>
        <w:t xml:space="preserve"> </w:t>
      </w:r>
    </w:p>
    <w:p w14:paraId="2BD0DF43" w14:textId="77777777" w:rsidR="00A32CBE" w:rsidRDefault="00E52EDF">
      <w:pPr>
        <w:numPr>
          <w:ilvl w:val="0"/>
          <w:numId w:val="1"/>
        </w:numPr>
        <w:ind w:right="0" w:hanging="360"/>
      </w:pPr>
      <w:r>
        <w:t xml:space="preserve">The management, coordination and implementation of project activities and outputs </w:t>
      </w:r>
      <w:proofErr w:type="gramStart"/>
      <w:r>
        <w:t>in the area of</w:t>
      </w:r>
      <w:proofErr w:type="gramEnd"/>
      <w:r>
        <w:t xml:space="preserve"> green finance policy as well as green financial system development with a particular focus on green bond framework, carbon credit exchange, and gender </w:t>
      </w:r>
    </w:p>
    <w:p w14:paraId="0711DE7E" w14:textId="45AE1E0C" w:rsidR="00A32CBE" w:rsidRDefault="00E52EDF">
      <w:pPr>
        <w:numPr>
          <w:ilvl w:val="0"/>
          <w:numId w:val="1"/>
        </w:numPr>
        <w:ind w:right="0" w:hanging="360"/>
      </w:pPr>
      <w:r>
        <w:t xml:space="preserve">The provision of advisory services to the national counterparts in the Ministry of Finance (MoF) and other </w:t>
      </w:r>
      <w:r w:rsidR="00560D64">
        <w:t>ministries</w:t>
      </w:r>
      <w:r>
        <w:t xml:space="preserve"> mentioned above, with a focus on practical technical and legal aspects </w:t>
      </w:r>
    </w:p>
    <w:p w14:paraId="53913062" w14:textId="77777777" w:rsidR="00A32CBE" w:rsidRDefault="00E52EDF">
      <w:pPr>
        <w:numPr>
          <w:ilvl w:val="0"/>
          <w:numId w:val="1"/>
        </w:numPr>
        <w:ind w:right="0" w:hanging="360"/>
      </w:pPr>
      <w:proofErr w:type="gramStart"/>
      <w:r>
        <w:t>The technical</w:t>
      </w:r>
      <w:proofErr w:type="gramEnd"/>
      <w:r>
        <w:t xml:space="preserve"> </w:t>
      </w:r>
      <w:proofErr w:type="gramStart"/>
      <w:r>
        <w:t>support to</w:t>
      </w:r>
      <w:proofErr w:type="gramEnd"/>
      <w:r>
        <w:t xml:space="preserve"> the formulation of monitoring guidelines for green investment flows, </w:t>
      </w:r>
      <w:proofErr w:type="gramStart"/>
      <w:r>
        <w:t>and to</w:t>
      </w:r>
      <w:proofErr w:type="gramEnd"/>
      <w:r>
        <w:t xml:space="preserve"> the development of incentives mechanisms for public and private finance of green energy projects </w:t>
      </w:r>
    </w:p>
    <w:p w14:paraId="47297FD3" w14:textId="2E770DE3" w:rsidR="00C6438B" w:rsidRDefault="00E52EDF" w:rsidP="00C6438B">
      <w:pPr>
        <w:numPr>
          <w:ilvl w:val="0"/>
          <w:numId w:val="1"/>
        </w:numPr>
        <w:spacing w:after="10"/>
        <w:ind w:right="0" w:hanging="360"/>
      </w:pPr>
      <w:r>
        <w:t xml:space="preserve">The promotion and establishment of policy cooperation between relevant ministries, e.g. </w:t>
      </w:r>
      <w:r w:rsidR="00C6438B">
        <w:t xml:space="preserve">MOF, </w:t>
      </w:r>
      <w:r>
        <w:t>SBV</w:t>
      </w:r>
      <w:r w:rsidR="00C6438B">
        <w:t xml:space="preserve">, </w:t>
      </w:r>
      <w:r>
        <w:t xml:space="preserve">MONRE, and other key stakeholders, as well as active facilitation and participation in those cooperation formats </w:t>
      </w:r>
    </w:p>
    <w:p w14:paraId="65D3F672" w14:textId="77777777" w:rsidR="00A32CBE" w:rsidRDefault="00E52EDF">
      <w:pPr>
        <w:numPr>
          <w:ilvl w:val="0"/>
          <w:numId w:val="1"/>
        </w:numPr>
        <w:ind w:right="0" w:hanging="360"/>
      </w:pPr>
      <w:r>
        <w:t xml:space="preserve">The close cooperation and collaboration with the GIZ-SHIFT team and the support to SHIFT’s management to coordinate, promote and establish close relationship with and collaboration among all consortium partners </w:t>
      </w:r>
    </w:p>
    <w:p w14:paraId="0FA27172" w14:textId="77777777" w:rsidR="00A32CBE" w:rsidRDefault="00E52EDF">
      <w:pPr>
        <w:numPr>
          <w:ilvl w:val="0"/>
          <w:numId w:val="1"/>
        </w:numPr>
        <w:ind w:right="0" w:hanging="360"/>
      </w:pPr>
      <w:r>
        <w:t xml:space="preserve">The monitoring, evaluation, documentation and dissemination of the implementation of activities and their impacts  </w:t>
      </w:r>
    </w:p>
    <w:p w14:paraId="65E6E9D2" w14:textId="77777777" w:rsidR="00A32CBE" w:rsidRDefault="00E52EDF">
      <w:pPr>
        <w:numPr>
          <w:ilvl w:val="0"/>
          <w:numId w:val="1"/>
        </w:numPr>
        <w:ind w:right="0" w:hanging="360"/>
      </w:pPr>
      <w:r>
        <w:t xml:space="preserve">The support of other project activities whenever required. </w:t>
      </w:r>
    </w:p>
    <w:p w14:paraId="6BB4074B" w14:textId="77777777" w:rsidR="00F04601" w:rsidRDefault="00F04601">
      <w:pPr>
        <w:spacing w:after="123" w:line="259" w:lineRule="auto"/>
        <w:ind w:left="10" w:right="0" w:hanging="10"/>
        <w:jc w:val="left"/>
        <w:rPr>
          <w:b/>
        </w:rPr>
      </w:pPr>
    </w:p>
    <w:p w14:paraId="3ED211B3" w14:textId="77777777" w:rsidR="00F04601" w:rsidRDefault="00F04601">
      <w:pPr>
        <w:spacing w:after="123" w:line="259" w:lineRule="auto"/>
        <w:ind w:left="10" w:right="0" w:hanging="10"/>
        <w:jc w:val="left"/>
        <w:rPr>
          <w:b/>
        </w:rPr>
      </w:pPr>
    </w:p>
    <w:p w14:paraId="73E3F398" w14:textId="77777777" w:rsidR="00F04601" w:rsidRDefault="00F04601">
      <w:pPr>
        <w:spacing w:after="123" w:line="259" w:lineRule="auto"/>
        <w:ind w:left="10" w:right="0" w:hanging="10"/>
        <w:jc w:val="left"/>
        <w:rPr>
          <w:b/>
        </w:rPr>
      </w:pPr>
    </w:p>
    <w:p w14:paraId="5B3DE008" w14:textId="77777777" w:rsidR="00F04601" w:rsidRDefault="00F04601">
      <w:pPr>
        <w:spacing w:after="123" w:line="259" w:lineRule="auto"/>
        <w:ind w:left="10" w:right="0" w:hanging="10"/>
        <w:jc w:val="left"/>
        <w:rPr>
          <w:b/>
        </w:rPr>
      </w:pPr>
    </w:p>
    <w:p w14:paraId="66A4FB19" w14:textId="0B05092E" w:rsidR="00A32CBE" w:rsidRDefault="00E52EDF">
      <w:pPr>
        <w:spacing w:after="123" w:line="259" w:lineRule="auto"/>
        <w:ind w:left="10" w:right="0" w:hanging="10"/>
        <w:jc w:val="left"/>
      </w:pPr>
      <w:r>
        <w:rPr>
          <w:b/>
        </w:rPr>
        <w:t xml:space="preserve">Minimum requirements: </w:t>
      </w:r>
    </w:p>
    <w:p w14:paraId="6241D7CE" w14:textId="77777777" w:rsidR="00A32CBE" w:rsidRDefault="00E52EDF">
      <w:pPr>
        <w:numPr>
          <w:ilvl w:val="0"/>
          <w:numId w:val="1"/>
        </w:numPr>
        <w:spacing w:after="52"/>
        <w:ind w:right="0" w:hanging="360"/>
      </w:pPr>
      <w:r>
        <w:t xml:space="preserve">University Degree or higher in Economics, Finance, Business or Law </w:t>
      </w:r>
    </w:p>
    <w:p w14:paraId="237771FE" w14:textId="1619B015" w:rsidR="00A32CBE" w:rsidRDefault="00E52EDF" w:rsidP="00F04601">
      <w:pPr>
        <w:numPr>
          <w:ilvl w:val="0"/>
          <w:numId w:val="1"/>
        </w:numPr>
        <w:ind w:right="0" w:hanging="360"/>
      </w:pPr>
      <w:r>
        <w:t xml:space="preserve">A minimum of 5 years of professional experience in the field of green finance and mobilizing green investments with proven project management experience </w:t>
      </w:r>
      <w:r w:rsidRPr="00F04601">
        <w:rPr>
          <w:rFonts w:ascii="Times New Roman" w:eastAsia="Times New Roman" w:hAnsi="Times New Roman" w:cs="Times New Roman"/>
          <w:sz w:val="30"/>
        </w:rPr>
        <w:tab/>
      </w:r>
    </w:p>
    <w:p w14:paraId="385CEE32" w14:textId="77777777" w:rsidR="00A32CBE" w:rsidRDefault="00E52EDF">
      <w:pPr>
        <w:numPr>
          <w:ilvl w:val="0"/>
          <w:numId w:val="1"/>
        </w:numPr>
        <w:ind w:right="0" w:hanging="360"/>
      </w:pPr>
      <w:r>
        <w:t xml:space="preserve">Experience in working with relevant governmental institutions in Viet Nam preferably with the Ministry of Finance and financial regulators. Experience working with international development organizations would be an asset  </w:t>
      </w:r>
    </w:p>
    <w:p w14:paraId="602AD498" w14:textId="77777777" w:rsidR="00A32CBE" w:rsidRDefault="00E52EDF">
      <w:pPr>
        <w:numPr>
          <w:ilvl w:val="0"/>
          <w:numId w:val="1"/>
        </w:numPr>
        <w:ind w:right="0" w:hanging="360"/>
      </w:pPr>
      <w:r>
        <w:t xml:space="preserve">Excellent understanding of the technical and organizational framework of Viet Nam’s financial and financial regulatory system with a strong focus on sustainable and energy finance especially for women </w:t>
      </w:r>
    </w:p>
    <w:p w14:paraId="662AC2A7" w14:textId="77777777" w:rsidR="00A32CBE" w:rsidRDefault="00E52EDF">
      <w:pPr>
        <w:numPr>
          <w:ilvl w:val="0"/>
          <w:numId w:val="1"/>
        </w:numPr>
        <w:ind w:right="0" w:hanging="360"/>
      </w:pPr>
      <w:r>
        <w:t xml:space="preserve">Excellent, technical understanding of green bond frameworks, sustainable finance taxonomies and carbon market development  </w:t>
      </w:r>
    </w:p>
    <w:p w14:paraId="117A6F0A" w14:textId="77777777" w:rsidR="00A32CBE" w:rsidRDefault="00E52EDF">
      <w:pPr>
        <w:numPr>
          <w:ilvl w:val="0"/>
          <w:numId w:val="1"/>
        </w:numPr>
        <w:spacing w:after="50"/>
        <w:ind w:right="0" w:hanging="360"/>
      </w:pPr>
      <w:r>
        <w:t xml:space="preserve">Excellent cooperation and networking skills across different actors, institutions and personalities </w:t>
      </w:r>
    </w:p>
    <w:p w14:paraId="21029B77" w14:textId="77777777" w:rsidR="00A32CBE" w:rsidRDefault="00E52EDF">
      <w:pPr>
        <w:numPr>
          <w:ilvl w:val="0"/>
          <w:numId w:val="1"/>
        </w:numPr>
        <w:spacing w:after="52"/>
        <w:ind w:right="0" w:hanging="360"/>
      </w:pPr>
      <w:r>
        <w:t xml:space="preserve">Self-driven and </w:t>
      </w:r>
      <w:proofErr w:type="gramStart"/>
      <w:r>
        <w:t>pro-active</w:t>
      </w:r>
      <w:proofErr w:type="gramEnd"/>
      <w:r>
        <w:t xml:space="preserve"> personality with excellent skills in organizing him-/herself </w:t>
      </w:r>
    </w:p>
    <w:p w14:paraId="7C12ECFC" w14:textId="77777777" w:rsidR="00A32CBE" w:rsidRDefault="00E52EDF">
      <w:pPr>
        <w:numPr>
          <w:ilvl w:val="0"/>
          <w:numId w:val="1"/>
        </w:numPr>
        <w:spacing w:after="50"/>
        <w:ind w:right="0" w:hanging="360"/>
      </w:pPr>
      <w:r>
        <w:t xml:space="preserve">Excellent leadership, communication, and presentation skills  </w:t>
      </w:r>
    </w:p>
    <w:p w14:paraId="7D1A67B2" w14:textId="21CBA836" w:rsidR="00A32CBE" w:rsidRDefault="00E52EDF">
      <w:pPr>
        <w:numPr>
          <w:ilvl w:val="0"/>
          <w:numId w:val="1"/>
        </w:numPr>
        <w:ind w:right="0" w:hanging="360"/>
      </w:pPr>
      <w:r>
        <w:t>Excellent language skills in Vietnamese and English, knowledge of German would be an asset, excellent IT</w:t>
      </w:r>
      <w:r w:rsidR="00E55CFA">
        <w:t xml:space="preserve"> </w:t>
      </w:r>
      <w:r>
        <w:t xml:space="preserve">skills are a must (e.g. Excel and other MS Office apps) </w:t>
      </w:r>
    </w:p>
    <w:p w14:paraId="79090415" w14:textId="1D00D9D7" w:rsidR="00A32CBE" w:rsidRDefault="00E52EDF">
      <w:pPr>
        <w:numPr>
          <w:ilvl w:val="0"/>
          <w:numId w:val="1"/>
        </w:numPr>
        <w:ind w:right="0" w:hanging="360"/>
      </w:pPr>
      <w:r>
        <w:t xml:space="preserve">Willingness to travel, within Viet Nam and possibly abroad  </w:t>
      </w:r>
    </w:p>
    <w:p w14:paraId="11DD4AFA" w14:textId="77777777" w:rsidR="00560D64" w:rsidRDefault="00560D64" w:rsidP="00560D64">
      <w:pPr>
        <w:spacing w:after="29" w:line="259" w:lineRule="auto"/>
        <w:ind w:right="0" w:firstLine="0"/>
        <w:jc w:val="left"/>
        <w:rPr>
          <w:b/>
        </w:rPr>
      </w:pPr>
    </w:p>
    <w:p w14:paraId="009EDCFE" w14:textId="0968BB12" w:rsidR="00A32CBE" w:rsidRDefault="00E52EDF" w:rsidP="00560D64">
      <w:pPr>
        <w:spacing w:after="29" w:line="259" w:lineRule="auto"/>
        <w:ind w:right="0" w:firstLine="0"/>
        <w:jc w:val="left"/>
      </w:pPr>
      <w:r>
        <w:rPr>
          <w:b/>
        </w:rPr>
        <w:t xml:space="preserve">GIZ is committed to create an appreciative work environment, irrespective of age, ethnic background and nationality, gender and gender identity, physical and mental abilities, religion and worldview, sexual orientation and social background. We ensure human resource processes live up to the diverse competencies and talents of all employees, as well as satisfy our performance expectations. </w:t>
      </w:r>
    </w:p>
    <w:p w14:paraId="6990B72A" w14:textId="77777777" w:rsidR="00A32CBE" w:rsidRDefault="00E52EDF">
      <w:pPr>
        <w:spacing w:after="284" w:line="259" w:lineRule="auto"/>
        <w:ind w:left="10" w:right="0" w:hanging="10"/>
        <w:jc w:val="left"/>
      </w:pPr>
      <w:r>
        <w:rPr>
          <w:b/>
        </w:rPr>
        <w:t xml:space="preserve">What we can offer to the successful candidates:  </w:t>
      </w:r>
    </w:p>
    <w:p w14:paraId="6FCFBD9E" w14:textId="77777777" w:rsidR="00A32CBE" w:rsidRDefault="00E52EDF">
      <w:pPr>
        <w:numPr>
          <w:ilvl w:val="0"/>
          <w:numId w:val="1"/>
        </w:numPr>
        <w:spacing w:after="10" w:line="259" w:lineRule="auto"/>
        <w:ind w:right="0" w:hanging="360"/>
      </w:pPr>
      <w:r>
        <w:rPr>
          <w:b/>
        </w:rPr>
        <w:t xml:space="preserve">Good working environment  </w:t>
      </w:r>
    </w:p>
    <w:p w14:paraId="0FAA4944" w14:textId="3EC8137B" w:rsidR="00A32CBE" w:rsidRDefault="00E52EDF">
      <w:pPr>
        <w:numPr>
          <w:ilvl w:val="0"/>
          <w:numId w:val="1"/>
        </w:numPr>
        <w:spacing w:after="39" w:line="259" w:lineRule="auto"/>
        <w:ind w:right="0" w:hanging="360"/>
      </w:pPr>
      <w:r>
        <w:rPr>
          <w:b/>
        </w:rPr>
        <w:t xml:space="preserve">Competitive compensation and benefit packages such as contribution of all compulsory insurances, </w:t>
      </w:r>
      <w:r w:rsidR="00EC66D6">
        <w:rPr>
          <w:b/>
        </w:rPr>
        <w:t>providing</w:t>
      </w:r>
      <w:r>
        <w:rPr>
          <w:b/>
        </w:rPr>
        <w:t xml:space="preserve"> </w:t>
      </w:r>
      <w:r w:rsidR="00EC66D6">
        <w:rPr>
          <w:b/>
        </w:rPr>
        <w:t>additional</w:t>
      </w:r>
      <w:r>
        <w:rPr>
          <w:b/>
        </w:rPr>
        <w:t xml:space="preserve"> health care, the annual health check-up and the 24-hours accident insurance.  </w:t>
      </w:r>
    </w:p>
    <w:p w14:paraId="12C97AB7" w14:textId="77777777" w:rsidR="00A32CBE" w:rsidRDefault="00E52EDF">
      <w:pPr>
        <w:numPr>
          <w:ilvl w:val="0"/>
          <w:numId w:val="1"/>
        </w:numPr>
        <w:spacing w:after="10" w:line="259" w:lineRule="auto"/>
        <w:ind w:right="0" w:hanging="360"/>
      </w:pPr>
      <w:r>
        <w:rPr>
          <w:b/>
        </w:rPr>
        <w:t xml:space="preserve">Covering all travel expenses with travel allowances when traveling on business </w:t>
      </w:r>
    </w:p>
    <w:p w14:paraId="56757D1F" w14:textId="77777777" w:rsidR="00A32CBE" w:rsidRDefault="00E52EDF">
      <w:pPr>
        <w:numPr>
          <w:ilvl w:val="0"/>
          <w:numId w:val="1"/>
        </w:numPr>
        <w:spacing w:after="10" w:line="259" w:lineRule="auto"/>
        <w:ind w:right="0" w:hanging="360"/>
      </w:pPr>
      <w:r>
        <w:rPr>
          <w:b/>
        </w:rPr>
        <w:t xml:space="preserve">And good policy on training and development  </w:t>
      </w:r>
    </w:p>
    <w:p w14:paraId="744DE267" w14:textId="77777777" w:rsidR="00A32CBE" w:rsidRDefault="00E52EDF">
      <w:pPr>
        <w:numPr>
          <w:ilvl w:val="0"/>
          <w:numId w:val="1"/>
        </w:numPr>
        <w:spacing w:after="196" w:line="259" w:lineRule="auto"/>
        <w:ind w:right="0" w:hanging="360"/>
      </w:pPr>
      <w:r>
        <w:rPr>
          <w:b/>
        </w:rPr>
        <w:t xml:space="preserve">And policy on flexible working </w:t>
      </w:r>
      <w:proofErr w:type="gramStart"/>
      <w:r>
        <w:rPr>
          <w:b/>
        </w:rPr>
        <w:t>time</w:t>
      </w:r>
      <w:proofErr w:type="gramEnd"/>
      <w:r>
        <w:rPr>
          <w:b/>
        </w:rPr>
        <w:t xml:space="preserve">  </w:t>
      </w:r>
    </w:p>
    <w:p w14:paraId="6AF388F2" w14:textId="6CFAE6BD" w:rsidR="00A32CBE" w:rsidRDefault="00E52EDF">
      <w:pPr>
        <w:spacing w:after="155"/>
        <w:ind w:right="0"/>
      </w:pPr>
      <w:r>
        <w:t xml:space="preserve">Interested qualified candidates are invited to send the </w:t>
      </w:r>
      <w:r>
        <w:rPr>
          <w:b/>
        </w:rPr>
        <w:t>GIZ Application Form</w:t>
      </w:r>
      <w:r>
        <w:t xml:space="preserve"> in English, copies of relevant certificates and references, either by email (to </w:t>
      </w:r>
      <w:r>
        <w:rPr>
          <w:color w:val="0000FF"/>
          <w:u w:val="single" w:color="0000FF"/>
        </w:rPr>
        <w:t>hr-giz@giz.de</w:t>
      </w:r>
      <w:r>
        <w:t xml:space="preserve">) or by post (to </w:t>
      </w:r>
      <w:r>
        <w:rPr>
          <w:b/>
        </w:rPr>
        <w:t>GIZ Office Hanoi</w:t>
      </w:r>
      <w:r>
        <w:t>, 6th Floor Hanoi Towers, 49 Hai Ba Trung Street, Hanoi, Vietnam) before</w:t>
      </w:r>
      <w:r w:rsidR="001511B2">
        <w:t xml:space="preserve"> </w:t>
      </w:r>
      <w:r w:rsidR="001511B2" w:rsidRPr="001D02A9">
        <w:rPr>
          <w:b/>
          <w:bCs/>
        </w:rPr>
        <w:t>23</w:t>
      </w:r>
      <w:r w:rsidR="001511B2" w:rsidRPr="001D02A9">
        <w:rPr>
          <w:b/>
          <w:bCs/>
          <w:vertAlign w:val="superscript"/>
        </w:rPr>
        <w:t>rd</w:t>
      </w:r>
      <w:r w:rsidR="001511B2" w:rsidRPr="001D02A9">
        <w:rPr>
          <w:b/>
          <w:bCs/>
        </w:rPr>
        <w:t xml:space="preserve"> January 2026</w:t>
      </w:r>
      <w:r w:rsidR="00560D64">
        <w:rPr>
          <w:b/>
        </w:rPr>
        <w:t>.</w:t>
      </w:r>
    </w:p>
    <w:p w14:paraId="1BD98BC0" w14:textId="77777777" w:rsidR="00A32CBE" w:rsidRDefault="00E52EDF">
      <w:pPr>
        <w:spacing w:after="34"/>
        <w:ind w:right="0"/>
      </w:pPr>
      <w:r>
        <w:rPr>
          <w:b/>
          <w:u w:val="single" w:color="000000"/>
        </w:rPr>
        <w:t>Note:</w:t>
      </w:r>
      <w:r>
        <w:rPr>
          <w:b/>
        </w:rPr>
        <w:t xml:space="preserve"> </w:t>
      </w:r>
      <w:r>
        <w:t>Please state “</w:t>
      </w:r>
      <w:r>
        <w:rPr>
          <w:b/>
        </w:rPr>
        <w:t xml:space="preserve">Application for the Project Officer in policy and regulation for mobilizing green </w:t>
      </w:r>
      <w:proofErr w:type="spellStart"/>
      <w:r>
        <w:rPr>
          <w:b/>
        </w:rPr>
        <w:t>investments_SHIFT</w:t>
      </w:r>
      <w:proofErr w:type="spellEnd"/>
      <w:r>
        <w:t>”</w:t>
      </w:r>
      <w:r>
        <w:rPr>
          <w:rFonts w:ascii="Times New Roman" w:eastAsia="Times New Roman" w:hAnsi="Times New Roman" w:cs="Times New Roman"/>
        </w:rPr>
        <w:t xml:space="preserve"> </w:t>
      </w:r>
      <w:r>
        <w:t xml:space="preserve">in the subject line or on the envelope. The short-listed candidates will be contacted within 4 weeks after the deadline. Telephone contact is not encouraged. </w:t>
      </w:r>
    </w:p>
    <w:p w14:paraId="03D30485" w14:textId="77777777" w:rsidR="00A32CBE" w:rsidRDefault="00E52EDF">
      <w:pPr>
        <w:spacing w:after="0" w:line="259" w:lineRule="auto"/>
        <w:ind w:right="0" w:firstLine="0"/>
        <w:jc w:val="left"/>
      </w:pPr>
      <w:r>
        <w:t xml:space="preserve"> </w:t>
      </w:r>
    </w:p>
    <w:p w14:paraId="51610588" w14:textId="77777777" w:rsidR="00A32CBE" w:rsidRDefault="00E52EDF">
      <w:pPr>
        <w:spacing w:after="122" w:line="240" w:lineRule="auto"/>
        <w:ind w:right="0" w:firstLine="0"/>
        <w:jc w:val="left"/>
      </w:pPr>
      <w:r>
        <w:t xml:space="preserve">Please visit our page </w:t>
      </w:r>
      <w:hyperlink r:id="rId13">
        <w:r>
          <w:rPr>
            <w:color w:val="0000FF"/>
            <w:u w:val="single" w:color="0000FF"/>
          </w:rPr>
          <w:t>Career Opportunities</w:t>
        </w:r>
      </w:hyperlink>
      <w:hyperlink r:id="rId14">
        <w:r>
          <w:t xml:space="preserve"> </w:t>
        </w:r>
      </w:hyperlink>
      <w:r>
        <w:t xml:space="preserve">to download </w:t>
      </w:r>
      <w:hyperlink r:id="rId15">
        <w:r>
          <w:rPr>
            <w:color w:val="0000FF"/>
            <w:u w:val="single" w:color="0000FF"/>
          </w:rPr>
          <w:t>the GIZ Application Form</w:t>
        </w:r>
      </w:hyperlink>
      <w:hyperlink r:id="rId16">
        <w:r>
          <w:t xml:space="preserve"> </w:t>
        </w:r>
      </w:hyperlink>
      <w:r>
        <w:t xml:space="preserve">and further job opportunities. To process your application, we collect and process data from you. You may read </w:t>
      </w:r>
      <w:hyperlink r:id="rId17">
        <w:r>
          <w:rPr>
            <w:color w:val="0000FF"/>
            <w:u w:val="single" w:color="0000FF"/>
          </w:rPr>
          <w:t>Our Data Privacy Notice</w:t>
        </w:r>
      </w:hyperlink>
      <w:hyperlink r:id="rId18">
        <w:r>
          <w:t>,</w:t>
        </w:r>
      </w:hyperlink>
      <w:r>
        <w:t xml:space="preserve"> which provides further information on the data we store, and about your rights, before you continue with your application. </w:t>
      </w:r>
    </w:p>
    <w:p w14:paraId="121E1A7C" w14:textId="77777777" w:rsidR="00A32CBE" w:rsidRDefault="00E52EDF">
      <w:pPr>
        <w:spacing w:after="0" w:line="259" w:lineRule="auto"/>
        <w:ind w:right="3" w:firstLine="0"/>
        <w:jc w:val="center"/>
      </w:pPr>
      <w:r>
        <w:rPr>
          <w:b/>
        </w:rPr>
        <w:t xml:space="preserve">GIZ – YOUR PARTNER FOR A BETTER FUTURE </w:t>
      </w:r>
    </w:p>
    <w:sectPr w:rsidR="00A32CBE">
      <w:pgSz w:w="12240" w:h="15840"/>
      <w:pgMar w:top="470" w:right="906" w:bottom="578"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7735E"/>
    <w:multiLevelType w:val="hybridMultilevel"/>
    <w:tmpl w:val="5FD6FE66"/>
    <w:lvl w:ilvl="0" w:tplc="49F0EE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2C93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D426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2646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86A1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A825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5CBC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B8B3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CF8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599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BE"/>
    <w:rsid w:val="00137CFC"/>
    <w:rsid w:val="001511B2"/>
    <w:rsid w:val="00171626"/>
    <w:rsid w:val="00172EFD"/>
    <w:rsid w:val="001D02A9"/>
    <w:rsid w:val="00271AC9"/>
    <w:rsid w:val="002C2E31"/>
    <w:rsid w:val="00327A8D"/>
    <w:rsid w:val="003356E5"/>
    <w:rsid w:val="003621C9"/>
    <w:rsid w:val="004046ED"/>
    <w:rsid w:val="00417734"/>
    <w:rsid w:val="00560D64"/>
    <w:rsid w:val="00672AD0"/>
    <w:rsid w:val="006C2C95"/>
    <w:rsid w:val="007A53EA"/>
    <w:rsid w:val="009C3CF5"/>
    <w:rsid w:val="00A06410"/>
    <w:rsid w:val="00A32CBE"/>
    <w:rsid w:val="00BA3C6D"/>
    <w:rsid w:val="00C6438B"/>
    <w:rsid w:val="00CB1881"/>
    <w:rsid w:val="00D760FC"/>
    <w:rsid w:val="00E30EB9"/>
    <w:rsid w:val="00E328F2"/>
    <w:rsid w:val="00E52EDF"/>
    <w:rsid w:val="00E55CFA"/>
    <w:rsid w:val="00EC66D6"/>
    <w:rsid w:val="00F04601"/>
    <w:rsid w:val="00F259D6"/>
    <w:rsid w:val="00F546CF"/>
    <w:rsid w:val="00F87064"/>
    <w:rsid w:val="00FE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571D"/>
  <w15:docId w15:val="{039D7155-C170-493F-A00D-A5E8C97A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88" w:line="248" w:lineRule="auto"/>
      <w:ind w:right="1" w:firstLine="7"/>
      <w:jc w:val="both"/>
    </w:pPr>
    <w:rPr>
      <w:rFonts w:ascii="Arial" w:eastAsia="Arial" w:hAnsi="Arial" w:cs="Arial"/>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iz.de/en/worldwide/109163.html" TargetMode="External"/><Relationship Id="rId18" Type="http://schemas.openxmlformats.org/officeDocument/2006/relationships/hyperlink" Target="https://www.giz.de/en/downloads_els/Data%20Privacy%20Note%20for%20the%20application%20process%20at%20GIZ%20Vietnam-updat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iz.de/viet-nam" TargetMode="External"/><Relationship Id="rId17" Type="http://schemas.openxmlformats.org/officeDocument/2006/relationships/hyperlink" Target="https://www.giz.de/en/downloads_els/Data%20Privacy%20Note%20for%20the%20application%20process%20at%20GIZ%20Vietnam-update.pdf" TargetMode="External"/><Relationship Id="rId2" Type="http://schemas.openxmlformats.org/officeDocument/2006/relationships/customXml" Target="../customXml/item2.xml"/><Relationship Id="rId16" Type="http://schemas.openxmlformats.org/officeDocument/2006/relationships/hyperlink" Target="https://www.giz.de/en/downloads_els/GIZ%20Application%20Form.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z.de/viet-nam" TargetMode="External"/><Relationship Id="rId5" Type="http://schemas.openxmlformats.org/officeDocument/2006/relationships/styles" Target="styles.xml"/><Relationship Id="rId15" Type="http://schemas.openxmlformats.org/officeDocument/2006/relationships/hyperlink" Target="https://www.giz.de/en/downloads_els/GIZ%20Application%20Form.doc" TargetMode="External"/><Relationship Id="rId10" Type="http://schemas.openxmlformats.org/officeDocument/2006/relationships/hyperlink" Target="http://www.giz.de/viet-na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iz.de/viet-nam" TargetMode="External"/><Relationship Id="rId14" Type="http://schemas.openxmlformats.org/officeDocument/2006/relationships/hyperlink" Target="https://www.giz.de/en/worldwide/1091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bd3ff268b346b63562fc1a786f20b0b0">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a9c5f1ee064af707fbaed1cadb829147"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D30262-715A-4480-A5D2-2D01CA534D70}">
  <ds:schemaRefs>
    <ds:schemaRef ds:uri="http://schemas.microsoft.com/sharepoint/v3/contenttype/forms"/>
  </ds:schemaRefs>
</ds:datastoreItem>
</file>

<file path=customXml/itemProps2.xml><?xml version="1.0" encoding="utf-8"?>
<ds:datastoreItem xmlns:ds="http://schemas.openxmlformats.org/officeDocument/2006/customXml" ds:itemID="{7FA1A9D8-42FA-413E-AE08-FDF87FE85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cca2-41bb-46f2-8428-7e3e90a117a5"/>
    <ds:schemaRef ds:uri="d88aaf62-7245-4c6e-853a-ff6688f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E0D5E-9EF5-4FBF-8B11-59D037547A90}">
  <ds:schemaRefs>
    <ds:schemaRef ds:uri="http://schemas.microsoft.com/office/2006/metadata/properties"/>
    <ds:schemaRef ds:uri="http://schemas.microsoft.com/office/infopath/2007/PartnerControls"/>
    <ds:schemaRef ds:uri="823dcca2-41bb-46f2-8428-7e3e90a117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cp:lastModifiedBy>Duong Thi Thanh, Thuy GIZ VN</cp:lastModifiedBy>
  <cp:revision>7</cp:revision>
  <dcterms:created xsi:type="dcterms:W3CDTF">2026-01-08T03:27:00Z</dcterms:created>
  <dcterms:modified xsi:type="dcterms:W3CDTF">2026-01-08T03:33:00Z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0x01010000F45C7BB974604F97CC05C08878EF40</vt:lpwstr>
  </property>
  <property fmtid="{D5CDD505-2E9C-101B-9397-08002B2CF9AE}" pid="3" name="MediaServiceImageTags">
    <vt:lpwstr/>
  </property>
</Properties>
</file>