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7F5F03">
        <w:trPr>
          <w:trHeight w:val="851"/>
        </w:trPr>
        <w:tc>
          <w:tcPr>
            <w:tcW w:w="10170" w:type="dxa"/>
          </w:tcPr>
          <w:p w14:paraId="71A7FA21" w14:textId="77777777" w:rsidR="00853EEF" w:rsidRPr="004D4F0E" w:rsidRDefault="00853EEF" w:rsidP="007F5F03">
            <w:pPr>
              <w:pStyle w:val="Textkrper2"/>
              <w:ind w:hanging="130"/>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A7ECA52" w14:textId="6F7A42F2" w:rsidR="00696A44" w:rsidRPr="001F0047" w:rsidRDefault="007F5F03" w:rsidP="007F5F03">
      <w:pPr>
        <w:pStyle w:val="Textkrper"/>
        <w:ind w:right="106"/>
        <w:rPr>
          <w:rFonts w:cs="Arial"/>
          <w:color w:val="C00000"/>
          <w:sz w:val="20"/>
        </w:rPr>
      </w:pPr>
      <w:r w:rsidRPr="007F5F03">
        <w:rPr>
          <w:rFonts w:cs="Arial"/>
          <w:sz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Pr="007F5F03">
        <w:rPr>
          <w:rFonts w:cs="Arial"/>
          <w:sz w:val="20"/>
          <w:lang w:val="vi-VN"/>
        </w:rPr>
        <w:fldChar w:fldCharType="begin"/>
      </w:r>
      <w:r w:rsidRPr="007F5F03">
        <w:rPr>
          <w:rFonts w:cs="Arial"/>
          <w:sz w:val="20"/>
          <w:lang w:val="vi-VN"/>
        </w:rPr>
        <w:instrText>HYPERLINK "http://www.giz.de/viet-nam" \o "http://www.giz.de/viet-nam" \t "_blank"</w:instrText>
      </w:r>
      <w:r w:rsidRPr="007F5F03">
        <w:rPr>
          <w:rFonts w:cs="Arial"/>
          <w:sz w:val="20"/>
          <w:lang w:val="vi-VN"/>
        </w:rPr>
      </w:r>
      <w:r w:rsidRPr="007F5F03">
        <w:rPr>
          <w:rFonts w:cs="Arial"/>
          <w:sz w:val="20"/>
          <w:lang w:val="vi-VN"/>
        </w:rPr>
        <w:fldChar w:fldCharType="separate"/>
      </w:r>
      <w:r w:rsidRPr="007F5F03">
        <w:rPr>
          <w:rStyle w:val="Hyperlink"/>
          <w:rFonts w:cs="Arial"/>
          <w:sz w:val="20"/>
          <w:lang w:val="vi-VN"/>
        </w:rPr>
        <w:t>www.giz.de/viet-nam</w:t>
      </w:r>
      <w:r w:rsidRPr="007F5F03">
        <w:rPr>
          <w:rFonts w:cs="Arial"/>
          <w:sz w:val="20"/>
        </w:rPr>
        <w:fldChar w:fldCharType="end"/>
      </w:r>
      <w:r w:rsidRPr="007F5F03">
        <w:rPr>
          <w:rFonts w:cs="Arial"/>
          <w:sz w:val="20"/>
          <w:lang w:val="vi-VN"/>
        </w:rPr>
        <w:t>.  </w:t>
      </w:r>
    </w:p>
    <w:p w14:paraId="29328F4C" w14:textId="77777777" w:rsidR="007F5F03" w:rsidRDefault="007F5F03" w:rsidP="00005E06">
      <w:pPr>
        <w:pStyle w:val="Textkrper"/>
        <w:ind w:right="106"/>
        <w:rPr>
          <w:rFonts w:cs="Arial"/>
          <w:sz w:val="20"/>
        </w:rPr>
      </w:pPr>
    </w:p>
    <w:p w14:paraId="44B4972C" w14:textId="0B3FC9EF" w:rsidR="00502BE4" w:rsidRPr="001F0047" w:rsidRDefault="000E7842" w:rsidP="00005E06">
      <w:pPr>
        <w:pStyle w:val="Textkrper"/>
        <w:ind w:right="106"/>
        <w:rPr>
          <w:rFonts w:cs="Arial"/>
          <w:sz w:val="20"/>
        </w:rPr>
      </w:pPr>
      <w:r w:rsidRPr="001F0047">
        <w:rPr>
          <w:rFonts w:cs="Arial"/>
          <w:sz w:val="20"/>
        </w:rPr>
        <w:t>The GIZ Energy Support Programme (GIZ ESP</w:t>
      </w:r>
      <w:r w:rsidR="001F0047" w:rsidRPr="001F0047">
        <w:rPr>
          <w:rFonts w:cs="Arial"/>
          <w:sz w:val="20"/>
        </w:rPr>
        <w:t xml:space="preserve"> </w:t>
      </w:r>
      <w:hyperlink r:id="rId10" w:history="1">
        <w:r w:rsidR="001F0047" w:rsidRPr="001F0047">
          <w:rPr>
            <w:rStyle w:val="Hyperlink"/>
            <w:rFonts w:cs="Arial"/>
            <w:sz w:val="20"/>
            <w:lang w:val="vi-VN"/>
          </w:rPr>
          <w:t>Home - ESP</w:t>
        </w:r>
      </w:hyperlink>
      <w:r w:rsidRPr="001F0047">
        <w:rPr>
          <w:rFonts w:cs="Arial"/>
          <w:sz w:val="20"/>
        </w:rPr>
        <w:t>) supports Viet Nam’s shift toward a sustainable, reliable, and affordable energy future.</w:t>
      </w:r>
      <w:r w:rsidR="004B6972" w:rsidRPr="001F0047">
        <w:rPr>
          <w:rFonts w:cs="Arial"/>
          <w:sz w:val="20"/>
        </w:rPr>
        <w:t xml:space="preserve"> </w:t>
      </w:r>
      <w:r w:rsidRPr="001F0047">
        <w:rPr>
          <w:rFonts w:cs="Arial"/>
          <w:sz w:val="20"/>
        </w:rPr>
        <w:t>GIZ ESP </w:t>
      </w:r>
      <w:r w:rsidR="004B6972" w:rsidRPr="001F0047">
        <w:rPr>
          <w:rFonts w:cs="Arial"/>
          <w:sz w:val="20"/>
        </w:rPr>
        <w:t>works</w:t>
      </w:r>
      <w:r w:rsidRPr="001F0047">
        <w:rPr>
          <w:rFonts w:cs="Arial"/>
          <w:sz w:val="20"/>
        </w:rPr>
        <w:t> closely with key government agencies, private sector partners, and international organizations to address the country’s fast-growing energy demand and rising environmental</w:t>
      </w:r>
      <w:r w:rsidR="004B6972" w:rsidRPr="001F0047">
        <w:rPr>
          <w:rFonts w:cs="Arial"/>
          <w:sz w:val="20"/>
        </w:rPr>
        <w:t xml:space="preserve"> </w:t>
      </w:r>
      <w:r w:rsidRPr="001F0047">
        <w:rPr>
          <w:rFonts w:cs="Arial"/>
          <w:sz w:val="20"/>
        </w:rPr>
        <w:t>challenges.</w:t>
      </w:r>
      <w:r w:rsidR="00502BE4" w:rsidRPr="001F0047">
        <w:rPr>
          <w:rFonts w:cs="Arial"/>
          <w:sz w:val="20"/>
        </w:rPr>
        <w:t xml:space="preserve"> The programm</w:t>
      </w:r>
      <w:r w:rsidR="00EF65F6" w:rsidRPr="001F0047">
        <w:rPr>
          <w:rFonts w:cs="Arial"/>
          <w:sz w:val="20"/>
        </w:rPr>
        <w:t>e</w:t>
      </w:r>
      <w:r w:rsidR="00502BE4" w:rsidRPr="001F0047">
        <w:rPr>
          <w:rFonts w:cs="Arial"/>
          <w:sz w:val="20"/>
        </w:rPr>
        <w:t xml:space="preserve"> supports </w:t>
      </w:r>
      <w:r w:rsidR="00E6302B" w:rsidRPr="001F0047">
        <w:rPr>
          <w:rFonts w:cs="Arial"/>
          <w:sz w:val="20"/>
        </w:rPr>
        <w:t>the development of strategies and regulations, provides institutional capacity building, and cooperates with companies active in clean energy and energy efficiency to accelerate the deployment of energy transition technologies, the development of green jobs, and grid stability. Active collaboration with the international community, like the JETP (Just Transition Energy Partnership), is a cornerstone of ESP</w:t>
      </w:r>
      <w:r w:rsidR="004F0DAF" w:rsidRPr="001F0047">
        <w:rPr>
          <w:rFonts w:cs="Arial"/>
          <w:sz w:val="20"/>
        </w:rPr>
        <w:t>.</w:t>
      </w:r>
    </w:p>
    <w:p w14:paraId="5F64D3D5" w14:textId="31FFB3E6" w:rsidR="00C24E18" w:rsidRPr="00104A81" w:rsidRDefault="003A3D8A" w:rsidP="00005E06">
      <w:pPr>
        <w:pStyle w:val="Textkrper"/>
        <w:ind w:right="106"/>
        <w:rPr>
          <w:rFonts w:cs="Arial"/>
        </w:rPr>
      </w:pPr>
      <w:r>
        <w:rPr>
          <w:rFonts w:cs="Arial"/>
        </w:rPr>
        <w:t xml:space="preserve"> </w:t>
      </w:r>
      <w:r w:rsidR="006C6D7B">
        <w:rPr>
          <w:rFonts w:cs="Arial"/>
        </w:rPr>
        <w:t xml:space="preserve"> </w:t>
      </w:r>
      <w:r w:rsidR="00E26640">
        <w:rPr>
          <w:rFonts w:cs="Arial"/>
        </w:rPr>
        <w:t xml:space="preserve"> </w:t>
      </w:r>
    </w:p>
    <w:p w14:paraId="37C77C5D" w14:textId="51C998F1" w:rsidR="004B1621" w:rsidRPr="00ED79FE" w:rsidRDefault="00F66F6A" w:rsidP="00615C7F">
      <w:pPr>
        <w:pStyle w:val="berschrift3"/>
        <w:spacing w:before="120" w:after="0" w:line="288" w:lineRule="auto"/>
        <w:jc w:val="both"/>
        <w:rPr>
          <w:rFonts w:ascii="Arial" w:eastAsia="Calibri" w:hAnsi="Arial" w:cs="Arial"/>
          <w:b w:val="0"/>
          <w:bCs w:val="0"/>
          <w:sz w:val="20"/>
          <w:szCs w:val="20"/>
          <w:lang w:val="en-US"/>
        </w:rPr>
      </w:pPr>
      <w:r w:rsidRPr="00A351A9">
        <w:rPr>
          <w:rFonts w:ascii="Arial" w:eastAsia="Calibri" w:hAnsi="Arial" w:cs="Arial"/>
          <w:b w:val="0"/>
          <w:bCs w:val="0"/>
          <w:sz w:val="20"/>
          <w:szCs w:val="20"/>
          <w:lang w:val="en-US"/>
        </w:rPr>
        <w:t>GIZ</w:t>
      </w:r>
      <w:r w:rsidR="00A351A9">
        <w:rPr>
          <w:rFonts w:ascii="Arial" w:eastAsia="Calibri" w:hAnsi="Arial" w:cs="Arial"/>
          <w:b w:val="0"/>
          <w:bCs w:val="0"/>
          <w:sz w:val="20"/>
          <w:szCs w:val="20"/>
          <w:lang w:val="en-US"/>
        </w:rPr>
        <w:t>’s</w:t>
      </w:r>
      <w:r w:rsidRPr="00A351A9">
        <w:rPr>
          <w:rFonts w:ascii="Arial" w:eastAsia="Calibri" w:hAnsi="Arial" w:cs="Arial"/>
          <w:b w:val="0"/>
          <w:bCs w:val="0"/>
          <w:sz w:val="20"/>
          <w:szCs w:val="20"/>
          <w:lang w:val="en-US"/>
        </w:rPr>
        <w:t xml:space="preserve"> Energy Support </w:t>
      </w:r>
      <w:proofErr w:type="spellStart"/>
      <w:r w:rsidRPr="00A351A9">
        <w:rPr>
          <w:rFonts w:ascii="Arial" w:eastAsia="Calibri" w:hAnsi="Arial" w:cs="Arial"/>
          <w:b w:val="0"/>
          <w:bCs w:val="0"/>
          <w:sz w:val="20"/>
          <w:szCs w:val="20"/>
          <w:lang w:val="en-US"/>
        </w:rPr>
        <w:t>Programme</w:t>
      </w:r>
      <w:proofErr w:type="spellEnd"/>
      <w:r w:rsidRPr="00ED79FE">
        <w:rPr>
          <w:rFonts w:ascii="Arial" w:eastAsia="Calibri" w:hAnsi="Arial" w:cs="Arial"/>
          <w:b w:val="0"/>
          <w:bCs w:val="0"/>
          <w:sz w:val="20"/>
          <w:szCs w:val="20"/>
          <w:lang w:val="en-US"/>
        </w:rPr>
        <w:t xml:space="preserve"> </w:t>
      </w:r>
      <w:r w:rsidR="004B1621" w:rsidRPr="00ED79FE">
        <w:rPr>
          <w:rFonts w:ascii="Arial" w:eastAsia="Calibri" w:hAnsi="Arial" w:cs="Arial"/>
          <w:b w:val="0"/>
          <w:bCs w:val="0"/>
          <w:sz w:val="20"/>
          <w:szCs w:val="20"/>
          <w:lang w:val="en-US"/>
        </w:rPr>
        <w:t xml:space="preserve">is looking for </w:t>
      </w:r>
      <w:r w:rsidR="00E018EF">
        <w:rPr>
          <w:rFonts w:ascii="Arial" w:eastAsia="Calibri" w:hAnsi="Arial" w:cs="Arial"/>
          <w:b w:val="0"/>
          <w:bCs w:val="0"/>
          <w:sz w:val="20"/>
          <w:szCs w:val="20"/>
          <w:lang w:val="en-US"/>
        </w:rPr>
        <w:t xml:space="preserve">a </w:t>
      </w:r>
      <w:r w:rsidR="001271AA">
        <w:rPr>
          <w:rFonts w:ascii="Arial" w:eastAsia="Calibri" w:hAnsi="Arial" w:cs="Arial"/>
          <w:b w:val="0"/>
          <w:bCs w:val="0"/>
          <w:sz w:val="20"/>
          <w:szCs w:val="20"/>
          <w:lang w:val="en-US"/>
        </w:rPr>
        <w:t>qualified</w:t>
      </w:r>
      <w:r w:rsidR="00E018EF">
        <w:rPr>
          <w:rFonts w:ascii="Arial" w:eastAsia="Calibri" w:hAnsi="Arial" w:cs="Arial"/>
          <w:b w:val="0"/>
          <w:bCs w:val="0"/>
          <w:sz w:val="20"/>
          <w:szCs w:val="20"/>
          <w:lang w:val="en-US"/>
        </w:rPr>
        <w:t xml:space="preserve"> professional </w:t>
      </w:r>
      <w:r w:rsidR="004B1621" w:rsidRPr="00ED79FE">
        <w:rPr>
          <w:rFonts w:ascii="Arial" w:eastAsia="Calibri" w:hAnsi="Arial" w:cs="Arial"/>
          <w:b w:val="0"/>
          <w:bCs w:val="0"/>
          <w:sz w:val="20"/>
          <w:szCs w:val="20"/>
          <w:lang w:val="en-US"/>
        </w:rPr>
        <w:t>candidate to fill the following position:</w:t>
      </w:r>
    </w:p>
    <w:p w14:paraId="7AFACFED" w14:textId="15D907B1" w:rsidR="00D67176" w:rsidRPr="009D7F7B" w:rsidRDefault="00865055" w:rsidP="00615C7F">
      <w:pPr>
        <w:spacing w:before="120" w:line="288" w:lineRule="auto"/>
        <w:jc w:val="center"/>
        <w:rPr>
          <w:rFonts w:ascii="Arial" w:eastAsia="Calibri" w:hAnsi="Arial" w:cs="Arial"/>
          <w:b/>
          <w:sz w:val="32"/>
          <w:szCs w:val="32"/>
          <w:lang w:val="en-US"/>
        </w:rPr>
      </w:pPr>
      <w:r w:rsidRPr="00A351A9">
        <w:rPr>
          <w:rFonts w:ascii="Arial" w:eastAsia="Calibri" w:hAnsi="Arial" w:cs="Arial"/>
          <w:b/>
          <w:sz w:val="32"/>
          <w:szCs w:val="32"/>
          <w:lang w:val="en-US"/>
        </w:rPr>
        <w:t>Pro</w:t>
      </w:r>
      <w:r w:rsidR="00FE626B" w:rsidRPr="00A351A9">
        <w:rPr>
          <w:rFonts w:ascii="Arial" w:eastAsia="Calibri" w:hAnsi="Arial" w:cs="Arial"/>
          <w:b/>
          <w:sz w:val="32"/>
          <w:szCs w:val="32"/>
          <w:lang w:val="en-US"/>
        </w:rPr>
        <w:t>ject</w:t>
      </w:r>
      <w:r w:rsidRPr="00A351A9">
        <w:rPr>
          <w:rFonts w:ascii="Arial" w:eastAsia="Calibri" w:hAnsi="Arial" w:cs="Arial"/>
          <w:b/>
          <w:sz w:val="32"/>
          <w:szCs w:val="32"/>
          <w:lang w:val="en-US"/>
        </w:rPr>
        <w:t xml:space="preserve"> Officer</w:t>
      </w:r>
      <w:r w:rsidR="007F5F03">
        <w:rPr>
          <w:rFonts w:ascii="Arial" w:eastAsia="Calibri" w:hAnsi="Arial" w:cs="Arial"/>
          <w:b/>
          <w:sz w:val="32"/>
          <w:szCs w:val="32"/>
          <w:lang w:val="en-US"/>
        </w:rPr>
        <w:t xml:space="preserve"> in Portfolio Management</w:t>
      </w:r>
    </w:p>
    <w:p w14:paraId="0307B6A1" w14:textId="58B769AB" w:rsidR="00D67176" w:rsidRPr="00FB65E8" w:rsidRDefault="007D7471" w:rsidP="00615C7F">
      <w:pPr>
        <w:pStyle w:val="Default"/>
        <w:spacing w:line="288" w:lineRule="auto"/>
        <w:jc w:val="center"/>
        <w:rPr>
          <w:color w:val="auto"/>
          <w:sz w:val="20"/>
          <w:szCs w:val="20"/>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867A9E">
        <w:rPr>
          <w:color w:val="auto"/>
          <w:sz w:val="20"/>
          <w:szCs w:val="20"/>
        </w:rPr>
        <w:t>Hanoi</w:t>
      </w:r>
      <w:r w:rsidR="00FB65E8">
        <w:rPr>
          <w:color w:val="auto"/>
          <w:sz w:val="20"/>
          <w:szCs w:val="20"/>
        </w:rPr>
        <w:t>, Viet Nam</w:t>
      </w:r>
    </w:p>
    <w:p w14:paraId="59F5F7F5" w14:textId="0E617B5B"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7F5F03">
        <w:rPr>
          <w:color w:val="auto"/>
          <w:sz w:val="20"/>
          <w:szCs w:val="20"/>
        </w:rPr>
        <w:t xml:space="preserve">ASAP </w:t>
      </w:r>
      <w:r w:rsidR="00867A9E">
        <w:rPr>
          <w:color w:val="auto"/>
          <w:sz w:val="20"/>
          <w:szCs w:val="20"/>
        </w:rPr>
        <w:t>until 31.12.202</w:t>
      </w:r>
      <w:r w:rsidR="00E018EF">
        <w:rPr>
          <w:color w:val="auto"/>
          <w:sz w:val="20"/>
          <w:szCs w:val="20"/>
        </w:rPr>
        <w:t>7</w:t>
      </w:r>
      <w:r w:rsidR="00867A9E">
        <w:rPr>
          <w:color w:val="auto"/>
          <w:sz w:val="20"/>
          <w:szCs w:val="20"/>
        </w:rPr>
        <w:t xml:space="preserve"> </w:t>
      </w:r>
    </w:p>
    <w:p w14:paraId="4C36580F" w14:textId="44C6BD96"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 xml:space="preserve">Main </w:t>
      </w:r>
      <w:r w:rsidR="007F5F03">
        <w:rPr>
          <w:rFonts w:ascii="Arial" w:hAnsi="Arial" w:cs="Arial"/>
          <w:b/>
          <w:sz w:val="20"/>
          <w:szCs w:val="20"/>
          <w:lang w:val="en-US"/>
        </w:rPr>
        <w:t xml:space="preserve">responsibilities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4CB4765E" w14:textId="77777777" w:rsidR="009D0130" w:rsidRDefault="005F7DB2" w:rsidP="00EF1791">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5F7DB2">
        <w:rPr>
          <w:rFonts w:ascii="Arial" w:hAnsi="Arial" w:cs="Arial"/>
          <w:sz w:val="20"/>
          <w:szCs w:val="20"/>
          <w:lang w:val="en-US"/>
        </w:rPr>
        <w:t>Supporting in developing the Energy Support Program (ESP) portfolio</w:t>
      </w:r>
    </w:p>
    <w:p w14:paraId="1E66C533" w14:textId="0CAAA22C" w:rsidR="005F7DB2" w:rsidRDefault="006557B3" w:rsidP="00EF1791">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M</w:t>
      </w:r>
      <w:r w:rsidR="005F7DB2">
        <w:rPr>
          <w:rFonts w:ascii="Arial" w:hAnsi="Arial" w:cs="Arial"/>
          <w:sz w:val="20"/>
          <w:szCs w:val="20"/>
          <w:lang w:val="en-US"/>
        </w:rPr>
        <w:t xml:space="preserve">onitoring </w:t>
      </w:r>
      <w:r w:rsidR="005067F0">
        <w:rPr>
          <w:rFonts w:ascii="Arial" w:hAnsi="Arial" w:cs="Arial"/>
          <w:sz w:val="20"/>
          <w:szCs w:val="20"/>
          <w:lang w:val="en-US"/>
        </w:rPr>
        <w:t xml:space="preserve">of the ESP portfolio and its impacts </w:t>
      </w:r>
    </w:p>
    <w:p w14:paraId="3D905F6C" w14:textId="184091F3" w:rsidR="000D3A88" w:rsidRDefault="000D3A88" w:rsidP="00EF1791">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 xml:space="preserve">Preparation of </w:t>
      </w:r>
      <w:r w:rsidR="0044223F">
        <w:rPr>
          <w:rFonts w:ascii="Arial" w:hAnsi="Arial" w:cs="Arial"/>
          <w:sz w:val="20"/>
          <w:szCs w:val="20"/>
          <w:lang w:val="en-US"/>
        </w:rPr>
        <w:t>ESP</w:t>
      </w:r>
      <w:r w:rsidR="00776643">
        <w:rPr>
          <w:rFonts w:ascii="Arial" w:hAnsi="Arial" w:cs="Arial"/>
          <w:sz w:val="20"/>
          <w:szCs w:val="20"/>
          <w:lang w:val="en-US"/>
        </w:rPr>
        <w:t xml:space="preserve"> and Energy Transition</w:t>
      </w:r>
      <w:r w:rsidR="0044223F">
        <w:rPr>
          <w:rFonts w:ascii="Arial" w:hAnsi="Arial" w:cs="Arial"/>
          <w:sz w:val="20"/>
          <w:szCs w:val="20"/>
          <w:lang w:val="en-US"/>
        </w:rPr>
        <w:t xml:space="preserve"> related information </w:t>
      </w:r>
      <w:r w:rsidR="00BB3631">
        <w:rPr>
          <w:rFonts w:ascii="Arial" w:hAnsi="Arial" w:cs="Arial"/>
          <w:sz w:val="20"/>
          <w:szCs w:val="20"/>
          <w:lang w:val="en-US"/>
        </w:rPr>
        <w:t xml:space="preserve">for commissioning parties </w:t>
      </w:r>
      <w:r w:rsidR="00776643">
        <w:rPr>
          <w:rFonts w:ascii="Arial" w:hAnsi="Arial" w:cs="Arial"/>
          <w:sz w:val="20"/>
          <w:szCs w:val="20"/>
          <w:lang w:val="en-US"/>
        </w:rPr>
        <w:t>and partners</w:t>
      </w:r>
    </w:p>
    <w:p w14:paraId="4AE475F1" w14:textId="4210AF3F" w:rsidR="00615C7F" w:rsidRPr="00B46A51" w:rsidRDefault="00D51631" w:rsidP="00B46A51">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B46A51">
        <w:rPr>
          <w:rFonts w:ascii="Arial" w:hAnsi="Arial" w:cs="Arial"/>
          <w:sz w:val="20"/>
          <w:szCs w:val="20"/>
          <w:lang w:val="en-US"/>
        </w:rPr>
        <w:t>Support</w:t>
      </w:r>
      <w:r w:rsidR="00F421B5">
        <w:rPr>
          <w:rFonts w:ascii="Arial" w:hAnsi="Arial" w:cs="Arial"/>
          <w:sz w:val="20"/>
          <w:szCs w:val="20"/>
          <w:lang w:val="en-US"/>
        </w:rPr>
        <w:t xml:space="preserve"> for </w:t>
      </w:r>
      <w:r w:rsidRPr="00B46A51">
        <w:rPr>
          <w:rFonts w:ascii="Arial" w:hAnsi="Arial" w:cs="Arial"/>
          <w:sz w:val="20"/>
          <w:szCs w:val="20"/>
          <w:lang w:val="en-US"/>
        </w:rPr>
        <w:t>JETP topics within GIZ Viet Nam</w:t>
      </w:r>
    </w:p>
    <w:p w14:paraId="398D844E" w14:textId="3A0DDE1C" w:rsidR="00615C7F" w:rsidRDefault="00E840F1" w:rsidP="00615C7F">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Networking with the international community in Viet Nam working in the energy transition</w:t>
      </w:r>
    </w:p>
    <w:p w14:paraId="4F624C35" w14:textId="5D300034" w:rsidR="002C7C51" w:rsidRPr="00A17324" w:rsidRDefault="005A35D6" w:rsidP="00A17324">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 xml:space="preserve">Liaising with </w:t>
      </w:r>
      <w:r w:rsidR="00C33307">
        <w:rPr>
          <w:rFonts w:ascii="Arial" w:hAnsi="Arial" w:cs="Arial"/>
          <w:sz w:val="20"/>
          <w:szCs w:val="20"/>
          <w:lang w:val="en-US"/>
        </w:rPr>
        <w:t>GIZ</w:t>
      </w:r>
      <w:r w:rsidR="000A4881">
        <w:rPr>
          <w:rFonts w:ascii="Arial" w:hAnsi="Arial" w:cs="Arial"/>
          <w:sz w:val="20"/>
          <w:szCs w:val="20"/>
          <w:lang w:val="en-US"/>
        </w:rPr>
        <w:t xml:space="preserve"> overall</w:t>
      </w:r>
      <w:r w:rsidR="00C33307">
        <w:rPr>
          <w:rFonts w:ascii="Arial" w:hAnsi="Arial" w:cs="Arial"/>
          <w:sz w:val="20"/>
          <w:szCs w:val="20"/>
          <w:lang w:val="en-US"/>
        </w:rPr>
        <w:t xml:space="preserve"> </w:t>
      </w:r>
      <w:r w:rsidR="000A4881">
        <w:rPr>
          <w:rFonts w:ascii="Arial" w:hAnsi="Arial" w:cs="Arial"/>
          <w:sz w:val="20"/>
          <w:szCs w:val="20"/>
          <w:lang w:val="en-US"/>
        </w:rPr>
        <w:t>p</w:t>
      </w:r>
      <w:r w:rsidR="00C33307">
        <w:rPr>
          <w:rFonts w:ascii="Arial" w:hAnsi="Arial" w:cs="Arial"/>
          <w:sz w:val="20"/>
          <w:szCs w:val="20"/>
          <w:lang w:val="en-US"/>
        </w:rPr>
        <w:t>ortfolio management</w:t>
      </w:r>
      <w:r w:rsidR="00A17324">
        <w:rPr>
          <w:rFonts w:ascii="Arial" w:hAnsi="Arial" w:cs="Arial"/>
          <w:sz w:val="20"/>
          <w:szCs w:val="20"/>
          <w:lang w:val="en-US"/>
        </w:rPr>
        <w:t xml:space="preserve"> – incl. s</w:t>
      </w:r>
      <w:r w:rsidR="002C7C51" w:rsidRPr="00A17324">
        <w:rPr>
          <w:rFonts w:ascii="Arial" w:hAnsi="Arial" w:cs="Arial"/>
          <w:sz w:val="20"/>
          <w:szCs w:val="20"/>
          <w:lang w:val="en-US"/>
        </w:rPr>
        <w:t xml:space="preserve">upport with </w:t>
      </w:r>
      <w:proofErr w:type="spellStart"/>
      <w:r w:rsidR="002C7C51" w:rsidRPr="00A17324">
        <w:rPr>
          <w:rFonts w:ascii="Arial" w:hAnsi="Arial" w:cs="Arial"/>
          <w:sz w:val="20"/>
          <w:szCs w:val="20"/>
          <w:lang w:val="en-US"/>
        </w:rPr>
        <w:t>ProDo</w:t>
      </w:r>
      <w:r w:rsidR="00A17324">
        <w:rPr>
          <w:rFonts w:ascii="Arial" w:hAnsi="Arial" w:cs="Arial"/>
          <w:sz w:val="20"/>
          <w:szCs w:val="20"/>
          <w:lang w:val="en-US"/>
        </w:rPr>
        <w:t>c</w:t>
      </w:r>
      <w:proofErr w:type="spellEnd"/>
      <w:r w:rsidR="002C7C51" w:rsidRPr="00A17324">
        <w:rPr>
          <w:rFonts w:ascii="Arial" w:hAnsi="Arial" w:cs="Arial"/>
          <w:sz w:val="20"/>
          <w:szCs w:val="20"/>
          <w:lang w:val="en-US"/>
        </w:rPr>
        <w:t xml:space="preserve"> </w:t>
      </w:r>
      <w:r w:rsidR="00A17324">
        <w:rPr>
          <w:rFonts w:ascii="Arial" w:hAnsi="Arial" w:cs="Arial"/>
          <w:sz w:val="20"/>
          <w:szCs w:val="20"/>
          <w:lang w:val="en-US"/>
        </w:rPr>
        <w:t>p</w:t>
      </w:r>
      <w:r w:rsidR="002C7C51" w:rsidRPr="00A17324">
        <w:rPr>
          <w:rFonts w:ascii="Arial" w:hAnsi="Arial" w:cs="Arial"/>
          <w:sz w:val="20"/>
          <w:szCs w:val="20"/>
          <w:lang w:val="en-US"/>
        </w:rPr>
        <w:t xml:space="preserve">rocesses </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4835F0D0" w14:textId="77777777" w:rsidR="004F002A" w:rsidRPr="00406E29" w:rsidRDefault="004F002A" w:rsidP="004F002A">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406E29">
        <w:rPr>
          <w:rFonts w:ascii="Arial" w:hAnsi="Arial" w:cs="Arial"/>
          <w:sz w:val="20"/>
          <w:szCs w:val="20"/>
          <w:lang w:val="en-US"/>
        </w:rPr>
        <w:t>Minimum of a bachelor’s degree in an area that is related to Energy Transition, such as energy-based economics and/or energy engineering or equivalent.</w:t>
      </w:r>
    </w:p>
    <w:p w14:paraId="589AE9BC" w14:textId="72452594" w:rsidR="00C0388A" w:rsidRPr="00406E29" w:rsidRDefault="00C0388A" w:rsidP="00C0388A">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406E29">
        <w:rPr>
          <w:rFonts w:ascii="Arial" w:hAnsi="Arial" w:cs="Arial"/>
          <w:sz w:val="20"/>
          <w:szCs w:val="20"/>
          <w:lang w:val="en-US"/>
        </w:rPr>
        <w:t xml:space="preserve">Profound </w:t>
      </w:r>
      <w:r w:rsidR="008D52B1">
        <w:rPr>
          <w:rFonts w:ascii="Arial" w:hAnsi="Arial" w:cs="Arial"/>
          <w:sz w:val="20"/>
          <w:szCs w:val="20"/>
          <w:lang w:val="en-US"/>
        </w:rPr>
        <w:t>experience</w:t>
      </w:r>
      <w:r w:rsidR="00CF6104">
        <w:rPr>
          <w:rFonts w:ascii="Arial" w:hAnsi="Arial" w:cs="Arial"/>
          <w:sz w:val="20"/>
          <w:szCs w:val="20"/>
          <w:lang w:val="en-US"/>
        </w:rPr>
        <w:t xml:space="preserve"> working with international </w:t>
      </w:r>
      <w:r w:rsidR="0027117F">
        <w:rPr>
          <w:rFonts w:ascii="Arial" w:hAnsi="Arial" w:cs="Arial"/>
          <w:sz w:val="20"/>
          <w:szCs w:val="20"/>
          <w:lang w:val="en-US"/>
        </w:rPr>
        <w:t xml:space="preserve">development </w:t>
      </w:r>
      <w:proofErr w:type="spellStart"/>
      <w:r w:rsidR="00CF6104">
        <w:rPr>
          <w:rFonts w:ascii="Arial" w:hAnsi="Arial" w:cs="Arial"/>
          <w:sz w:val="20"/>
          <w:szCs w:val="20"/>
          <w:lang w:val="en-US"/>
        </w:rPr>
        <w:t>organisations</w:t>
      </w:r>
      <w:proofErr w:type="spellEnd"/>
      <w:r w:rsidR="00CF6104">
        <w:rPr>
          <w:rFonts w:ascii="Arial" w:hAnsi="Arial" w:cs="Arial"/>
          <w:sz w:val="20"/>
          <w:szCs w:val="20"/>
          <w:lang w:val="en-US"/>
        </w:rPr>
        <w:t xml:space="preserve"> to support </w:t>
      </w:r>
      <w:r w:rsidRPr="00406E29">
        <w:rPr>
          <w:rFonts w:ascii="Arial" w:hAnsi="Arial" w:cs="Arial"/>
          <w:sz w:val="20"/>
          <w:szCs w:val="20"/>
          <w:lang w:val="en-US"/>
        </w:rPr>
        <w:t>Vietnam’s Energy</w:t>
      </w:r>
      <w:r w:rsidR="008D52B1">
        <w:rPr>
          <w:rFonts w:ascii="Arial" w:hAnsi="Arial" w:cs="Arial"/>
          <w:sz w:val="20"/>
          <w:szCs w:val="20"/>
          <w:lang w:val="en-US"/>
        </w:rPr>
        <w:t xml:space="preserve"> Transition</w:t>
      </w:r>
      <w:r w:rsidRPr="00406E29">
        <w:rPr>
          <w:rFonts w:ascii="Arial" w:hAnsi="Arial" w:cs="Arial"/>
          <w:sz w:val="20"/>
          <w:szCs w:val="20"/>
          <w:lang w:val="en-US"/>
        </w:rPr>
        <w:t>.</w:t>
      </w:r>
    </w:p>
    <w:p w14:paraId="72D085CA" w14:textId="6724A521" w:rsidR="00615C7F" w:rsidRDefault="0027117F" w:rsidP="00615C7F">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Proven network </w:t>
      </w:r>
      <w:r w:rsidR="00D544BC">
        <w:rPr>
          <w:rFonts w:ascii="Arial" w:hAnsi="Arial" w:cs="Arial"/>
          <w:sz w:val="20"/>
          <w:szCs w:val="20"/>
          <w:lang w:val="en-US"/>
        </w:rPr>
        <w:t xml:space="preserve">within the international development </w:t>
      </w:r>
      <w:proofErr w:type="spellStart"/>
      <w:r w:rsidR="00D544BC">
        <w:rPr>
          <w:rFonts w:ascii="Arial" w:hAnsi="Arial" w:cs="Arial"/>
          <w:sz w:val="20"/>
          <w:szCs w:val="20"/>
          <w:lang w:val="en-US"/>
        </w:rPr>
        <w:t>organisations</w:t>
      </w:r>
      <w:proofErr w:type="spellEnd"/>
      <w:r w:rsidR="00D544BC">
        <w:rPr>
          <w:rFonts w:ascii="Arial" w:hAnsi="Arial" w:cs="Arial"/>
          <w:sz w:val="20"/>
          <w:szCs w:val="20"/>
          <w:lang w:val="en-US"/>
        </w:rPr>
        <w:t xml:space="preserve"> in Vietnam</w:t>
      </w:r>
      <w:r w:rsidR="00052B10">
        <w:rPr>
          <w:rFonts w:ascii="Arial" w:hAnsi="Arial" w:cs="Arial"/>
          <w:sz w:val="20"/>
          <w:szCs w:val="20"/>
          <w:lang w:val="en-US"/>
        </w:rPr>
        <w:t>.</w:t>
      </w:r>
    </w:p>
    <w:p w14:paraId="78D47411" w14:textId="77777777" w:rsidR="00153B9A" w:rsidRPr="00406E29" w:rsidRDefault="00153B9A" w:rsidP="00153B9A">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406E29">
        <w:rPr>
          <w:rFonts w:ascii="Arial" w:hAnsi="Arial" w:cs="Arial"/>
          <w:sz w:val="20"/>
          <w:szCs w:val="20"/>
          <w:lang w:val="en-US"/>
        </w:rPr>
        <w:t>Demonstrated experience working in a team environment.</w:t>
      </w:r>
    </w:p>
    <w:p w14:paraId="0206F1D5" w14:textId="1E252534" w:rsidR="00362EC8" w:rsidRPr="00F66F6A" w:rsidRDefault="00362EC8" w:rsidP="00F66F6A">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362EC8">
        <w:rPr>
          <w:rFonts w:ascii="Arial" w:hAnsi="Arial" w:cs="Arial"/>
          <w:sz w:val="20"/>
          <w:szCs w:val="20"/>
          <w:lang w:val="en-US"/>
        </w:rPr>
        <w:t>Ability to work independently, approach tasks proactively, and provide results on time.</w:t>
      </w:r>
    </w:p>
    <w:p w14:paraId="0975ABD0" w14:textId="62235F2B" w:rsidR="00153B9A" w:rsidRPr="00406E29" w:rsidRDefault="00153B9A" w:rsidP="00153B9A">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406E29">
        <w:rPr>
          <w:rFonts w:ascii="Arial" w:hAnsi="Arial" w:cs="Arial"/>
          <w:sz w:val="20"/>
          <w:szCs w:val="20"/>
          <w:lang w:val="en-US"/>
        </w:rPr>
        <w:t>Full professional proficiency in English. Advanced knowledge of German is an asset.</w:t>
      </w:r>
    </w:p>
    <w:p w14:paraId="0119D13B" w14:textId="77777777" w:rsidR="00052B10" w:rsidRPr="004734EC" w:rsidRDefault="00052B10" w:rsidP="00F66F6A">
      <w:pPr>
        <w:spacing w:line="288" w:lineRule="auto"/>
        <w:ind w:left="284"/>
        <w:jc w:val="both"/>
        <w:rPr>
          <w:rFonts w:ascii="Arial" w:eastAsia="Calibri" w:hAnsi="Arial" w:cs="Arial"/>
          <w:b/>
          <w:sz w:val="20"/>
          <w:szCs w:val="20"/>
          <w:lang w:val="en-GB"/>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5502E7BE"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DE0253">
        <w:rPr>
          <w:rFonts w:ascii="Arial" w:hAnsi="Arial" w:cs="Arial"/>
          <w:b/>
          <w:sz w:val="20"/>
          <w:szCs w:val="20"/>
          <w:lang w:val="en-GB"/>
        </w:rPr>
        <w:t>10</w:t>
      </w:r>
      <w:r w:rsidR="00DE0253" w:rsidRPr="00DE0253">
        <w:rPr>
          <w:rFonts w:ascii="Arial" w:hAnsi="Arial" w:cs="Arial"/>
          <w:b/>
          <w:sz w:val="20"/>
          <w:szCs w:val="20"/>
          <w:vertAlign w:val="superscript"/>
          <w:lang w:val="en-GB"/>
        </w:rPr>
        <w:t>th</w:t>
      </w:r>
      <w:r w:rsidR="00DE0253">
        <w:rPr>
          <w:rFonts w:ascii="Arial" w:hAnsi="Arial" w:cs="Arial"/>
          <w:b/>
          <w:sz w:val="20"/>
          <w:szCs w:val="20"/>
          <w:lang w:val="en-GB"/>
        </w:rPr>
        <w:t xml:space="preserve"> March</w:t>
      </w:r>
      <w:r w:rsidR="007F5F03">
        <w:rPr>
          <w:rFonts w:ascii="Arial" w:hAnsi="Arial" w:cs="Arial"/>
          <w:b/>
          <w:sz w:val="20"/>
          <w:szCs w:val="20"/>
          <w:lang w:val="en-GB"/>
        </w:rPr>
        <w:t xml:space="preserve"> 2026.</w:t>
      </w:r>
      <w:r w:rsidR="00D63E2B">
        <w:rPr>
          <w:rFonts w:ascii="Arial" w:hAnsi="Arial" w:cs="Arial"/>
          <w:b/>
          <w:sz w:val="20"/>
          <w:szCs w:val="20"/>
          <w:lang w:val="en-GB"/>
        </w:rPr>
        <w:t xml:space="preserve"> </w:t>
      </w:r>
    </w:p>
    <w:p w14:paraId="6BFB2429" w14:textId="11AFCC20"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7F5F03">
        <w:rPr>
          <w:rFonts w:ascii="Arial" w:hAnsi="Arial" w:cs="Arial"/>
          <w:b/>
          <w:sz w:val="20"/>
          <w:szCs w:val="20"/>
          <w:lang w:val="en-US"/>
        </w:rPr>
        <w:t xml:space="preserve">Project Officer in Portfolio </w:t>
      </w:r>
      <w:proofErr w:type="spellStart"/>
      <w:r w:rsidR="007F5F03">
        <w:rPr>
          <w:rFonts w:ascii="Arial" w:hAnsi="Arial" w:cs="Arial"/>
          <w:b/>
          <w:sz w:val="20"/>
          <w:szCs w:val="20"/>
          <w:lang w:val="en-US"/>
        </w:rPr>
        <w:t>Management_ESP</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7F5F03">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94A01" w14:textId="77777777" w:rsidR="00BE7AA3" w:rsidRDefault="00BE7AA3" w:rsidP="00853EEF">
      <w:r>
        <w:separator/>
      </w:r>
    </w:p>
  </w:endnote>
  <w:endnote w:type="continuationSeparator" w:id="0">
    <w:p w14:paraId="4AAD2475" w14:textId="77777777" w:rsidR="00BE7AA3" w:rsidRDefault="00BE7AA3"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1D22F" w14:textId="77777777" w:rsidR="00BE7AA3" w:rsidRDefault="00BE7AA3" w:rsidP="00853EEF">
      <w:r>
        <w:separator/>
      </w:r>
    </w:p>
  </w:footnote>
  <w:footnote w:type="continuationSeparator" w:id="0">
    <w:p w14:paraId="2CF2B8EC" w14:textId="77777777" w:rsidR="00BE7AA3" w:rsidRDefault="00BE7AA3"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88939487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1A3BF0"/>
    <w:multiLevelType w:val="hybridMultilevel"/>
    <w:tmpl w:val="3912CFE6"/>
    <w:lvl w:ilvl="0" w:tplc="485ED074">
      <w:numFmt w:val="bullet"/>
      <w:lvlText w:val=""/>
      <w:lvlJc w:val="left"/>
      <w:pPr>
        <w:ind w:left="838" w:hanging="360"/>
      </w:pPr>
      <w:rPr>
        <w:rFonts w:ascii="Symbol" w:eastAsia="Symbol" w:hAnsi="Symbol" w:cs="Symbol" w:hint="default"/>
        <w:w w:val="99"/>
        <w:sz w:val="20"/>
        <w:szCs w:val="20"/>
        <w:lang w:val="en-US" w:eastAsia="en-US" w:bidi="ar-SA"/>
      </w:rPr>
    </w:lvl>
    <w:lvl w:ilvl="1" w:tplc="6798B456">
      <w:numFmt w:val="bullet"/>
      <w:lvlText w:val="•"/>
      <w:lvlJc w:val="left"/>
      <w:pPr>
        <w:ind w:left="1798" w:hanging="360"/>
      </w:pPr>
      <w:rPr>
        <w:rFonts w:hint="default"/>
        <w:lang w:val="en-US" w:eastAsia="en-US" w:bidi="ar-SA"/>
      </w:rPr>
    </w:lvl>
    <w:lvl w:ilvl="2" w:tplc="EB2EC344">
      <w:numFmt w:val="bullet"/>
      <w:lvlText w:val="•"/>
      <w:lvlJc w:val="left"/>
      <w:pPr>
        <w:ind w:left="2756" w:hanging="360"/>
      </w:pPr>
      <w:rPr>
        <w:rFonts w:hint="default"/>
        <w:lang w:val="en-US" w:eastAsia="en-US" w:bidi="ar-SA"/>
      </w:rPr>
    </w:lvl>
    <w:lvl w:ilvl="3" w:tplc="B60801CC">
      <w:numFmt w:val="bullet"/>
      <w:lvlText w:val="•"/>
      <w:lvlJc w:val="left"/>
      <w:pPr>
        <w:ind w:left="3714" w:hanging="360"/>
      </w:pPr>
      <w:rPr>
        <w:rFonts w:hint="default"/>
        <w:lang w:val="en-US" w:eastAsia="en-US" w:bidi="ar-SA"/>
      </w:rPr>
    </w:lvl>
    <w:lvl w:ilvl="4" w:tplc="4C3C144C">
      <w:numFmt w:val="bullet"/>
      <w:lvlText w:val="•"/>
      <w:lvlJc w:val="left"/>
      <w:pPr>
        <w:ind w:left="4672" w:hanging="360"/>
      </w:pPr>
      <w:rPr>
        <w:rFonts w:hint="default"/>
        <w:lang w:val="en-US" w:eastAsia="en-US" w:bidi="ar-SA"/>
      </w:rPr>
    </w:lvl>
    <w:lvl w:ilvl="5" w:tplc="025A75F6">
      <w:numFmt w:val="bullet"/>
      <w:lvlText w:val="•"/>
      <w:lvlJc w:val="left"/>
      <w:pPr>
        <w:ind w:left="5630" w:hanging="360"/>
      </w:pPr>
      <w:rPr>
        <w:rFonts w:hint="default"/>
        <w:lang w:val="en-US" w:eastAsia="en-US" w:bidi="ar-SA"/>
      </w:rPr>
    </w:lvl>
    <w:lvl w:ilvl="6" w:tplc="F8466218">
      <w:numFmt w:val="bullet"/>
      <w:lvlText w:val="•"/>
      <w:lvlJc w:val="left"/>
      <w:pPr>
        <w:ind w:left="6588" w:hanging="360"/>
      </w:pPr>
      <w:rPr>
        <w:rFonts w:hint="default"/>
        <w:lang w:val="en-US" w:eastAsia="en-US" w:bidi="ar-SA"/>
      </w:rPr>
    </w:lvl>
    <w:lvl w:ilvl="7" w:tplc="A1D4ADBC">
      <w:numFmt w:val="bullet"/>
      <w:lvlText w:val="•"/>
      <w:lvlJc w:val="left"/>
      <w:pPr>
        <w:ind w:left="7546" w:hanging="360"/>
      </w:pPr>
      <w:rPr>
        <w:rFonts w:hint="default"/>
        <w:lang w:val="en-US" w:eastAsia="en-US" w:bidi="ar-SA"/>
      </w:rPr>
    </w:lvl>
    <w:lvl w:ilvl="8" w:tplc="8D64C2B0">
      <w:numFmt w:val="bullet"/>
      <w:lvlText w:val="•"/>
      <w:lvlJc w:val="left"/>
      <w:pPr>
        <w:ind w:left="8504" w:hanging="360"/>
      </w:pPr>
      <w:rPr>
        <w:rFonts w:hint="default"/>
        <w:lang w:val="en-US" w:eastAsia="en-US" w:bidi="ar-SA"/>
      </w:rPr>
    </w:lvl>
  </w:abstractNum>
  <w:abstractNum w:abstractNumId="16"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0"/>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4"/>
  </w:num>
  <w:num w:numId="8" w16cid:durableId="1488789568">
    <w:abstractNumId w:val="35"/>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9"/>
  </w:num>
  <w:num w:numId="16" w16cid:durableId="1340154802">
    <w:abstractNumId w:val="9"/>
  </w:num>
  <w:num w:numId="17" w16cid:durableId="1958903742">
    <w:abstractNumId w:val="31"/>
  </w:num>
  <w:num w:numId="18" w16cid:durableId="131945592">
    <w:abstractNumId w:val="23"/>
  </w:num>
  <w:num w:numId="19" w16cid:durableId="2079593757">
    <w:abstractNumId w:val="34"/>
  </w:num>
  <w:num w:numId="20" w16cid:durableId="2023967380">
    <w:abstractNumId w:val="32"/>
  </w:num>
  <w:num w:numId="21" w16cid:durableId="389352550">
    <w:abstractNumId w:val="28"/>
  </w:num>
  <w:num w:numId="22" w16cid:durableId="1374769156">
    <w:abstractNumId w:val="33"/>
  </w:num>
  <w:num w:numId="23" w16cid:durableId="1152793165">
    <w:abstractNumId w:val="22"/>
  </w:num>
  <w:num w:numId="24" w16cid:durableId="1730112643">
    <w:abstractNumId w:val="4"/>
  </w:num>
  <w:num w:numId="25" w16cid:durableId="656422300">
    <w:abstractNumId w:val="6"/>
  </w:num>
  <w:num w:numId="26" w16cid:durableId="1015038631">
    <w:abstractNumId w:val="16"/>
  </w:num>
  <w:num w:numId="27" w16cid:durableId="1328971341">
    <w:abstractNumId w:val="18"/>
  </w:num>
  <w:num w:numId="28" w16cid:durableId="932543628">
    <w:abstractNumId w:val="25"/>
  </w:num>
  <w:num w:numId="29" w16cid:durableId="1849565302">
    <w:abstractNumId w:val="1"/>
  </w:num>
  <w:num w:numId="30" w16cid:durableId="1550149934">
    <w:abstractNumId w:val="17"/>
  </w:num>
  <w:num w:numId="31" w16cid:durableId="1036853427">
    <w:abstractNumId w:val="26"/>
  </w:num>
  <w:num w:numId="32" w16cid:durableId="2120830219">
    <w:abstractNumId w:val="27"/>
  </w:num>
  <w:num w:numId="33" w16cid:durableId="2079860261">
    <w:abstractNumId w:val="21"/>
  </w:num>
  <w:num w:numId="34" w16cid:durableId="2073696624">
    <w:abstractNumId w:val="19"/>
  </w:num>
  <w:num w:numId="35" w16cid:durableId="350423591">
    <w:abstractNumId w:val="20"/>
  </w:num>
  <w:num w:numId="36" w16cid:durableId="16830472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5E06"/>
    <w:rsid w:val="0000603A"/>
    <w:rsid w:val="0001253E"/>
    <w:rsid w:val="0002644E"/>
    <w:rsid w:val="00030E80"/>
    <w:rsid w:val="000311D6"/>
    <w:rsid w:val="00031491"/>
    <w:rsid w:val="000341D0"/>
    <w:rsid w:val="00042995"/>
    <w:rsid w:val="00052B10"/>
    <w:rsid w:val="00054025"/>
    <w:rsid w:val="00062713"/>
    <w:rsid w:val="000639A9"/>
    <w:rsid w:val="0006644C"/>
    <w:rsid w:val="0007632E"/>
    <w:rsid w:val="0008489E"/>
    <w:rsid w:val="0009528F"/>
    <w:rsid w:val="00097846"/>
    <w:rsid w:val="000A29F6"/>
    <w:rsid w:val="000A2A6A"/>
    <w:rsid w:val="000A4881"/>
    <w:rsid w:val="000B3AC6"/>
    <w:rsid w:val="000B3BBA"/>
    <w:rsid w:val="000B5422"/>
    <w:rsid w:val="000C0D82"/>
    <w:rsid w:val="000C75EB"/>
    <w:rsid w:val="000D3A88"/>
    <w:rsid w:val="000E7842"/>
    <w:rsid w:val="000F3A7B"/>
    <w:rsid w:val="000F63DA"/>
    <w:rsid w:val="00100267"/>
    <w:rsid w:val="00104A81"/>
    <w:rsid w:val="001271AA"/>
    <w:rsid w:val="00132B4E"/>
    <w:rsid w:val="00133F08"/>
    <w:rsid w:val="001372BC"/>
    <w:rsid w:val="00141C0D"/>
    <w:rsid w:val="00144F87"/>
    <w:rsid w:val="00153B9A"/>
    <w:rsid w:val="0015485D"/>
    <w:rsid w:val="00165F67"/>
    <w:rsid w:val="00176386"/>
    <w:rsid w:val="001846F7"/>
    <w:rsid w:val="001B6629"/>
    <w:rsid w:val="001C2BAE"/>
    <w:rsid w:val="001C53D7"/>
    <w:rsid w:val="001C684D"/>
    <w:rsid w:val="001E3114"/>
    <w:rsid w:val="001E50D3"/>
    <w:rsid w:val="001F0047"/>
    <w:rsid w:val="001F0D58"/>
    <w:rsid w:val="001F3C23"/>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7117F"/>
    <w:rsid w:val="002812DD"/>
    <w:rsid w:val="002868E0"/>
    <w:rsid w:val="00290C10"/>
    <w:rsid w:val="002927D9"/>
    <w:rsid w:val="00295603"/>
    <w:rsid w:val="00295A86"/>
    <w:rsid w:val="002C204E"/>
    <w:rsid w:val="002C7C51"/>
    <w:rsid w:val="002D54E0"/>
    <w:rsid w:val="002E0FAE"/>
    <w:rsid w:val="002E5ECA"/>
    <w:rsid w:val="0030697A"/>
    <w:rsid w:val="00307D6D"/>
    <w:rsid w:val="00310BD3"/>
    <w:rsid w:val="003132D4"/>
    <w:rsid w:val="00314F90"/>
    <w:rsid w:val="00320B68"/>
    <w:rsid w:val="00322D95"/>
    <w:rsid w:val="00323A52"/>
    <w:rsid w:val="003339FC"/>
    <w:rsid w:val="003351FD"/>
    <w:rsid w:val="00342980"/>
    <w:rsid w:val="00342C27"/>
    <w:rsid w:val="00353A46"/>
    <w:rsid w:val="00362EC8"/>
    <w:rsid w:val="003643EC"/>
    <w:rsid w:val="00364465"/>
    <w:rsid w:val="00383E5E"/>
    <w:rsid w:val="00384DA4"/>
    <w:rsid w:val="00384FD2"/>
    <w:rsid w:val="00397392"/>
    <w:rsid w:val="003A3D8A"/>
    <w:rsid w:val="003A472E"/>
    <w:rsid w:val="003A7F8D"/>
    <w:rsid w:val="003B4067"/>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3467B"/>
    <w:rsid w:val="0044223F"/>
    <w:rsid w:val="00462D4D"/>
    <w:rsid w:val="004640BD"/>
    <w:rsid w:val="004728C8"/>
    <w:rsid w:val="004734EC"/>
    <w:rsid w:val="00477FB8"/>
    <w:rsid w:val="00490ADA"/>
    <w:rsid w:val="004935C2"/>
    <w:rsid w:val="004958F2"/>
    <w:rsid w:val="004A0D3C"/>
    <w:rsid w:val="004B1621"/>
    <w:rsid w:val="004B6972"/>
    <w:rsid w:val="004C472C"/>
    <w:rsid w:val="004C6CD8"/>
    <w:rsid w:val="004D4678"/>
    <w:rsid w:val="004D540C"/>
    <w:rsid w:val="004E59C6"/>
    <w:rsid w:val="004F002A"/>
    <w:rsid w:val="004F0DAF"/>
    <w:rsid w:val="00502BE4"/>
    <w:rsid w:val="005067F0"/>
    <w:rsid w:val="00506BD8"/>
    <w:rsid w:val="00507646"/>
    <w:rsid w:val="005149E0"/>
    <w:rsid w:val="00523EB6"/>
    <w:rsid w:val="00526A8E"/>
    <w:rsid w:val="00543C8C"/>
    <w:rsid w:val="00556E9B"/>
    <w:rsid w:val="005603CA"/>
    <w:rsid w:val="005639E0"/>
    <w:rsid w:val="005806BC"/>
    <w:rsid w:val="0058070E"/>
    <w:rsid w:val="00587AF0"/>
    <w:rsid w:val="005A35D6"/>
    <w:rsid w:val="005B462E"/>
    <w:rsid w:val="005B5457"/>
    <w:rsid w:val="005C6A14"/>
    <w:rsid w:val="005D3A28"/>
    <w:rsid w:val="005E28D5"/>
    <w:rsid w:val="005E4B78"/>
    <w:rsid w:val="005F0CB8"/>
    <w:rsid w:val="005F7AE4"/>
    <w:rsid w:val="005F7DB2"/>
    <w:rsid w:val="00605E4C"/>
    <w:rsid w:val="00606F8E"/>
    <w:rsid w:val="006133F8"/>
    <w:rsid w:val="00614E59"/>
    <w:rsid w:val="00615C7F"/>
    <w:rsid w:val="00624E9C"/>
    <w:rsid w:val="006339A0"/>
    <w:rsid w:val="00634233"/>
    <w:rsid w:val="0063546D"/>
    <w:rsid w:val="0063642F"/>
    <w:rsid w:val="00643A79"/>
    <w:rsid w:val="006554C8"/>
    <w:rsid w:val="006557B3"/>
    <w:rsid w:val="00663A34"/>
    <w:rsid w:val="00664D90"/>
    <w:rsid w:val="0067759E"/>
    <w:rsid w:val="00683E8A"/>
    <w:rsid w:val="006874D6"/>
    <w:rsid w:val="00696A44"/>
    <w:rsid w:val="00697935"/>
    <w:rsid w:val="006A428A"/>
    <w:rsid w:val="006A70DF"/>
    <w:rsid w:val="006C6D7B"/>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43"/>
    <w:rsid w:val="007766D5"/>
    <w:rsid w:val="00781435"/>
    <w:rsid w:val="0078232B"/>
    <w:rsid w:val="00791CFB"/>
    <w:rsid w:val="007A424C"/>
    <w:rsid w:val="007B0CA7"/>
    <w:rsid w:val="007B0E68"/>
    <w:rsid w:val="007B709B"/>
    <w:rsid w:val="007D3017"/>
    <w:rsid w:val="007D7471"/>
    <w:rsid w:val="007E4B53"/>
    <w:rsid w:val="007E5AA9"/>
    <w:rsid w:val="007F2410"/>
    <w:rsid w:val="007F5502"/>
    <w:rsid w:val="007F5F03"/>
    <w:rsid w:val="0081440B"/>
    <w:rsid w:val="00827FB1"/>
    <w:rsid w:val="00832101"/>
    <w:rsid w:val="008334D2"/>
    <w:rsid w:val="00835BF0"/>
    <w:rsid w:val="00837890"/>
    <w:rsid w:val="008402F9"/>
    <w:rsid w:val="00843181"/>
    <w:rsid w:val="00847099"/>
    <w:rsid w:val="0085027E"/>
    <w:rsid w:val="0085336E"/>
    <w:rsid w:val="00853EEF"/>
    <w:rsid w:val="00855C57"/>
    <w:rsid w:val="00855D35"/>
    <w:rsid w:val="00857AE1"/>
    <w:rsid w:val="008605A3"/>
    <w:rsid w:val="00860FB6"/>
    <w:rsid w:val="00865055"/>
    <w:rsid w:val="0086582C"/>
    <w:rsid w:val="008675FE"/>
    <w:rsid w:val="00867A9E"/>
    <w:rsid w:val="00870077"/>
    <w:rsid w:val="008772AC"/>
    <w:rsid w:val="00881287"/>
    <w:rsid w:val="00887EE6"/>
    <w:rsid w:val="00895A6C"/>
    <w:rsid w:val="008A1EC8"/>
    <w:rsid w:val="008A460A"/>
    <w:rsid w:val="008A640D"/>
    <w:rsid w:val="008B0F41"/>
    <w:rsid w:val="008B207C"/>
    <w:rsid w:val="008B64F7"/>
    <w:rsid w:val="008C133B"/>
    <w:rsid w:val="008C4133"/>
    <w:rsid w:val="008C57FF"/>
    <w:rsid w:val="008D3349"/>
    <w:rsid w:val="008D52B1"/>
    <w:rsid w:val="008E39D5"/>
    <w:rsid w:val="008F65D8"/>
    <w:rsid w:val="009019B3"/>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4961"/>
    <w:rsid w:val="009869F9"/>
    <w:rsid w:val="009871DD"/>
    <w:rsid w:val="009912BE"/>
    <w:rsid w:val="00992332"/>
    <w:rsid w:val="009954F5"/>
    <w:rsid w:val="009A020F"/>
    <w:rsid w:val="009A7F85"/>
    <w:rsid w:val="009B6373"/>
    <w:rsid w:val="009C0FDF"/>
    <w:rsid w:val="009D0130"/>
    <w:rsid w:val="009D25D7"/>
    <w:rsid w:val="009D3475"/>
    <w:rsid w:val="009D6B49"/>
    <w:rsid w:val="009D7F7B"/>
    <w:rsid w:val="009F0A2D"/>
    <w:rsid w:val="009F0A3D"/>
    <w:rsid w:val="009F6620"/>
    <w:rsid w:val="00A037DC"/>
    <w:rsid w:val="00A04771"/>
    <w:rsid w:val="00A15332"/>
    <w:rsid w:val="00A17324"/>
    <w:rsid w:val="00A1740B"/>
    <w:rsid w:val="00A31306"/>
    <w:rsid w:val="00A317FB"/>
    <w:rsid w:val="00A343A2"/>
    <w:rsid w:val="00A351A9"/>
    <w:rsid w:val="00A423E4"/>
    <w:rsid w:val="00A4363B"/>
    <w:rsid w:val="00A4483F"/>
    <w:rsid w:val="00A554DE"/>
    <w:rsid w:val="00A573AE"/>
    <w:rsid w:val="00A57576"/>
    <w:rsid w:val="00A63603"/>
    <w:rsid w:val="00A73941"/>
    <w:rsid w:val="00A74989"/>
    <w:rsid w:val="00A96559"/>
    <w:rsid w:val="00A97051"/>
    <w:rsid w:val="00AA0BE6"/>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46A51"/>
    <w:rsid w:val="00B53136"/>
    <w:rsid w:val="00B65A2B"/>
    <w:rsid w:val="00B71C07"/>
    <w:rsid w:val="00B75E46"/>
    <w:rsid w:val="00B8040E"/>
    <w:rsid w:val="00B80D7E"/>
    <w:rsid w:val="00B815DC"/>
    <w:rsid w:val="00B83BE1"/>
    <w:rsid w:val="00B90363"/>
    <w:rsid w:val="00B9699E"/>
    <w:rsid w:val="00BA3CD0"/>
    <w:rsid w:val="00BB1EC7"/>
    <w:rsid w:val="00BB3631"/>
    <w:rsid w:val="00BC7A93"/>
    <w:rsid w:val="00BD0952"/>
    <w:rsid w:val="00BD5474"/>
    <w:rsid w:val="00BE7AA3"/>
    <w:rsid w:val="00BF5F31"/>
    <w:rsid w:val="00C0388A"/>
    <w:rsid w:val="00C06FB8"/>
    <w:rsid w:val="00C11AAB"/>
    <w:rsid w:val="00C11D59"/>
    <w:rsid w:val="00C12F6B"/>
    <w:rsid w:val="00C24E18"/>
    <w:rsid w:val="00C26A67"/>
    <w:rsid w:val="00C27105"/>
    <w:rsid w:val="00C33307"/>
    <w:rsid w:val="00C33FEC"/>
    <w:rsid w:val="00C433B4"/>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6104"/>
    <w:rsid w:val="00CF7DF2"/>
    <w:rsid w:val="00D06660"/>
    <w:rsid w:val="00D073EC"/>
    <w:rsid w:val="00D1305A"/>
    <w:rsid w:val="00D2001C"/>
    <w:rsid w:val="00D22F44"/>
    <w:rsid w:val="00D24E4C"/>
    <w:rsid w:val="00D36594"/>
    <w:rsid w:val="00D36F1F"/>
    <w:rsid w:val="00D40552"/>
    <w:rsid w:val="00D46DF5"/>
    <w:rsid w:val="00D5003C"/>
    <w:rsid w:val="00D51631"/>
    <w:rsid w:val="00D544BC"/>
    <w:rsid w:val="00D548F4"/>
    <w:rsid w:val="00D56BD0"/>
    <w:rsid w:val="00D62E21"/>
    <w:rsid w:val="00D63E2B"/>
    <w:rsid w:val="00D65E6B"/>
    <w:rsid w:val="00D67176"/>
    <w:rsid w:val="00D67BEC"/>
    <w:rsid w:val="00D73999"/>
    <w:rsid w:val="00D764D5"/>
    <w:rsid w:val="00D82015"/>
    <w:rsid w:val="00DA4B1B"/>
    <w:rsid w:val="00DC1C55"/>
    <w:rsid w:val="00DC524D"/>
    <w:rsid w:val="00DC5D17"/>
    <w:rsid w:val="00DD1348"/>
    <w:rsid w:val="00DD3AC7"/>
    <w:rsid w:val="00DD3D4D"/>
    <w:rsid w:val="00DD462C"/>
    <w:rsid w:val="00DE0253"/>
    <w:rsid w:val="00DE0AE6"/>
    <w:rsid w:val="00DE5955"/>
    <w:rsid w:val="00DF642E"/>
    <w:rsid w:val="00E018EF"/>
    <w:rsid w:val="00E10616"/>
    <w:rsid w:val="00E21045"/>
    <w:rsid w:val="00E21356"/>
    <w:rsid w:val="00E26640"/>
    <w:rsid w:val="00E27607"/>
    <w:rsid w:val="00E27E48"/>
    <w:rsid w:val="00E43E90"/>
    <w:rsid w:val="00E44DAF"/>
    <w:rsid w:val="00E460E2"/>
    <w:rsid w:val="00E47DEE"/>
    <w:rsid w:val="00E54105"/>
    <w:rsid w:val="00E5633A"/>
    <w:rsid w:val="00E57363"/>
    <w:rsid w:val="00E6302B"/>
    <w:rsid w:val="00E65451"/>
    <w:rsid w:val="00E762D7"/>
    <w:rsid w:val="00E83837"/>
    <w:rsid w:val="00E840F1"/>
    <w:rsid w:val="00E9518A"/>
    <w:rsid w:val="00EB416F"/>
    <w:rsid w:val="00EC1FA4"/>
    <w:rsid w:val="00ED4DBF"/>
    <w:rsid w:val="00ED79FE"/>
    <w:rsid w:val="00EE1243"/>
    <w:rsid w:val="00EE3958"/>
    <w:rsid w:val="00EE40D5"/>
    <w:rsid w:val="00EE4335"/>
    <w:rsid w:val="00EF622C"/>
    <w:rsid w:val="00EF65F6"/>
    <w:rsid w:val="00F10CD3"/>
    <w:rsid w:val="00F14CB4"/>
    <w:rsid w:val="00F31C8A"/>
    <w:rsid w:val="00F355BC"/>
    <w:rsid w:val="00F366B7"/>
    <w:rsid w:val="00F421B5"/>
    <w:rsid w:val="00F53947"/>
    <w:rsid w:val="00F65C69"/>
    <w:rsid w:val="00F66F6A"/>
    <w:rsid w:val="00F74312"/>
    <w:rsid w:val="00F7642F"/>
    <w:rsid w:val="00F84B05"/>
    <w:rsid w:val="00F85E97"/>
    <w:rsid w:val="00F8676E"/>
    <w:rsid w:val="00F87849"/>
    <w:rsid w:val="00F90330"/>
    <w:rsid w:val="00F914F0"/>
    <w:rsid w:val="00FA2314"/>
    <w:rsid w:val="00FA613C"/>
    <w:rsid w:val="00FB060E"/>
    <w:rsid w:val="00FB65E8"/>
    <w:rsid w:val="00FC007A"/>
    <w:rsid w:val="00FC09E3"/>
    <w:rsid w:val="00FD0BD8"/>
    <w:rsid w:val="00FD2316"/>
    <w:rsid w:val="00FD6F15"/>
    <w:rsid w:val="00FD7BA3"/>
    <w:rsid w:val="00FE0754"/>
    <w:rsid w:val="00FE3E81"/>
    <w:rsid w:val="00FE47FC"/>
    <w:rsid w:val="00FE49A8"/>
    <w:rsid w:val="00FE55BD"/>
    <w:rsid w:val="00FE56AA"/>
    <w:rsid w:val="00FE626B"/>
    <w:rsid w:val="00FE6A18"/>
    <w:rsid w:val="00FE78EB"/>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esp.org.v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0C444D-8BF5-44A9-9B03-8674471BE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669</Words>
  <Characters>4528</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5</cp:revision>
  <cp:lastPrinted>2023-04-17T03:03:00Z</cp:lastPrinted>
  <dcterms:created xsi:type="dcterms:W3CDTF">2026-02-24T03:07:00Z</dcterms:created>
  <dcterms:modified xsi:type="dcterms:W3CDTF">2026-02-24T03:09:00Z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