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70" w:type="dxa"/>
        <w:tblInd w:w="18" w:type="dxa"/>
        <w:tblLook w:val="00A0" w:firstRow="1" w:lastRow="0" w:firstColumn="1" w:lastColumn="0" w:noHBand="0" w:noVBand="0"/>
      </w:tblPr>
      <w:tblGrid>
        <w:gridCol w:w="10170"/>
      </w:tblGrid>
      <w:tr w:rsidR="00853EEF" w:rsidRPr="00A303F0" w14:paraId="5433BC52" w14:textId="77777777" w:rsidTr="00833125">
        <w:trPr>
          <w:trHeight w:val="709"/>
        </w:trPr>
        <w:tc>
          <w:tcPr>
            <w:tcW w:w="10170" w:type="dxa"/>
          </w:tcPr>
          <w:p w14:paraId="71A7FA21" w14:textId="77777777" w:rsidR="00853EEF" w:rsidRPr="00A303F0" w:rsidRDefault="00853EEF" w:rsidP="00853EEF">
            <w:pPr>
              <w:pStyle w:val="Textkrper2"/>
              <w:jc w:val="left"/>
              <w:rPr>
                <w:sz w:val="44"/>
                <w:szCs w:val="44"/>
              </w:rPr>
            </w:pPr>
            <w:bookmarkStart w:id="0" w:name="_Toc47421189"/>
            <w:bookmarkStart w:id="1" w:name="_Toc48118069"/>
            <w:bookmarkStart w:id="2" w:name="_Toc83726675"/>
            <w:bookmarkStart w:id="3" w:name="_Toc84160803"/>
            <w:bookmarkStart w:id="4" w:name="_Toc144089326"/>
            <w:r w:rsidRPr="00A303F0">
              <w:rPr>
                <w:sz w:val="44"/>
                <w:szCs w:val="44"/>
              </w:rPr>
              <w:t>VACANCY ANNOUNCEMENT</w:t>
            </w:r>
          </w:p>
        </w:tc>
      </w:tr>
    </w:tbl>
    <w:p w14:paraId="2520C89D" w14:textId="55BD9D13" w:rsidR="003C2957" w:rsidRPr="00A303F0" w:rsidRDefault="003C2957" w:rsidP="00041BC1">
      <w:pPr>
        <w:pStyle w:val="berschrift3"/>
        <w:spacing w:before="120" w:line="276" w:lineRule="auto"/>
        <w:jc w:val="both"/>
        <w:rPr>
          <w:rFonts w:ascii="Arial" w:eastAsia="Calibri" w:hAnsi="Arial" w:cs="Arial"/>
          <w:b w:val="0"/>
          <w:bCs w:val="0"/>
          <w:color w:val="000000"/>
          <w:sz w:val="20"/>
          <w:szCs w:val="20"/>
          <w:lang w:val="en-US"/>
        </w:rPr>
      </w:pPr>
      <w:r w:rsidRPr="00A303F0">
        <w:rPr>
          <w:rFonts w:ascii="Arial" w:eastAsia="Calibri" w:hAnsi="Arial" w:cs="Arial"/>
          <w:b w:val="0"/>
          <w:bCs w:val="0"/>
          <w:color w:val="000000"/>
          <w:sz w:val="20"/>
          <w:szCs w:val="20"/>
          <w:lang w:val="en-US"/>
        </w:rPr>
        <w:t xml:space="preserve">On behalf of the German Federal Ministry for Economic Cooperation and Development (BMZ), </w:t>
      </w:r>
      <w:r w:rsidR="00B53136" w:rsidRPr="00A303F0">
        <w:rPr>
          <w:rFonts w:ascii="Arial" w:eastAsia="Calibri" w:hAnsi="Arial" w:cs="Arial"/>
          <w:b w:val="0"/>
          <w:bCs w:val="0"/>
          <w:color w:val="000000"/>
          <w:sz w:val="20"/>
          <w:szCs w:val="20"/>
          <w:lang w:val="en-US"/>
        </w:rPr>
        <w:t xml:space="preserve">the </w:t>
      </w:r>
      <w:r w:rsidR="00B53136" w:rsidRPr="00A303F0">
        <w:rPr>
          <w:rFonts w:ascii="Arial" w:eastAsia="Calibri" w:hAnsi="Arial" w:cs="Arial"/>
          <w:b w:val="0"/>
          <w:bCs w:val="0"/>
          <w:color w:val="000000"/>
          <w:sz w:val="20"/>
          <w:szCs w:val="20"/>
        </w:rPr>
        <w:t>German Federal Ministry for Economic Affairs and Energy (BMWE)</w:t>
      </w:r>
      <w:r w:rsidR="009448AD" w:rsidRPr="00A303F0">
        <w:rPr>
          <w:rFonts w:ascii="Arial" w:eastAsia="Calibri" w:hAnsi="Arial" w:cs="Arial"/>
          <w:b w:val="0"/>
          <w:bCs w:val="0"/>
          <w:color w:val="000000"/>
          <w:sz w:val="20"/>
          <w:szCs w:val="20"/>
          <w:lang w:val="en-US"/>
        </w:rPr>
        <w:t>, the German Federal Ministry of Environment, Nature conservation Climate Action and Nuclear Safety</w:t>
      </w:r>
      <w:r w:rsidR="00BC3F7F">
        <w:rPr>
          <w:rFonts w:ascii="Arial" w:eastAsia="Calibri" w:hAnsi="Arial" w:cs="Arial"/>
          <w:b w:val="0"/>
          <w:bCs w:val="0"/>
          <w:color w:val="000000"/>
          <w:sz w:val="20"/>
          <w:szCs w:val="20"/>
          <w:lang w:val="en-US"/>
        </w:rPr>
        <w:t xml:space="preserve"> (BMUKN)</w:t>
      </w:r>
      <w:r w:rsidR="009448AD" w:rsidRPr="00A303F0">
        <w:rPr>
          <w:rFonts w:ascii="Arial" w:eastAsia="Calibri" w:hAnsi="Arial" w:cs="Arial"/>
          <w:b w:val="0"/>
          <w:bCs w:val="0"/>
          <w:color w:val="000000"/>
          <w:sz w:val="20"/>
          <w:szCs w:val="20"/>
          <w:lang w:val="en-US"/>
        </w:rPr>
        <w:t xml:space="preserve">, </w:t>
      </w:r>
      <w:r w:rsidRPr="00A303F0">
        <w:rPr>
          <w:rFonts w:ascii="Arial" w:eastAsia="Calibri" w:hAnsi="Arial" w:cs="Arial"/>
          <w:b w:val="0"/>
          <w:bCs w:val="0"/>
          <w:color w:val="000000"/>
          <w:sz w:val="20"/>
          <w:szCs w:val="20"/>
          <w:lang w:val="en-US"/>
        </w:rPr>
        <w:t xml:space="preserve">and the European Union, GIZ is working with Viet Nam to achieve environmental, climate-neutral and inclusive development (just transition). Through this, it supports the protection of global public goods such as a clean environment and intact climate. Its priority areas are: 1) Climate change and the environment 2), Energy transition 3) Green economy and vocational education and training. For further information please visit our website: </w:t>
      </w:r>
      <w:hyperlink r:id="rId10" w:history="1">
        <w:r w:rsidR="003E202E" w:rsidRPr="00A303F0">
          <w:rPr>
            <w:rStyle w:val="Hyperlink"/>
            <w:rFonts w:ascii="Arial" w:eastAsia="Calibri" w:hAnsi="Arial" w:cs="Arial"/>
            <w:b w:val="0"/>
            <w:bCs w:val="0"/>
            <w:sz w:val="20"/>
            <w:szCs w:val="20"/>
            <w:lang w:val="en-US"/>
          </w:rPr>
          <w:t>www.giz.de/viet-nam</w:t>
        </w:r>
      </w:hyperlink>
      <w:r w:rsidRPr="00A303F0">
        <w:rPr>
          <w:rFonts w:ascii="Arial" w:eastAsia="Calibri" w:hAnsi="Arial" w:cs="Arial"/>
          <w:b w:val="0"/>
          <w:bCs w:val="0"/>
          <w:color w:val="000000"/>
          <w:sz w:val="20"/>
          <w:szCs w:val="20"/>
          <w:lang w:val="en-US"/>
        </w:rPr>
        <w:t>.</w:t>
      </w:r>
    </w:p>
    <w:p w14:paraId="4A8431EB" w14:textId="77777777" w:rsidR="00EB22F4" w:rsidRDefault="00EB22F4" w:rsidP="00041BC1">
      <w:pPr>
        <w:spacing w:after="60" w:line="276" w:lineRule="auto"/>
        <w:jc w:val="both"/>
        <w:rPr>
          <w:rFonts w:ascii="Arial" w:eastAsia="Calibri" w:hAnsi="Arial" w:cs="Arial"/>
          <w:color w:val="000000"/>
          <w:sz w:val="20"/>
          <w:szCs w:val="20"/>
          <w:lang w:val="en-US"/>
        </w:rPr>
      </w:pPr>
    </w:p>
    <w:p w14:paraId="22ED62E7" w14:textId="667C52DF" w:rsidR="00295F3B" w:rsidRPr="00A303F0" w:rsidRDefault="00295F3B" w:rsidP="00041BC1">
      <w:pPr>
        <w:spacing w:after="60" w:line="276" w:lineRule="auto"/>
        <w:jc w:val="both"/>
        <w:rPr>
          <w:rFonts w:ascii="Arial" w:eastAsia="Calibri" w:hAnsi="Arial" w:cs="Arial"/>
          <w:color w:val="000000"/>
          <w:sz w:val="20"/>
          <w:szCs w:val="20"/>
          <w:lang w:val="en-US"/>
        </w:rPr>
      </w:pPr>
      <w:r w:rsidRPr="00A303F0">
        <w:rPr>
          <w:rFonts w:ascii="Arial" w:eastAsia="Calibri" w:hAnsi="Arial" w:cs="Arial"/>
          <w:color w:val="000000"/>
          <w:sz w:val="20"/>
          <w:szCs w:val="20"/>
          <w:lang w:val="en-US"/>
        </w:rPr>
        <w:t xml:space="preserve">The </w:t>
      </w:r>
      <w:r w:rsidR="00877092">
        <w:rPr>
          <w:rFonts w:ascii="Arial" w:eastAsia="Calibri" w:hAnsi="Arial" w:cs="Arial"/>
          <w:color w:val="000000"/>
          <w:sz w:val="20"/>
          <w:szCs w:val="20"/>
          <w:lang w:val="en-US"/>
        </w:rPr>
        <w:t xml:space="preserve">Climate Policy Unit </w:t>
      </w:r>
      <w:r w:rsidR="009D1AAA">
        <w:rPr>
          <w:rFonts w:ascii="Arial" w:eastAsia="Calibri" w:hAnsi="Arial" w:cs="Arial"/>
          <w:color w:val="000000"/>
          <w:sz w:val="20"/>
          <w:szCs w:val="20"/>
          <w:lang w:val="en-US"/>
        </w:rPr>
        <w:t xml:space="preserve">as part of the Cluster for Environment and Climate </w:t>
      </w:r>
      <w:r w:rsidRPr="00A303F0">
        <w:rPr>
          <w:rFonts w:ascii="Arial" w:eastAsia="Calibri" w:hAnsi="Arial" w:cs="Arial"/>
          <w:color w:val="000000"/>
          <w:sz w:val="20"/>
          <w:szCs w:val="20"/>
          <w:lang w:val="en-US"/>
        </w:rPr>
        <w:t xml:space="preserve">provides technical assistance to the Viet Nam government. </w:t>
      </w:r>
      <w:r w:rsidR="002D46E0">
        <w:rPr>
          <w:rFonts w:ascii="Arial" w:eastAsia="Calibri" w:hAnsi="Arial" w:cs="Arial"/>
          <w:color w:val="000000"/>
          <w:sz w:val="20"/>
          <w:szCs w:val="20"/>
          <w:lang w:val="en-US"/>
        </w:rPr>
        <w:t>The Unit</w:t>
      </w:r>
      <w:r w:rsidRPr="00A303F0">
        <w:rPr>
          <w:rFonts w:ascii="Arial" w:eastAsia="Calibri" w:hAnsi="Arial" w:cs="Arial"/>
          <w:color w:val="000000"/>
          <w:sz w:val="20"/>
          <w:szCs w:val="20"/>
          <w:lang w:val="en-US"/>
        </w:rPr>
        <w:t xml:space="preserve"> works with partner countries to develop regulation and policies to increase energy efficiency in the transport sector and foster the transition to zero emission vehicles. It support</w:t>
      </w:r>
      <w:r w:rsidR="003E202E" w:rsidRPr="00A303F0">
        <w:rPr>
          <w:rFonts w:ascii="Arial" w:eastAsia="Calibri" w:hAnsi="Arial" w:cs="Arial"/>
          <w:color w:val="000000"/>
          <w:sz w:val="20"/>
          <w:szCs w:val="20"/>
          <w:lang w:val="en-US"/>
        </w:rPr>
        <w:t>s</w:t>
      </w:r>
      <w:r w:rsidRPr="00A303F0">
        <w:rPr>
          <w:rFonts w:ascii="Arial" w:eastAsia="Calibri" w:hAnsi="Arial" w:cs="Arial"/>
          <w:color w:val="000000"/>
          <w:sz w:val="20"/>
          <w:szCs w:val="20"/>
          <w:lang w:val="en-US"/>
        </w:rPr>
        <w:t xml:space="preserve"> data collection and analysis, technical studies, strategic communication and stakeholder dialogues, among other things. Insights from the various country components </w:t>
      </w:r>
      <w:r w:rsidR="003E202E" w:rsidRPr="00A303F0">
        <w:rPr>
          <w:rFonts w:ascii="Arial" w:eastAsia="Calibri" w:hAnsi="Arial" w:cs="Arial"/>
          <w:color w:val="000000"/>
          <w:sz w:val="20"/>
          <w:szCs w:val="20"/>
          <w:lang w:val="en-US"/>
        </w:rPr>
        <w:t>are</w:t>
      </w:r>
      <w:r w:rsidRPr="00A303F0">
        <w:rPr>
          <w:rFonts w:ascii="Arial" w:eastAsia="Calibri" w:hAnsi="Arial" w:cs="Arial"/>
          <w:color w:val="000000"/>
          <w:sz w:val="20"/>
          <w:szCs w:val="20"/>
          <w:lang w:val="en-US"/>
        </w:rPr>
        <w:t xml:space="preserve"> fed into an international learning process. </w:t>
      </w:r>
    </w:p>
    <w:p w14:paraId="52196071" w14:textId="77777777" w:rsidR="003E202E" w:rsidRPr="00A303F0" w:rsidRDefault="003E202E" w:rsidP="00041BC1">
      <w:pPr>
        <w:spacing w:after="60" w:line="276" w:lineRule="auto"/>
        <w:jc w:val="both"/>
        <w:rPr>
          <w:rFonts w:ascii="Arial" w:eastAsia="Calibri" w:hAnsi="Arial" w:cs="Arial"/>
          <w:color w:val="000000"/>
          <w:sz w:val="20"/>
          <w:szCs w:val="20"/>
          <w:lang w:val="en-US"/>
        </w:rPr>
      </w:pPr>
    </w:p>
    <w:p w14:paraId="4B18C3C6" w14:textId="256737EE" w:rsidR="00295F3B" w:rsidRPr="00A303F0" w:rsidRDefault="002931D0" w:rsidP="00041BC1">
      <w:pPr>
        <w:spacing w:after="60" w:line="276" w:lineRule="auto"/>
        <w:jc w:val="both"/>
        <w:rPr>
          <w:rFonts w:ascii="Arial" w:eastAsia="Calibri" w:hAnsi="Arial" w:cs="Arial"/>
          <w:color w:val="000000"/>
          <w:sz w:val="20"/>
          <w:szCs w:val="20"/>
          <w:lang w:val="en-US"/>
        </w:rPr>
      </w:pPr>
      <w:r w:rsidRPr="00A303F0">
        <w:rPr>
          <w:rFonts w:ascii="Arial" w:eastAsia="Calibri" w:hAnsi="Arial" w:cs="Arial"/>
          <w:color w:val="000000"/>
          <w:sz w:val="20"/>
          <w:szCs w:val="20"/>
          <w:lang w:val="en-US"/>
        </w:rPr>
        <w:t xml:space="preserve">The </w:t>
      </w:r>
      <w:r w:rsidR="00FE7DE6">
        <w:rPr>
          <w:rFonts w:ascii="Arial" w:eastAsia="Calibri" w:hAnsi="Arial" w:cs="Arial"/>
          <w:color w:val="000000"/>
          <w:sz w:val="20"/>
          <w:szCs w:val="20"/>
          <w:lang w:val="en-US"/>
        </w:rPr>
        <w:t>activity</w:t>
      </w:r>
      <w:r w:rsidRPr="00A303F0">
        <w:rPr>
          <w:rFonts w:ascii="Arial" w:eastAsia="Calibri" w:hAnsi="Arial" w:cs="Arial"/>
          <w:color w:val="000000"/>
          <w:sz w:val="20"/>
          <w:szCs w:val="20"/>
          <w:lang w:val="en-US"/>
        </w:rPr>
        <w:t xml:space="preserve"> will start from March 2026 to </w:t>
      </w:r>
      <w:r w:rsidR="003E202E" w:rsidRPr="00A303F0">
        <w:rPr>
          <w:rFonts w:ascii="Arial" w:eastAsia="Calibri" w:hAnsi="Arial" w:cs="Arial"/>
          <w:color w:val="000000"/>
          <w:sz w:val="20"/>
          <w:szCs w:val="20"/>
          <w:lang w:val="en-US"/>
        </w:rPr>
        <w:t>December</w:t>
      </w:r>
      <w:r w:rsidRPr="00A303F0">
        <w:rPr>
          <w:rFonts w:ascii="Arial" w:eastAsia="Calibri" w:hAnsi="Arial" w:cs="Arial"/>
          <w:color w:val="000000"/>
          <w:sz w:val="20"/>
          <w:szCs w:val="20"/>
          <w:lang w:val="en-US"/>
        </w:rPr>
        <w:t xml:space="preserve"> 202</w:t>
      </w:r>
      <w:r w:rsidR="003E202E" w:rsidRPr="00A303F0">
        <w:rPr>
          <w:rFonts w:ascii="Arial" w:eastAsia="Calibri" w:hAnsi="Arial" w:cs="Arial"/>
          <w:color w:val="000000"/>
          <w:sz w:val="20"/>
          <w:szCs w:val="20"/>
          <w:lang w:val="en-US"/>
        </w:rPr>
        <w:t>7</w:t>
      </w:r>
      <w:r w:rsidR="008B3310" w:rsidRPr="00A303F0">
        <w:rPr>
          <w:rFonts w:ascii="Arial" w:eastAsia="Calibri" w:hAnsi="Arial" w:cs="Arial"/>
          <w:color w:val="000000"/>
          <w:sz w:val="20"/>
          <w:szCs w:val="20"/>
          <w:lang w:val="en-US"/>
        </w:rPr>
        <w:t xml:space="preserve"> (extension p</w:t>
      </w:r>
      <w:r w:rsidR="009D1AAA">
        <w:rPr>
          <w:rFonts w:ascii="Arial" w:eastAsia="Calibri" w:hAnsi="Arial" w:cs="Arial"/>
          <w:color w:val="000000"/>
          <w:sz w:val="20"/>
          <w:szCs w:val="20"/>
          <w:lang w:val="en-US"/>
        </w:rPr>
        <w:t>ossible</w:t>
      </w:r>
      <w:r w:rsidR="008B3310" w:rsidRPr="00A303F0">
        <w:rPr>
          <w:rFonts w:ascii="Arial" w:eastAsia="Calibri" w:hAnsi="Arial" w:cs="Arial"/>
          <w:color w:val="000000"/>
          <w:sz w:val="20"/>
          <w:szCs w:val="20"/>
          <w:lang w:val="en-US"/>
        </w:rPr>
        <w:t>)</w:t>
      </w:r>
      <w:r w:rsidRPr="00A303F0">
        <w:rPr>
          <w:rFonts w:ascii="Arial" w:eastAsia="Calibri" w:hAnsi="Arial" w:cs="Arial"/>
          <w:color w:val="000000"/>
          <w:sz w:val="20"/>
          <w:szCs w:val="20"/>
          <w:lang w:val="en-US"/>
        </w:rPr>
        <w:t xml:space="preserve">. It will work with </w:t>
      </w:r>
      <w:r w:rsidR="00FE7DE6">
        <w:rPr>
          <w:rFonts w:ascii="Arial" w:eastAsia="Calibri" w:hAnsi="Arial" w:cs="Arial"/>
          <w:color w:val="000000"/>
          <w:sz w:val="20"/>
          <w:szCs w:val="20"/>
          <w:lang w:val="en-US"/>
        </w:rPr>
        <w:t>different ministries,</w:t>
      </w:r>
      <w:r w:rsidRPr="00A303F0">
        <w:rPr>
          <w:rFonts w:ascii="Arial" w:eastAsia="Calibri" w:hAnsi="Arial" w:cs="Arial"/>
          <w:color w:val="000000"/>
          <w:sz w:val="20"/>
          <w:szCs w:val="20"/>
          <w:lang w:val="en-US"/>
        </w:rPr>
        <w:t xml:space="preserve"> </w:t>
      </w:r>
      <w:r w:rsidR="00FE7DE6">
        <w:rPr>
          <w:rFonts w:ascii="Arial" w:eastAsia="Calibri" w:hAnsi="Arial" w:cs="Arial"/>
          <w:color w:val="000000"/>
          <w:sz w:val="20"/>
          <w:szCs w:val="20"/>
          <w:lang w:val="en-US"/>
        </w:rPr>
        <w:t>agencies, a</w:t>
      </w:r>
      <w:r w:rsidRPr="00A303F0">
        <w:rPr>
          <w:rFonts w:ascii="Arial" w:eastAsia="Calibri" w:hAnsi="Arial" w:cs="Arial"/>
          <w:color w:val="000000"/>
          <w:sz w:val="20"/>
          <w:szCs w:val="20"/>
          <w:lang w:val="en-US"/>
        </w:rPr>
        <w:t xml:space="preserve">ssociations, </w:t>
      </w:r>
      <w:r w:rsidR="00FE7DE6">
        <w:rPr>
          <w:rFonts w:ascii="Arial" w:eastAsia="Calibri" w:hAnsi="Arial" w:cs="Arial"/>
          <w:color w:val="000000"/>
          <w:sz w:val="20"/>
          <w:szCs w:val="20"/>
          <w:lang w:val="en-US"/>
        </w:rPr>
        <w:t>i</w:t>
      </w:r>
      <w:r w:rsidRPr="00A303F0">
        <w:rPr>
          <w:rFonts w:ascii="Arial" w:eastAsia="Calibri" w:hAnsi="Arial" w:cs="Arial"/>
          <w:color w:val="000000"/>
          <w:sz w:val="20"/>
          <w:szCs w:val="20"/>
          <w:lang w:val="en-US"/>
        </w:rPr>
        <w:t>nstitutes</w:t>
      </w:r>
      <w:r w:rsidR="00BE1659" w:rsidRPr="00A303F0">
        <w:rPr>
          <w:rFonts w:ascii="Arial" w:eastAsia="Calibri" w:hAnsi="Arial" w:cs="Arial"/>
          <w:color w:val="000000"/>
          <w:sz w:val="20"/>
          <w:szCs w:val="20"/>
          <w:lang w:val="en-US"/>
        </w:rPr>
        <w:t>, and private</w:t>
      </w:r>
      <w:r w:rsidRPr="00A303F0">
        <w:rPr>
          <w:rFonts w:ascii="Arial" w:eastAsia="Calibri" w:hAnsi="Arial" w:cs="Arial"/>
          <w:color w:val="000000"/>
          <w:sz w:val="20"/>
          <w:szCs w:val="20"/>
          <w:lang w:val="en-US"/>
        </w:rPr>
        <w:t xml:space="preserve"> sector on developing supply side regulations that improve the energy efficiency of vehicle</w:t>
      </w:r>
      <w:r w:rsidR="00FD7E8B" w:rsidRPr="00A303F0">
        <w:rPr>
          <w:rFonts w:ascii="Arial" w:eastAsia="Calibri" w:hAnsi="Arial" w:cs="Arial"/>
          <w:color w:val="000000"/>
          <w:sz w:val="20"/>
          <w:szCs w:val="20"/>
          <w:lang w:val="en-US"/>
        </w:rPr>
        <w:t xml:space="preserve"> fleet. </w:t>
      </w:r>
      <w:r w:rsidR="00BE1659" w:rsidRPr="00A303F0">
        <w:rPr>
          <w:rFonts w:ascii="Arial" w:eastAsia="Calibri" w:hAnsi="Arial" w:cs="Arial"/>
          <w:color w:val="000000"/>
          <w:sz w:val="20"/>
          <w:szCs w:val="20"/>
          <w:lang w:val="en-US"/>
        </w:rPr>
        <w:t>The work will cooperate closely with the partners and the project management team in German</w:t>
      </w:r>
      <w:r w:rsidR="00FE7DE6">
        <w:rPr>
          <w:rFonts w:ascii="Arial" w:eastAsia="Calibri" w:hAnsi="Arial" w:cs="Arial"/>
          <w:color w:val="000000"/>
          <w:sz w:val="20"/>
          <w:szCs w:val="20"/>
          <w:lang w:val="en-US"/>
        </w:rPr>
        <w:t xml:space="preserve">y and Viet Nam. </w:t>
      </w:r>
    </w:p>
    <w:p w14:paraId="37C77C5D" w14:textId="348D3038" w:rsidR="004B1621" w:rsidRPr="00A303F0" w:rsidRDefault="004B1621" w:rsidP="00615C7F">
      <w:pPr>
        <w:pStyle w:val="berschrift3"/>
        <w:spacing w:before="120" w:after="0" w:line="288" w:lineRule="auto"/>
        <w:jc w:val="both"/>
        <w:rPr>
          <w:rFonts w:ascii="Arial" w:eastAsia="Calibri" w:hAnsi="Arial" w:cs="Arial"/>
          <w:b w:val="0"/>
          <w:bCs w:val="0"/>
          <w:sz w:val="20"/>
          <w:szCs w:val="20"/>
          <w:lang w:val="en-US"/>
        </w:rPr>
      </w:pPr>
      <w:r w:rsidRPr="00A303F0">
        <w:rPr>
          <w:rFonts w:ascii="Arial" w:eastAsia="Calibri" w:hAnsi="Arial" w:cs="Arial"/>
          <w:b w:val="0"/>
          <w:bCs w:val="0"/>
          <w:sz w:val="20"/>
          <w:szCs w:val="20"/>
          <w:lang w:val="en-US"/>
        </w:rPr>
        <w:t xml:space="preserve">The </w:t>
      </w:r>
      <w:r w:rsidR="00FE626B" w:rsidRPr="00A303F0">
        <w:rPr>
          <w:rFonts w:ascii="Arial" w:eastAsia="Calibri" w:hAnsi="Arial" w:cs="Arial"/>
          <w:b w:val="0"/>
          <w:bCs w:val="0"/>
          <w:sz w:val="20"/>
          <w:szCs w:val="20"/>
          <w:lang w:val="en-US"/>
        </w:rPr>
        <w:t>project</w:t>
      </w:r>
      <w:r w:rsidRPr="00A303F0">
        <w:rPr>
          <w:rFonts w:ascii="Arial" w:eastAsia="Calibri" w:hAnsi="Arial" w:cs="Arial"/>
          <w:b w:val="0"/>
          <w:bCs w:val="0"/>
          <w:sz w:val="20"/>
          <w:szCs w:val="20"/>
          <w:lang w:val="en-US"/>
        </w:rPr>
        <w:t xml:space="preserve"> is looking for </w:t>
      </w:r>
      <w:r w:rsidR="00924A5E">
        <w:rPr>
          <w:rFonts w:ascii="Arial" w:eastAsia="Calibri" w:hAnsi="Arial" w:cs="Arial"/>
          <w:b w:val="0"/>
          <w:bCs w:val="0"/>
          <w:sz w:val="20"/>
          <w:szCs w:val="20"/>
          <w:lang w:val="en-US"/>
        </w:rPr>
        <w:t xml:space="preserve">a professional local </w:t>
      </w:r>
      <w:r w:rsidRPr="00A303F0">
        <w:rPr>
          <w:rFonts w:ascii="Arial" w:eastAsia="Calibri" w:hAnsi="Arial" w:cs="Arial"/>
          <w:b w:val="0"/>
          <w:bCs w:val="0"/>
          <w:sz w:val="20"/>
          <w:szCs w:val="20"/>
          <w:lang w:val="en-US"/>
        </w:rPr>
        <w:t>candidate to fill the following position:</w:t>
      </w:r>
    </w:p>
    <w:p w14:paraId="7AFACFED" w14:textId="0B39F960" w:rsidR="00D67176" w:rsidRPr="00A303F0" w:rsidRDefault="00865055" w:rsidP="00615C7F">
      <w:pPr>
        <w:spacing w:before="120" w:line="288" w:lineRule="auto"/>
        <w:jc w:val="center"/>
        <w:rPr>
          <w:rFonts w:ascii="Arial" w:eastAsia="Calibri" w:hAnsi="Arial" w:cs="Arial"/>
          <w:b/>
          <w:sz w:val="32"/>
          <w:szCs w:val="32"/>
          <w:lang w:val="en-US"/>
        </w:rPr>
      </w:pPr>
      <w:r w:rsidRPr="00A303F0">
        <w:rPr>
          <w:rFonts w:ascii="Arial" w:eastAsia="Calibri" w:hAnsi="Arial" w:cs="Arial"/>
          <w:b/>
          <w:sz w:val="32"/>
          <w:szCs w:val="32"/>
          <w:lang w:val="en-US"/>
        </w:rPr>
        <w:t>Pro</w:t>
      </w:r>
      <w:r w:rsidR="00FE626B" w:rsidRPr="00A303F0">
        <w:rPr>
          <w:rFonts w:ascii="Arial" w:eastAsia="Calibri" w:hAnsi="Arial" w:cs="Arial"/>
          <w:b/>
          <w:sz w:val="32"/>
          <w:szCs w:val="32"/>
          <w:lang w:val="en-US"/>
        </w:rPr>
        <w:t>ject</w:t>
      </w:r>
      <w:r w:rsidRPr="00A303F0">
        <w:rPr>
          <w:rFonts w:ascii="Arial" w:eastAsia="Calibri" w:hAnsi="Arial" w:cs="Arial"/>
          <w:b/>
          <w:sz w:val="32"/>
          <w:szCs w:val="32"/>
          <w:lang w:val="en-US"/>
        </w:rPr>
        <w:t xml:space="preserve"> Officer</w:t>
      </w:r>
      <w:r w:rsidR="001A7846">
        <w:rPr>
          <w:rFonts w:ascii="Arial" w:eastAsia="Calibri" w:hAnsi="Arial" w:cs="Arial"/>
          <w:b/>
          <w:sz w:val="32"/>
          <w:szCs w:val="32"/>
          <w:lang w:val="en-US"/>
        </w:rPr>
        <w:t xml:space="preserve"> </w:t>
      </w:r>
      <w:r w:rsidR="00EB22F4">
        <w:rPr>
          <w:rFonts w:ascii="Arial" w:eastAsia="Calibri" w:hAnsi="Arial" w:cs="Arial"/>
          <w:b/>
          <w:sz w:val="32"/>
          <w:szCs w:val="32"/>
          <w:lang w:val="en-US"/>
        </w:rPr>
        <w:t xml:space="preserve">in </w:t>
      </w:r>
      <w:r w:rsidR="001A7846">
        <w:rPr>
          <w:rFonts w:ascii="Arial" w:eastAsia="Calibri" w:hAnsi="Arial" w:cs="Arial"/>
          <w:b/>
          <w:sz w:val="32"/>
          <w:szCs w:val="32"/>
          <w:lang w:val="en-US"/>
        </w:rPr>
        <w:t>Transport</w:t>
      </w:r>
    </w:p>
    <w:p w14:paraId="0307B6A1" w14:textId="3E018DF8" w:rsidR="00D67176" w:rsidRPr="00A303F0" w:rsidRDefault="007D7471" w:rsidP="00615C7F">
      <w:pPr>
        <w:pStyle w:val="Default"/>
        <w:spacing w:line="288" w:lineRule="auto"/>
        <w:jc w:val="center"/>
        <w:rPr>
          <w:color w:val="auto"/>
          <w:sz w:val="20"/>
          <w:szCs w:val="20"/>
          <w:lang w:val="vi-VN"/>
        </w:rPr>
      </w:pPr>
      <w:r w:rsidRPr="00A303F0">
        <w:rPr>
          <w:color w:val="auto"/>
          <w:sz w:val="20"/>
          <w:szCs w:val="20"/>
          <w:lang w:val="vi-VN"/>
        </w:rPr>
        <w:t xml:space="preserve">Duty </w:t>
      </w:r>
      <w:r w:rsidR="007E5AA9" w:rsidRPr="00A303F0">
        <w:rPr>
          <w:color w:val="auto"/>
          <w:sz w:val="20"/>
          <w:szCs w:val="20"/>
        </w:rPr>
        <w:t>s</w:t>
      </w:r>
      <w:r w:rsidRPr="00A303F0">
        <w:rPr>
          <w:color w:val="auto"/>
          <w:sz w:val="20"/>
          <w:szCs w:val="20"/>
          <w:lang w:val="vi-VN"/>
        </w:rPr>
        <w:t xml:space="preserve">tation: </w:t>
      </w:r>
      <w:r w:rsidR="00BE1659" w:rsidRPr="00A303F0">
        <w:rPr>
          <w:color w:val="auto"/>
          <w:sz w:val="20"/>
          <w:szCs w:val="20"/>
        </w:rPr>
        <w:t>Ha Noi</w:t>
      </w:r>
      <w:r w:rsidR="00D67176" w:rsidRPr="00A303F0">
        <w:rPr>
          <w:color w:val="auto"/>
          <w:sz w:val="20"/>
          <w:szCs w:val="20"/>
          <w:lang w:val="vi-VN"/>
        </w:rPr>
        <w:t xml:space="preserve"> </w:t>
      </w:r>
    </w:p>
    <w:p w14:paraId="59F5F7F5" w14:textId="48232BCA" w:rsidR="00D67176" w:rsidRPr="00A303F0" w:rsidRDefault="00D67176" w:rsidP="00615C7F">
      <w:pPr>
        <w:pStyle w:val="Default"/>
        <w:spacing w:line="288" w:lineRule="auto"/>
        <w:jc w:val="center"/>
        <w:rPr>
          <w:color w:val="auto"/>
          <w:sz w:val="20"/>
          <w:szCs w:val="20"/>
        </w:rPr>
      </w:pPr>
      <w:r w:rsidRPr="00A303F0">
        <w:rPr>
          <w:color w:val="auto"/>
          <w:sz w:val="20"/>
          <w:szCs w:val="20"/>
          <w:lang w:val="vi-VN"/>
        </w:rPr>
        <w:t xml:space="preserve">Duration: </w:t>
      </w:r>
      <w:r w:rsidR="00BF5013" w:rsidRPr="00924A5E">
        <w:rPr>
          <w:color w:val="auto"/>
          <w:sz w:val="20"/>
          <w:szCs w:val="20"/>
        </w:rPr>
        <w:t xml:space="preserve">01. March </w:t>
      </w:r>
      <w:r w:rsidR="008B3310" w:rsidRPr="00A303F0">
        <w:rPr>
          <w:color w:val="auto"/>
          <w:sz w:val="20"/>
          <w:szCs w:val="20"/>
        </w:rPr>
        <w:t>2026</w:t>
      </w:r>
      <w:r w:rsidR="00BF5013">
        <w:rPr>
          <w:color w:val="auto"/>
          <w:sz w:val="20"/>
          <w:szCs w:val="20"/>
        </w:rPr>
        <w:t xml:space="preserve"> - 31. December 2027</w:t>
      </w:r>
    </w:p>
    <w:p w14:paraId="4C36580F" w14:textId="74EA7764" w:rsidR="00B90363" w:rsidRPr="00A303F0" w:rsidRDefault="00FD0BD8" w:rsidP="00615C7F">
      <w:pPr>
        <w:spacing w:before="120" w:line="288" w:lineRule="auto"/>
        <w:rPr>
          <w:rFonts w:ascii="Arial" w:hAnsi="Arial" w:cs="Arial"/>
          <w:sz w:val="20"/>
          <w:szCs w:val="20"/>
          <w:lang w:val="en-US"/>
        </w:rPr>
      </w:pPr>
      <w:r w:rsidRPr="00A303F0">
        <w:rPr>
          <w:rFonts w:ascii="Arial" w:hAnsi="Arial" w:cs="Arial"/>
          <w:b/>
          <w:sz w:val="20"/>
          <w:szCs w:val="20"/>
          <w:lang w:val="en-US"/>
        </w:rPr>
        <w:t xml:space="preserve">Main </w:t>
      </w:r>
      <w:r w:rsidR="00BF5013">
        <w:rPr>
          <w:rFonts w:ascii="Arial" w:hAnsi="Arial" w:cs="Arial"/>
          <w:b/>
          <w:sz w:val="20"/>
          <w:szCs w:val="20"/>
          <w:lang w:val="en-US"/>
        </w:rPr>
        <w:t xml:space="preserve">responsibilities and </w:t>
      </w:r>
      <w:r w:rsidR="00422EBE" w:rsidRPr="00A303F0">
        <w:rPr>
          <w:rFonts w:ascii="Arial" w:hAnsi="Arial" w:cs="Arial"/>
          <w:b/>
          <w:sz w:val="20"/>
          <w:szCs w:val="20"/>
          <w:lang w:val="en-US"/>
        </w:rPr>
        <w:t>tasks</w:t>
      </w:r>
      <w:r w:rsidRPr="00A303F0">
        <w:rPr>
          <w:rFonts w:ascii="Arial" w:hAnsi="Arial" w:cs="Arial"/>
          <w:b/>
          <w:sz w:val="20"/>
          <w:szCs w:val="20"/>
          <w:lang w:val="en-US"/>
        </w:rPr>
        <w:t>:</w:t>
      </w:r>
      <w:r w:rsidR="009954F5" w:rsidRPr="00A303F0">
        <w:rPr>
          <w:rFonts w:ascii="Arial" w:hAnsi="Arial" w:cs="Arial"/>
          <w:b/>
          <w:sz w:val="20"/>
          <w:szCs w:val="20"/>
          <w:lang w:val="en-US"/>
        </w:rPr>
        <w:t xml:space="preserve"> </w:t>
      </w:r>
    </w:p>
    <w:p w14:paraId="73BA9490" w14:textId="2CA6390B" w:rsidR="003E202E" w:rsidRPr="00A303F0" w:rsidRDefault="000F6192" w:rsidP="009D1AAA">
      <w:pPr>
        <w:pStyle w:val="Listenabsatz"/>
        <w:numPr>
          <w:ilvl w:val="0"/>
          <w:numId w:val="3"/>
        </w:numPr>
        <w:spacing w:after="60" w:line="259" w:lineRule="auto"/>
        <w:rPr>
          <w:rFonts w:ascii="Arial" w:hAnsi="Arial" w:cs="Arial"/>
          <w:b/>
          <w:bCs/>
          <w:color w:val="000000"/>
          <w:sz w:val="20"/>
          <w:szCs w:val="20"/>
        </w:rPr>
      </w:pPr>
      <w:r w:rsidRPr="00A303F0">
        <w:rPr>
          <w:rFonts w:ascii="Arial" w:hAnsi="Arial" w:cs="Arial"/>
          <w:b/>
          <w:bCs/>
          <w:color w:val="000000"/>
          <w:sz w:val="20"/>
          <w:szCs w:val="20"/>
        </w:rPr>
        <w:t>Professional Advisory Services</w:t>
      </w:r>
    </w:p>
    <w:p w14:paraId="6E478CCE" w14:textId="69E34097" w:rsidR="00B71039" w:rsidRPr="00A303F0" w:rsidRDefault="00FE7DE6" w:rsidP="009D1AAA">
      <w:pPr>
        <w:pStyle w:val="Listenabsatz"/>
        <w:numPr>
          <w:ilvl w:val="0"/>
          <w:numId w:val="4"/>
        </w:numPr>
        <w:spacing w:after="60" w:line="259" w:lineRule="auto"/>
        <w:rPr>
          <w:rFonts w:ascii="Arial" w:hAnsi="Arial" w:cs="Arial"/>
          <w:b/>
          <w:bCs/>
          <w:color w:val="000000"/>
          <w:sz w:val="20"/>
          <w:szCs w:val="20"/>
        </w:rPr>
      </w:pPr>
      <w:r>
        <w:rPr>
          <w:rFonts w:ascii="Arial" w:hAnsi="Arial" w:cs="Arial"/>
          <w:sz w:val="20"/>
          <w:szCs w:val="20"/>
        </w:rPr>
        <w:t>Support</w:t>
      </w:r>
      <w:r w:rsidR="00B71039" w:rsidRPr="00A303F0">
        <w:rPr>
          <w:rFonts w:ascii="Arial" w:hAnsi="Arial" w:cs="Arial"/>
          <w:sz w:val="20"/>
          <w:szCs w:val="20"/>
        </w:rPr>
        <w:t xml:space="preserve"> the development and implementation of supply-side regulatory frameworks for vehicle efficiency standards and fleet electrification in Vietnam </w:t>
      </w:r>
    </w:p>
    <w:p w14:paraId="1B1D9756" w14:textId="75C51C6A" w:rsidR="003E202E" w:rsidRPr="00A303F0" w:rsidRDefault="00B71039" w:rsidP="009D1AAA">
      <w:pPr>
        <w:pStyle w:val="Listenabsatz"/>
        <w:numPr>
          <w:ilvl w:val="0"/>
          <w:numId w:val="2"/>
        </w:numPr>
        <w:spacing w:before="100" w:beforeAutospacing="1" w:after="100" w:afterAutospacing="1"/>
        <w:ind w:left="720"/>
        <w:jc w:val="both"/>
        <w:rPr>
          <w:rFonts w:ascii="Arial" w:hAnsi="Arial" w:cs="Arial"/>
          <w:sz w:val="20"/>
          <w:szCs w:val="20"/>
        </w:rPr>
      </w:pPr>
      <w:r w:rsidRPr="00A303F0">
        <w:rPr>
          <w:rFonts w:ascii="Arial" w:hAnsi="Arial" w:cs="Arial"/>
          <w:sz w:val="20"/>
          <w:szCs w:val="20"/>
        </w:rPr>
        <w:t xml:space="preserve">Provide high-level technical and strategic advice to </w:t>
      </w:r>
      <w:r w:rsidR="00FE7DE6">
        <w:rPr>
          <w:rFonts w:ascii="Arial" w:hAnsi="Arial" w:cs="Arial"/>
          <w:sz w:val="20"/>
          <w:szCs w:val="20"/>
        </w:rPr>
        <w:t>relevant ministries and agencies on v</w:t>
      </w:r>
      <w:r w:rsidR="009D383F" w:rsidRPr="00A303F0">
        <w:rPr>
          <w:rFonts w:ascii="Arial" w:hAnsi="Arial" w:cs="Arial"/>
          <w:sz w:val="20"/>
          <w:szCs w:val="20"/>
        </w:rPr>
        <w:t>ehicle</w:t>
      </w:r>
      <w:r w:rsidRPr="00A303F0">
        <w:rPr>
          <w:rFonts w:ascii="Arial" w:hAnsi="Arial" w:cs="Arial"/>
          <w:sz w:val="20"/>
          <w:szCs w:val="20"/>
        </w:rPr>
        <w:t xml:space="preserve"> efficiency standards</w:t>
      </w:r>
      <w:r w:rsidR="000441C2" w:rsidRPr="00A303F0">
        <w:rPr>
          <w:rFonts w:ascii="Arial" w:hAnsi="Arial" w:cs="Arial"/>
          <w:sz w:val="20"/>
          <w:szCs w:val="20"/>
        </w:rPr>
        <w:t xml:space="preserve"> (fuel economy standard)</w:t>
      </w:r>
      <w:r w:rsidR="00501A4C" w:rsidRPr="00A303F0">
        <w:rPr>
          <w:rFonts w:ascii="Arial" w:hAnsi="Arial" w:cs="Arial"/>
          <w:sz w:val="20"/>
          <w:szCs w:val="20"/>
        </w:rPr>
        <w:t xml:space="preserve">; </w:t>
      </w:r>
      <w:r w:rsidRPr="00A303F0">
        <w:rPr>
          <w:rFonts w:ascii="Arial" w:hAnsi="Arial" w:cs="Arial"/>
          <w:sz w:val="20"/>
          <w:szCs w:val="20"/>
        </w:rPr>
        <w:t>Zero-emission vehicle (ZEV) mandates and targets</w:t>
      </w:r>
    </w:p>
    <w:p w14:paraId="329CCA11" w14:textId="77777777" w:rsidR="003E202E" w:rsidRPr="00A303F0" w:rsidRDefault="00B71039" w:rsidP="009D1AAA">
      <w:pPr>
        <w:pStyle w:val="Listenabsatz"/>
        <w:numPr>
          <w:ilvl w:val="0"/>
          <w:numId w:val="2"/>
        </w:numPr>
        <w:spacing w:before="100" w:beforeAutospacing="1" w:after="100" w:afterAutospacing="1"/>
        <w:ind w:left="720"/>
        <w:jc w:val="both"/>
        <w:rPr>
          <w:rFonts w:ascii="Arial" w:hAnsi="Arial" w:cs="Arial"/>
          <w:sz w:val="20"/>
          <w:szCs w:val="20"/>
        </w:rPr>
      </w:pPr>
      <w:r w:rsidRPr="00A303F0">
        <w:rPr>
          <w:rFonts w:ascii="Arial" w:hAnsi="Arial" w:cs="Arial"/>
          <w:sz w:val="20"/>
          <w:szCs w:val="20"/>
        </w:rPr>
        <w:t xml:space="preserve">Coordinate the review and update of existing regulations on vehicle emissions, fuel economy, </w:t>
      </w:r>
      <w:r w:rsidR="0030291A" w:rsidRPr="00A303F0">
        <w:rPr>
          <w:rFonts w:ascii="Arial" w:hAnsi="Arial" w:cs="Arial"/>
          <w:sz w:val="20"/>
          <w:szCs w:val="20"/>
        </w:rPr>
        <w:t>and other relevant policies</w:t>
      </w:r>
    </w:p>
    <w:p w14:paraId="371B2217" w14:textId="77777777" w:rsidR="003E202E" w:rsidRPr="00A303F0" w:rsidRDefault="00B71039" w:rsidP="009D1AAA">
      <w:pPr>
        <w:pStyle w:val="Listenabsatz"/>
        <w:numPr>
          <w:ilvl w:val="0"/>
          <w:numId w:val="2"/>
        </w:numPr>
        <w:spacing w:before="100" w:beforeAutospacing="1" w:after="100" w:afterAutospacing="1"/>
        <w:ind w:left="720"/>
        <w:jc w:val="both"/>
        <w:rPr>
          <w:rFonts w:ascii="Arial" w:hAnsi="Arial" w:cs="Arial"/>
          <w:sz w:val="20"/>
          <w:szCs w:val="20"/>
        </w:rPr>
      </w:pPr>
      <w:r w:rsidRPr="00A303F0">
        <w:rPr>
          <w:rFonts w:ascii="Arial" w:hAnsi="Arial" w:cs="Arial"/>
          <w:sz w:val="20"/>
          <w:szCs w:val="20"/>
        </w:rPr>
        <w:t xml:space="preserve">Support the development of enforcement mechanisms and compliance monitoring systems </w:t>
      </w:r>
    </w:p>
    <w:p w14:paraId="288590B7" w14:textId="01904E93" w:rsidR="003E202E" w:rsidRPr="00BF5013" w:rsidRDefault="00B71039" w:rsidP="00BF5013">
      <w:pPr>
        <w:pStyle w:val="Listenabsatz"/>
        <w:numPr>
          <w:ilvl w:val="0"/>
          <w:numId w:val="2"/>
        </w:numPr>
        <w:spacing w:before="100" w:beforeAutospacing="1" w:after="100" w:afterAutospacing="1"/>
        <w:ind w:left="720"/>
        <w:jc w:val="both"/>
        <w:rPr>
          <w:rFonts w:ascii="Arial" w:hAnsi="Arial" w:cs="Arial"/>
          <w:sz w:val="20"/>
          <w:szCs w:val="20"/>
        </w:rPr>
      </w:pPr>
      <w:r w:rsidRPr="00A303F0">
        <w:rPr>
          <w:rFonts w:ascii="Arial" w:hAnsi="Arial" w:cs="Arial"/>
          <w:sz w:val="20"/>
          <w:szCs w:val="20"/>
        </w:rPr>
        <w:t>Advise on harmonization with international standards (UNECE, CAFE)</w:t>
      </w:r>
    </w:p>
    <w:p w14:paraId="32B0F1B1" w14:textId="77777777" w:rsidR="003E202E" w:rsidRPr="00A303F0" w:rsidRDefault="009B52A4" w:rsidP="009D1AAA">
      <w:pPr>
        <w:pStyle w:val="Listenabsatz"/>
        <w:numPr>
          <w:ilvl w:val="0"/>
          <w:numId w:val="3"/>
        </w:numPr>
        <w:spacing w:after="60" w:line="259" w:lineRule="auto"/>
        <w:rPr>
          <w:rFonts w:ascii="Arial" w:hAnsi="Arial" w:cs="Arial"/>
          <w:b/>
          <w:bCs/>
          <w:color w:val="000000"/>
          <w:sz w:val="20"/>
          <w:szCs w:val="20"/>
        </w:rPr>
      </w:pPr>
      <w:r w:rsidRPr="00A303F0">
        <w:rPr>
          <w:rFonts w:ascii="Arial" w:hAnsi="Arial" w:cs="Arial"/>
          <w:b/>
          <w:bCs/>
          <w:color w:val="000000"/>
          <w:sz w:val="20"/>
          <w:szCs w:val="20"/>
        </w:rPr>
        <w:t xml:space="preserve">Networking and Cooperation </w:t>
      </w:r>
    </w:p>
    <w:p w14:paraId="5BC810E4" w14:textId="32686F89" w:rsidR="003E202E" w:rsidRPr="00A303F0" w:rsidRDefault="003E202E" w:rsidP="009D1AAA">
      <w:pPr>
        <w:pStyle w:val="Listenabsatz"/>
        <w:numPr>
          <w:ilvl w:val="0"/>
          <w:numId w:val="5"/>
        </w:numPr>
        <w:spacing w:after="60" w:line="259" w:lineRule="auto"/>
        <w:rPr>
          <w:rFonts w:ascii="Arial" w:hAnsi="Arial" w:cs="Arial"/>
          <w:b/>
          <w:bCs/>
          <w:color w:val="000000"/>
          <w:sz w:val="20"/>
          <w:szCs w:val="20"/>
        </w:rPr>
      </w:pPr>
      <w:r w:rsidRPr="00A303F0">
        <w:rPr>
          <w:rFonts w:ascii="Arial" w:hAnsi="Arial" w:cs="Arial"/>
          <w:sz w:val="20"/>
          <w:szCs w:val="20"/>
        </w:rPr>
        <w:t>Act</w:t>
      </w:r>
      <w:r w:rsidR="0022371F" w:rsidRPr="00A303F0">
        <w:rPr>
          <w:rFonts w:ascii="Arial" w:hAnsi="Arial" w:cs="Arial"/>
          <w:sz w:val="20"/>
          <w:szCs w:val="20"/>
        </w:rPr>
        <w:t xml:space="preserve"> a</w:t>
      </w:r>
      <w:r w:rsidR="0022371F" w:rsidRPr="00A303F0">
        <w:rPr>
          <w:rFonts w:ascii="Arial" w:hAnsi="Arial" w:cs="Arial"/>
          <w:color w:val="000000"/>
          <w:sz w:val="20"/>
          <w:szCs w:val="20"/>
        </w:rPr>
        <w:t>s coordinator of relevant stakeholders (GIZ, ICCT, UNEP) with political partners</w:t>
      </w:r>
    </w:p>
    <w:p w14:paraId="46998E8A" w14:textId="77777777" w:rsidR="003E202E" w:rsidRPr="00A303F0" w:rsidRDefault="00B71039" w:rsidP="009D1AAA">
      <w:pPr>
        <w:pStyle w:val="Listenabsatz"/>
        <w:numPr>
          <w:ilvl w:val="0"/>
          <w:numId w:val="5"/>
        </w:numPr>
        <w:spacing w:after="60" w:line="259" w:lineRule="auto"/>
        <w:rPr>
          <w:rFonts w:ascii="Arial" w:hAnsi="Arial" w:cs="Arial"/>
          <w:b/>
          <w:bCs/>
          <w:color w:val="000000"/>
          <w:sz w:val="20"/>
          <w:szCs w:val="20"/>
        </w:rPr>
      </w:pPr>
      <w:r w:rsidRPr="00A303F0">
        <w:rPr>
          <w:rFonts w:ascii="Arial" w:hAnsi="Arial" w:cs="Arial"/>
          <w:color w:val="000000"/>
          <w:sz w:val="20"/>
          <w:szCs w:val="20"/>
        </w:rPr>
        <w:t xml:space="preserve">Establish and maintain coordination mechanisms between government agencies, private sector, civil society, and development partners </w:t>
      </w:r>
    </w:p>
    <w:p w14:paraId="1AB63AD0" w14:textId="0552E5D0" w:rsidR="003E202E" w:rsidRPr="00A303F0" w:rsidRDefault="00B71039" w:rsidP="009D1AAA">
      <w:pPr>
        <w:pStyle w:val="Listenabsatz"/>
        <w:numPr>
          <w:ilvl w:val="0"/>
          <w:numId w:val="5"/>
        </w:numPr>
        <w:spacing w:after="60" w:line="259" w:lineRule="auto"/>
        <w:rPr>
          <w:rFonts w:ascii="Arial" w:hAnsi="Arial" w:cs="Arial"/>
          <w:b/>
          <w:bCs/>
          <w:color w:val="000000"/>
          <w:sz w:val="20"/>
          <w:szCs w:val="20"/>
        </w:rPr>
      </w:pPr>
      <w:r w:rsidRPr="00A303F0">
        <w:rPr>
          <w:rFonts w:ascii="Arial" w:hAnsi="Arial" w:cs="Arial"/>
          <w:color w:val="000000"/>
          <w:sz w:val="20"/>
          <w:szCs w:val="20"/>
        </w:rPr>
        <w:t xml:space="preserve">Lead regular coordination meetings with relevant ministries </w:t>
      </w:r>
      <w:r w:rsidR="00FE7DE6">
        <w:rPr>
          <w:rFonts w:ascii="Arial" w:hAnsi="Arial" w:cs="Arial"/>
          <w:color w:val="000000"/>
          <w:sz w:val="20"/>
          <w:szCs w:val="20"/>
        </w:rPr>
        <w:t>and agencies</w:t>
      </w:r>
    </w:p>
    <w:p w14:paraId="48733679" w14:textId="2CFDE1BD" w:rsidR="003E202E" w:rsidRPr="00BF5013" w:rsidRDefault="00B71039" w:rsidP="00BF5013">
      <w:pPr>
        <w:pStyle w:val="Listenabsatz"/>
        <w:numPr>
          <w:ilvl w:val="0"/>
          <w:numId w:val="5"/>
        </w:numPr>
        <w:spacing w:after="60" w:line="259" w:lineRule="auto"/>
        <w:rPr>
          <w:rFonts w:ascii="Arial" w:hAnsi="Arial" w:cs="Arial"/>
          <w:b/>
          <w:bCs/>
          <w:color w:val="000000"/>
          <w:sz w:val="20"/>
          <w:szCs w:val="20"/>
        </w:rPr>
      </w:pPr>
      <w:r w:rsidRPr="00A303F0">
        <w:rPr>
          <w:rFonts w:ascii="Arial" w:hAnsi="Arial" w:cs="Arial"/>
          <w:color w:val="000000"/>
          <w:sz w:val="20"/>
          <w:szCs w:val="20"/>
        </w:rPr>
        <w:t xml:space="preserve">Facilitate public-private dialogue on EV market development and supply chain </w:t>
      </w:r>
      <w:proofErr w:type="spellStart"/>
      <w:r w:rsidRPr="00A303F0">
        <w:rPr>
          <w:rFonts w:ascii="Arial" w:hAnsi="Arial" w:cs="Arial"/>
          <w:color w:val="000000"/>
          <w:sz w:val="20"/>
          <w:szCs w:val="20"/>
        </w:rPr>
        <w:t>localizatio</w:t>
      </w:r>
      <w:proofErr w:type="spellEnd"/>
    </w:p>
    <w:p w14:paraId="654EAEA7" w14:textId="7AC35566" w:rsidR="00B71039" w:rsidRPr="00A303F0" w:rsidRDefault="0030291A" w:rsidP="009D1AAA">
      <w:pPr>
        <w:pStyle w:val="Listenabsatz"/>
        <w:numPr>
          <w:ilvl w:val="0"/>
          <w:numId w:val="3"/>
        </w:numPr>
        <w:spacing w:after="60" w:line="259" w:lineRule="auto"/>
        <w:rPr>
          <w:rFonts w:ascii="Arial" w:hAnsi="Arial" w:cs="Arial"/>
          <w:b/>
          <w:bCs/>
          <w:color w:val="000000"/>
          <w:sz w:val="20"/>
          <w:szCs w:val="20"/>
        </w:rPr>
      </w:pPr>
      <w:r w:rsidRPr="00A303F0">
        <w:rPr>
          <w:rFonts w:ascii="Arial" w:hAnsi="Arial" w:cs="Arial"/>
          <w:b/>
          <w:bCs/>
          <w:color w:val="000000"/>
          <w:sz w:val="20"/>
          <w:szCs w:val="20"/>
        </w:rPr>
        <w:t>Technical management</w:t>
      </w:r>
    </w:p>
    <w:p w14:paraId="41B9E377" w14:textId="5EBF778C" w:rsidR="003E202E" w:rsidRPr="00A303F0" w:rsidRDefault="00B71039" w:rsidP="009D1AAA">
      <w:pPr>
        <w:pStyle w:val="Listenabsatz"/>
        <w:numPr>
          <w:ilvl w:val="0"/>
          <w:numId w:val="6"/>
        </w:numPr>
        <w:spacing w:after="60"/>
        <w:jc w:val="both"/>
        <w:rPr>
          <w:rFonts w:ascii="Arial" w:hAnsi="Arial" w:cs="Arial"/>
          <w:color w:val="000000"/>
          <w:sz w:val="20"/>
          <w:szCs w:val="20"/>
        </w:rPr>
      </w:pPr>
      <w:r w:rsidRPr="00A303F0">
        <w:rPr>
          <w:rFonts w:ascii="Arial" w:hAnsi="Arial" w:cs="Arial"/>
          <w:color w:val="000000"/>
          <w:sz w:val="20"/>
          <w:szCs w:val="20"/>
        </w:rPr>
        <w:t>Develop terms of reference (</w:t>
      </w:r>
      <w:proofErr w:type="spellStart"/>
      <w:r w:rsidRPr="00A303F0">
        <w:rPr>
          <w:rFonts w:ascii="Arial" w:hAnsi="Arial" w:cs="Arial"/>
          <w:color w:val="000000"/>
          <w:sz w:val="20"/>
          <w:szCs w:val="20"/>
        </w:rPr>
        <w:t>ToR</w:t>
      </w:r>
      <w:proofErr w:type="spellEnd"/>
      <w:r w:rsidRPr="00A303F0">
        <w:rPr>
          <w:rFonts w:ascii="Arial" w:hAnsi="Arial" w:cs="Arial"/>
          <w:color w:val="000000"/>
          <w:sz w:val="20"/>
          <w:szCs w:val="20"/>
        </w:rPr>
        <w:t xml:space="preserve">) for </w:t>
      </w:r>
      <w:r w:rsidR="009D383F" w:rsidRPr="00A303F0">
        <w:rPr>
          <w:rFonts w:ascii="Arial" w:hAnsi="Arial" w:cs="Arial"/>
          <w:color w:val="000000"/>
          <w:sz w:val="20"/>
          <w:szCs w:val="20"/>
        </w:rPr>
        <w:t>consultants</w:t>
      </w:r>
      <w:r w:rsidRPr="00A303F0">
        <w:rPr>
          <w:rFonts w:ascii="Arial" w:hAnsi="Arial" w:cs="Arial"/>
          <w:color w:val="000000"/>
          <w:sz w:val="20"/>
          <w:szCs w:val="20"/>
        </w:rPr>
        <w:t>, studies, and technical assistance</w:t>
      </w:r>
    </w:p>
    <w:p w14:paraId="6B5873EE" w14:textId="77777777" w:rsidR="003E202E" w:rsidRPr="00A303F0" w:rsidRDefault="00B71039" w:rsidP="009D1AAA">
      <w:pPr>
        <w:pStyle w:val="Listenabsatz"/>
        <w:numPr>
          <w:ilvl w:val="0"/>
          <w:numId w:val="6"/>
        </w:numPr>
        <w:spacing w:after="60"/>
        <w:jc w:val="both"/>
        <w:rPr>
          <w:rFonts w:ascii="Arial" w:hAnsi="Arial" w:cs="Arial"/>
          <w:color w:val="000000"/>
          <w:sz w:val="20"/>
          <w:szCs w:val="20"/>
        </w:rPr>
      </w:pPr>
      <w:r w:rsidRPr="00A303F0">
        <w:rPr>
          <w:rFonts w:ascii="Arial" w:hAnsi="Arial" w:cs="Arial"/>
          <w:color w:val="000000"/>
          <w:sz w:val="20"/>
          <w:szCs w:val="20"/>
        </w:rPr>
        <w:t xml:space="preserve">Supervise the tendering, awarding, and management of subcontracts to: </w:t>
      </w:r>
    </w:p>
    <w:p w14:paraId="62D65811" w14:textId="77777777" w:rsidR="003E202E" w:rsidRPr="00A303F0" w:rsidRDefault="00B71039" w:rsidP="009D1AAA">
      <w:pPr>
        <w:pStyle w:val="Listenabsatz"/>
        <w:numPr>
          <w:ilvl w:val="0"/>
          <w:numId w:val="6"/>
        </w:numPr>
        <w:spacing w:after="60"/>
        <w:jc w:val="both"/>
        <w:rPr>
          <w:rFonts w:ascii="Arial" w:hAnsi="Arial" w:cs="Arial"/>
          <w:color w:val="000000"/>
          <w:sz w:val="20"/>
          <w:szCs w:val="20"/>
        </w:rPr>
      </w:pPr>
      <w:r w:rsidRPr="00A303F0">
        <w:rPr>
          <w:rFonts w:ascii="Arial" w:hAnsi="Arial" w:cs="Arial"/>
          <w:color w:val="000000"/>
          <w:sz w:val="20"/>
          <w:szCs w:val="20"/>
        </w:rPr>
        <w:t>International and national experts</w:t>
      </w:r>
    </w:p>
    <w:p w14:paraId="0639618B" w14:textId="77777777" w:rsidR="003E202E" w:rsidRPr="00A303F0" w:rsidRDefault="00B71039" w:rsidP="009D1AAA">
      <w:pPr>
        <w:pStyle w:val="Listenabsatz"/>
        <w:numPr>
          <w:ilvl w:val="1"/>
          <w:numId w:val="6"/>
        </w:numPr>
        <w:spacing w:after="60"/>
        <w:jc w:val="both"/>
        <w:rPr>
          <w:rFonts w:ascii="Arial" w:hAnsi="Arial" w:cs="Arial"/>
          <w:color w:val="000000"/>
          <w:sz w:val="20"/>
          <w:szCs w:val="20"/>
        </w:rPr>
      </w:pPr>
      <w:r w:rsidRPr="00A303F0">
        <w:rPr>
          <w:rFonts w:ascii="Arial" w:hAnsi="Arial" w:cs="Arial"/>
          <w:color w:val="000000"/>
          <w:sz w:val="20"/>
          <w:szCs w:val="20"/>
        </w:rPr>
        <w:t>Research institutions and consulting firms</w:t>
      </w:r>
    </w:p>
    <w:p w14:paraId="5F0A4592" w14:textId="77777777" w:rsidR="003E202E" w:rsidRPr="00A303F0" w:rsidRDefault="00B71039" w:rsidP="009D1AAA">
      <w:pPr>
        <w:pStyle w:val="Listenabsatz"/>
        <w:numPr>
          <w:ilvl w:val="1"/>
          <w:numId w:val="6"/>
        </w:numPr>
        <w:spacing w:after="60"/>
        <w:jc w:val="both"/>
        <w:rPr>
          <w:rFonts w:ascii="Arial" w:hAnsi="Arial" w:cs="Arial"/>
          <w:color w:val="000000"/>
          <w:sz w:val="20"/>
          <w:szCs w:val="20"/>
        </w:rPr>
      </w:pPr>
      <w:r w:rsidRPr="00A303F0">
        <w:rPr>
          <w:rFonts w:ascii="Arial" w:hAnsi="Arial" w:cs="Arial"/>
          <w:color w:val="000000"/>
          <w:sz w:val="20"/>
          <w:szCs w:val="20"/>
        </w:rPr>
        <w:t>Training providers</w:t>
      </w:r>
    </w:p>
    <w:p w14:paraId="4FCC9512" w14:textId="51A5C1D7" w:rsidR="00B71039" w:rsidRPr="00A303F0" w:rsidRDefault="00B71039" w:rsidP="009D1AAA">
      <w:pPr>
        <w:pStyle w:val="Listenabsatz"/>
        <w:numPr>
          <w:ilvl w:val="1"/>
          <w:numId w:val="6"/>
        </w:numPr>
        <w:spacing w:after="60"/>
        <w:jc w:val="both"/>
        <w:rPr>
          <w:rFonts w:ascii="Arial" w:hAnsi="Arial" w:cs="Arial"/>
          <w:color w:val="000000"/>
          <w:sz w:val="20"/>
          <w:szCs w:val="20"/>
        </w:rPr>
      </w:pPr>
      <w:r w:rsidRPr="00A303F0">
        <w:rPr>
          <w:rFonts w:ascii="Arial" w:hAnsi="Arial" w:cs="Arial"/>
          <w:color w:val="000000"/>
          <w:sz w:val="20"/>
          <w:szCs w:val="20"/>
        </w:rPr>
        <w:t>Ensure quality control and timely delivery of contracted outputs</w:t>
      </w:r>
    </w:p>
    <w:p w14:paraId="511AFDDC" w14:textId="77777777" w:rsidR="003E202E" w:rsidRPr="00A303F0" w:rsidRDefault="003E202E" w:rsidP="003E202E">
      <w:pPr>
        <w:pStyle w:val="Listenabsatz"/>
        <w:spacing w:after="60"/>
        <w:ind w:left="1440"/>
        <w:jc w:val="both"/>
        <w:rPr>
          <w:rFonts w:ascii="Arial" w:hAnsi="Arial" w:cs="Arial"/>
          <w:color w:val="000000"/>
          <w:sz w:val="20"/>
          <w:szCs w:val="20"/>
        </w:rPr>
      </w:pPr>
    </w:p>
    <w:p w14:paraId="41C486A1" w14:textId="77777777" w:rsidR="009B52A4" w:rsidRPr="00A303F0" w:rsidRDefault="009B52A4" w:rsidP="009D1AAA">
      <w:pPr>
        <w:pStyle w:val="Listenabsatz"/>
        <w:numPr>
          <w:ilvl w:val="0"/>
          <w:numId w:val="3"/>
        </w:numPr>
        <w:spacing w:after="60" w:line="259" w:lineRule="auto"/>
        <w:contextualSpacing w:val="0"/>
        <w:rPr>
          <w:rFonts w:ascii="Arial" w:hAnsi="Arial" w:cs="Arial"/>
          <w:b/>
          <w:bCs/>
          <w:color w:val="000000"/>
          <w:sz w:val="20"/>
          <w:szCs w:val="20"/>
        </w:rPr>
      </w:pPr>
      <w:r w:rsidRPr="00A303F0">
        <w:rPr>
          <w:rFonts w:ascii="Arial" w:hAnsi="Arial" w:cs="Arial"/>
          <w:b/>
          <w:bCs/>
          <w:color w:val="000000"/>
          <w:sz w:val="20"/>
          <w:szCs w:val="20"/>
        </w:rPr>
        <w:lastRenderedPageBreak/>
        <w:t>Project and Knowledge Management</w:t>
      </w:r>
    </w:p>
    <w:p w14:paraId="72DDA837" w14:textId="49549894" w:rsidR="00B71039" w:rsidRPr="00A303F0" w:rsidRDefault="003155D2" w:rsidP="009D1AAA">
      <w:pPr>
        <w:pStyle w:val="Listenabsatz"/>
        <w:numPr>
          <w:ilvl w:val="0"/>
          <w:numId w:val="7"/>
        </w:numPr>
        <w:spacing w:line="288" w:lineRule="auto"/>
        <w:jc w:val="both"/>
        <w:rPr>
          <w:rFonts w:ascii="Arial" w:hAnsi="Arial" w:cs="Arial"/>
          <w:sz w:val="20"/>
          <w:szCs w:val="20"/>
        </w:rPr>
      </w:pPr>
      <w:r w:rsidRPr="00A303F0">
        <w:rPr>
          <w:rFonts w:ascii="Arial" w:hAnsi="Arial" w:cs="Arial"/>
          <w:sz w:val="20"/>
          <w:szCs w:val="20"/>
        </w:rPr>
        <w:t>Develop</w:t>
      </w:r>
      <w:r w:rsidR="00B71039" w:rsidRPr="00A303F0">
        <w:rPr>
          <w:rFonts w:ascii="Arial" w:hAnsi="Arial" w:cs="Arial"/>
          <w:sz w:val="20"/>
          <w:szCs w:val="20"/>
        </w:rPr>
        <w:t xml:space="preserve"> and implement capacity development </w:t>
      </w:r>
      <w:r w:rsidR="00FE7DE6">
        <w:rPr>
          <w:rFonts w:ascii="Arial" w:hAnsi="Arial" w:cs="Arial"/>
          <w:sz w:val="20"/>
          <w:szCs w:val="20"/>
        </w:rPr>
        <w:t>measures</w:t>
      </w:r>
      <w:r w:rsidR="00B71039" w:rsidRPr="00A303F0">
        <w:rPr>
          <w:rFonts w:ascii="Arial" w:hAnsi="Arial" w:cs="Arial"/>
          <w:sz w:val="20"/>
          <w:szCs w:val="20"/>
        </w:rPr>
        <w:t xml:space="preserve"> for government officials </w:t>
      </w:r>
      <w:r w:rsidRPr="00A303F0">
        <w:rPr>
          <w:rFonts w:ascii="Arial" w:hAnsi="Arial" w:cs="Arial"/>
          <w:sz w:val="20"/>
          <w:szCs w:val="20"/>
        </w:rPr>
        <w:t xml:space="preserve">related on supply side regulation </w:t>
      </w:r>
    </w:p>
    <w:p w14:paraId="4AE475F1" w14:textId="514B1992" w:rsidR="00615C7F" w:rsidRPr="00A303F0" w:rsidRDefault="00B71039" w:rsidP="009D1AAA">
      <w:pPr>
        <w:pStyle w:val="Listenabsatz"/>
        <w:numPr>
          <w:ilvl w:val="0"/>
          <w:numId w:val="7"/>
        </w:numPr>
        <w:spacing w:line="288" w:lineRule="auto"/>
        <w:jc w:val="both"/>
        <w:rPr>
          <w:rFonts w:ascii="Arial" w:hAnsi="Arial" w:cs="Arial"/>
          <w:sz w:val="20"/>
          <w:szCs w:val="20"/>
        </w:rPr>
      </w:pPr>
      <w:r w:rsidRPr="00A303F0">
        <w:rPr>
          <w:rFonts w:ascii="Arial" w:hAnsi="Arial" w:cs="Arial"/>
          <w:sz w:val="20"/>
          <w:szCs w:val="20"/>
        </w:rPr>
        <w:t>Ensure proper documentation of all project activities, events, and outputs</w:t>
      </w:r>
    </w:p>
    <w:p w14:paraId="05197171" w14:textId="77777777" w:rsidR="00EE40D5" w:rsidRPr="00A303F0" w:rsidRDefault="00EE40D5" w:rsidP="00615C7F">
      <w:pPr>
        <w:spacing w:before="120" w:line="288" w:lineRule="auto"/>
        <w:rPr>
          <w:rFonts w:ascii="Arial" w:hAnsi="Arial" w:cs="Arial"/>
          <w:b/>
          <w:sz w:val="20"/>
          <w:szCs w:val="20"/>
          <w:lang w:val="en-US"/>
        </w:rPr>
      </w:pPr>
      <w:r w:rsidRPr="00A303F0">
        <w:rPr>
          <w:rFonts w:ascii="Arial" w:hAnsi="Arial" w:cs="Arial"/>
          <w:b/>
          <w:sz w:val="20"/>
          <w:szCs w:val="20"/>
          <w:lang w:val="en-US"/>
        </w:rPr>
        <w:t>Minimum requirements:</w:t>
      </w:r>
    </w:p>
    <w:p w14:paraId="4E5BC174" w14:textId="09213B20" w:rsidR="008B3310" w:rsidRPr="00A303F0" w:rsidRDefault="00B71039" w:rsidP="009D1AAA">
      <w:pPr>
        <w:pStyle w:val="Listenabsatz"/>
        <w:numPr>
          <w:ilvl w:val="0"/>
          <w:numId w:val="8"/>
        </w:numPr>
        <w:spacing w:line="288" w:lineRule="auto"/>
        <w:jc w:val="both"/>
        <w:rPr>
          <w:rFonts w:ascii="Arial" w:hAnsi="Arial" w:cs="Arial"/>
          <w:sz w:val="20"/>
          <w:szCs w:val="20"/>
        </w:rPr>
      </w:pPr>
      <w:r w:rsidRPr="00A303F0">
        <w:rPr>
          <w:rFonts w:ascii="Arial" w:hAnsi="Arial" w:cs="Arial"/>
          <w:sz w:val="20"/>
          <w:szCs w:val="20"/>
        </w:rPr>
        <w:t>Master´s degree in a course related to transport;</w:t>
      </w:r>
      <w:r w:rsidR="00E3734E">
        <w:rPr>
          <w:rFonts w:ascii="Arial" w:hAnsi="Arial" w:cs="Arial"/>
          <w:sz w:val="20"/>
          <w:szCs w:val="20"/>
        </w:rPr>
        <w:t xml:space="preserve"> planning</w:t>
      </w:r>
      <w:r w:rsidRPr="00A303F0">
        <w:rPr>
          <w:rFonts w:ascii="Arial" w:hAnsi="Arial" w:cs="Arial"/>
          <w:sz w:val="20"/>
          <w:szCs w:val="20"/>
        </w:rPr>
        <w:t xml:space="preserve"> optional: specification in a field related to the environment/climate change mitigation, economics and policy;</w:t>
      </w:r>
    </w:p>
    <w:p w14:paraId="5AF117A8" w14:textId="77777777" w:rsidR="008B3310" w:rsidRPr="00A303F0" w:rsidRDefault="00B71039" w:rsidP="009D1AAA">
      <w:pPr>
        <w:pStyle w:val="Listenabsatz"/>
        <w:numPr>
          <w:ilvl w:val="0"/>
          <w:numId w:val="8"/>
        </w:numPr>
        <w:spacing w:line="288" w:lineRule="auto"/>
        <w:jc w:val="both"/>
        <w:rPr>
          <w:rFonts w:ascii="Arial" w:hAnsi="Arial" w:cs="Arial"/>
          <w:sz w:val="20"/>
          <w:szCs w:val="20"/>
        </w:rPr>
      </w:pPr>
      <w:r w:rsidRPr="00A303F0">
        <w:rPr>
          <w:rFonts w:ascii="Arial" w:hAnsi="Arial" w:cs="Arial"/>
          <w:sz w:val="20"/>
          <w:szCs w:val="20"/>
        </w:rPr>
        <w:t>At least 10 years of relevant professional working experience in the field of sustainable transport, particularly in fuel economy and transport mitigation actions topics;</w:t>
      </w:r>
    </w:p>
    <w:p w14:paraId="41EDEB8E" w14:textId="77777777" w:rsidR="008B3310" w:rsidRPr="00A303F0" w:rsidRDefault="00B71039" w:rsidP="009D1AAA">
      <w:pPr>
        <w:pStyle w:val="Listenabsatz"/>
        <w:numPr>
          <w:ilvl w:val="0"/>
          <w:numId w:val="8"/>
        </w:numPr>
        <w:spacing w:line="288" w:lineRule="auto"/>
        <w:jc w:val="both"/>
        <w:rPr>
          <w:rFonts w:ascii="Arial" w:hAnsi="Arial" w:cs="Arial"/>
          <w:sz w:val="20"/>
          <w:szCs w:val="20"/>
        </w:rPr>
      </w:pPr>
      <w:r w:rsidRPr="00A303F0">
        <w:rPr>
          <w:rFonts w:ascii="Arial" w:hAnsi="Arial" w:cs="Arial"/>
          <w:sz w:val="20"/>
          <w:szCs w:val="20"/>
        </w:rPr>
        <w:t>Demonstrated advanced professional expertise in climate policy, greenhouse gas accounting, MRV systems, and data collection and management within the transport sector;</w:t>
      </w:r>
    </w:p>
    <w:p w14:paraId="5F608124" w14:textId="77777777" w:rsidR="008B3310" w:rsidRPr="00A303F0" w:rsidRDefault="00B71039" w:rsidP="009D1AAA">
      <w:pPr>
        <w:pStyle w:val="Listenabsatz"/>
        <w:numPr>
          <w:ilvl w:val="0"/>
          <w:numId w:val="8"/>
        </w:numPr>
        <w:spacing w:line="288" w:lineRule="auto"/>
        <w:jc w:val="both"/>
        <w:rPr>
          <w:rFonts w:ascii="Arial" w:hAnsi="Arial" w:cs="Arial"/>
          <w:sz w:val="20"/>
          <w:szCs w:val="20"/>
        </w:rPr>
      </w:pPr>
      <w:r w:rsidRPr="00A303F0">
        <w:rPr>
          <w:rFonts w:ascii="Arial" w:hAnsi="Arial" w:cs="Arial"/>
          <w:sz w:val="20"/>
          <w:szCs w:val="20"/>
        </w:rPr>
        <w:t>Profound knowledge of the Vietnamese transport and climate change policy framework, legislation, institutional landscape, relevant implementation structures, responsibilities and planning processes;</w:t>
      </w:r>
    </w:p>
    <w:p w14:paraId="458F0DA3" w14:textId="42BE7F69" w:rsidR="008B3310" w:rsidRPr="00A303F0" w:rsidRDefault="00B71039" w:rsidP="009D1AAA">
      <w:pPr>
        <w:pStyle w:val="Listenabsatz"/>
        <w:numPr>
          <w:ilvl w:val="0"/>
          <w:numId w:val="8"/>
        </w:numPr>
        <w:spacing w:line="288" w:lineRule="auto"/>
        <w:jc w:val="both"/>
        <w:rPr>
          <w:rFonts w:ascii="Arial" w:hAnsi="Arial" w:cs="Arial"/>
          <w:sz w:val="20"/>
          <w:szCs w:val="20"/>
        </w:rPr>
      </w:pPr>
      <w:r w:rsidRPr="00A303F0">
        <w:rPr>
          <w:rFonts w:ascii="Arial" w:hAnsi="Arial" w:cs="Arial"/>
          <w:sz w:val="20"/>
          <w:szCs w:val="20"/>
        </w:rPr>
        <w:t>Proven experience working with ministries and government agencies</w:t>
      </w:r>
      <w:r w:rsidR="00FE7DE6">
        <w:rPr>
          <w:rFonts w:ascii="Arial" w:hAnsi="Arial" w:cs="Arial"/>
          <w:sz w:val="20"/>
          <w:szCs w:val="20"/>
        </w:rPr>
        <w:t xml:space="preserve"> in the transport sector</w:t>
      </w:r>
    </w:p>
    <w:p w14:paraId="1CB855E5" w14:textId="7636E15C" w:rsidR="00B71039" w:rsidRPr="00A303F0" w:rsidRDefault="00B71039" w:rsidP="009D1AAA">
      <w:pPr>
        <w:pStyle w:val="Listenabsatz"/>
        <w:numPr>
          <w:ilvl w:val="0"/>
          <w:numId w:val="8"/>
        </w:numPr>
        <w:spacing w:line="288" w:lineRule="auto"/>
        <w:jc w:val="both"/>
        <w:rPr>
          <w:rFonts w:ascii="Arial" w:hAnsi="Arial" w:cs="Arial"/>
          <w:sz w:val="20"/>
          <w:szCs w:val="20"/>
        </w:rPr>
      </w:pPr>
      <w:r w:rsidRPr="00A303F0">
        <w:rPr>
          <w:rFonts w:ascii="Arial" w:hAnsi="Arial" w:cs="Arial"/>
          <w:sz w:val="20"/>
          <w:szCs w:val="20"/>
        </w:rPr>
        <w:t xml:space="preserve">Experience working and collaborating with international </w:t>
      </w:r>
      <w:proofErr w:type="spellStart"/>
      <w:r w:rsidRPr="00A303F0">
        <w:rPr>
          <w:rFonts w:ascii="Arial" w:hAnsi="Arial" w:cs="Arial"/>
          <w:sz w:val="20"/>
          <w:szCs w:val="20"/>
        </w:rPr>
        <w:t>organi</w:t>
      </w:r>
      <w:r w:rsidR="008166D6">
        <w:rPr>
          <w:rFonts w:ascii="Arial" w:hAnsi="Arial" w:cs="Arial"/>
          <w:sz w:val="20"/>
          <w:szCs w:val="20"/>
        </w:rPr>
        <w:t>s</w:t>
      </w:r>
      <w:r w:rsidRPr="00A303F0">
        <w:rPr>
          <w:rFonts w:ascii="Arial" w:hAnsi="Arial" w:cs="Arial"/>
          <w:sz w:val="20"/>
          <w:szCs w:val="20"/>
        </w:rPr>
        <w:t>ations</w:t>
      </w:r>
      <w:proofErr w:type="spellEnd"/>
      <w:r w:rsidRPr="00A303F0">
        <w:rPr>
          <w:rFonts w:ascii="Arial" w:hAnsi="Arial" w:cs="Arial"/>
          <w:sz w:val="20"/>
          <w:szCs w:val="20"/>
        </w:rPr>
        <w:t xml:space="preserve"> in the field of sustainable transport is an advantage.</w:t>
      </w:r>
    </w:p>
    <w:p w14:paraId="3C6D3088" w14:textId="66C402D0" w:rsidR="00887EE6" w:rsidRPr="00A303F0" w:rsidRDefault="00887EE6" w:rsidP="00B71039">
      <w:pPr>
        <w:spacing w:line="288" w:lineRule="auto"/>
        <w:jc w:val="both"/>
        <w:rPr>
          <w:rFonts w:ascii="Arial" w:eastAsia="Calibri" w:hAnsi="Arial" w:cs="Arial"/>
          <w:b/>
          <w:sz w:val="20"/>
          <w:szCs w:val="20"/>
          <w:lang w:val="en-GB"/>
        </w:rPr>
      </w:pPr>
      <w:r w:rsidRPr="00A303F0">
        <w:rPr>
          <w:rFonts w:ascii="Arial" w:hAnsi="Arial" w:cs="Arial"/>
          <w:b/>
          <w:sz w:val="20"/>
          <w:szCs w:val="20"/>
          <w:lang w:val="en-GB"/>
        </w:rPr>
        <w:t>GIZ is committed to create an appreciative work environment, irrespective of age, ethnic background and nationality, gender and gender identity, physical and mental abilities, religion and worldview, sexual orientation and social background. We ensure human resource processes live up to the diverse competencies and talents of all employees, as well as satisfy our performance expectations.</w:t>
      </w:r>
    </w:p>
    <w:p w14:paraId="1CF8A841" w14:textId="77777777" w:rsidR="004958F2" w:rsidRPr="00A303F0" w:rsidRDefault="004958F2" w:rsidP="00615C7F">
      <w:pPr>
        <w:spacing w:before="240" w:line="288" w:lineRule="auto"/>
        <w:rPr>
          <w:rFonts w:ascii="Arial" w:hAnsi="Arial" w:cs="Arial"/>
          <w:b/>
          <w:sz w:val="20"/>
          <w:szCs w:val="20"/>
          <w:lang w:val="en-GB"/>
        </w:rPr>
      </w:pPr>
      <w:r w:rsidRPr="00A303F0">
        <w:rPr>
          <w:rFonts w:ascii="Arial" w:hAnsi="Arial" w:cs="Arial"/>
          <w:b/>
          <w:sz w:val="20"/>
          <w:szCs w:val="20"/>
          <w:lang w:val="en-GB"/>
        </w:rPr>
        <w:t xml:space="preserve">What we can offer to the successful candidates: </w:t>
      </w:r>
    </w:p>
    <w:p w14:paraId="7D5CEA8F" w14:textId="77777777" w:rsidR="00A57576" w:rsidRPr="00A303F0" w:rsidRDefault="00A57576" w:rsidP="009D1AAA">
      <w:pPr>
        <w:pStyle w:val="Listenabsatz"/>
        <w:numPr>
          <w:ilvl w:val="0"/>
          <w:numId w:val="1"/>
        </w:numPr>
        <w:spacing w:before="240" w:line="288" w:lineRule="auto"/>
        <w:rPr>
          <w:rFonts w:ascii="Arial" w:hAnsi="Arial" w:cs="Arial"/>
          <w:bCs/>
          <w:sz w:val="20"/>
          <w:szCs w:val="20"/>
          <w:lang w:val="en-GB"/>
        </w:rPr>
      </w:pPr>
      <w:r w:rsidRPr="00A303F0">
        <w:rPr>
          <w:rFonts w:ascii="Arial" w:hAnsi="Arial" w:cs="Arial"/>
          <w:bCs/>
          <w:sz w:val="20"/>
          <w:szCs w:val="20"/>
          <w:lang w:val="en-GB"/>
        </w:rPr>
        <w:t xml:space="preserve">Good working environment </w:t>
      </w:r>
    </w:p>
    <w:p w14:paraId="709F63B6" w14:textId="77777777" w:rsidR="00A57576" w:rsidRPr="00A303F0" w:rsidRDefault="00A57576" w:rsidP="009D1AAA">
      <w:pPr>
        <w:pStyle w:val="Listenabsatz"/>
        <w:numPr>
          <w:ilvl w:val="0"/>
          <w:numId w:val="1"/>
        </w:numPr>
        <w:spacing w:before="240" w:line="288" w:lineRule="auto"/>
        <w:rPr>
          <w:rFonts w:ascii="Arial" w:hAnsi="Arial" w:cs="Arial"/>
          <w:bCs/>
          <w:sz w:val="20"/>
          <w:szCs w:val="20"/>
          <w:lang w:val="en-GB"/>
        </w:rPr>
      </w:pPr>
      <w:r w:rsidRPr="00A303F0">
        <w:rPr>
          <w:rFonts w:ascii="Arial" w:hAnsi="Arial" w:cs="Arial"/>
          <w:bCs/>
          <w:sz w:val="20"/>
          <w:szCs w:val="20"/>
          <w:lang w:val="en-GB"/>
        </w:rPr>
        <w:t xml:space="preserve">Competitive compensation and benefit packages such as contribution of all compulsory insurances, providing with the additional health care, the annual health check-up and the 24-hours accident insurance. </w:t>
      </w:r>
    </w:p>
    <w:p w14:paraId="2DC12F62" w14:textId="77777777" w:rsidR="00A57576" w:rsidRPr="00A303F0" w:rsidRDefault="00A57576" w:rsidP="009D1AAA">
      <w:pPr>
        <w:pStyle w:val="Listenabsatz"/>
        <w:numPr>
          <w:ilvl w:val="0"/>
          <w:numId w:val="1"/>
        </w:numPr>
        <w:spacing w:before="240" w:line="288" w:lineRule="auto"/>
        <w:rPr>
          <w:rFonts w:ascii="Arial" w:hAnsi="Arial" w:cs="Arial"/>
          <w:bCs/>
          <w:sz w:val="20"/>
          <w:szCs w:val="20"/>
          <w:lang w:val="en-GB"/>
        </w:rPr>
      </w:pPr>
      <w:r w:rsidRPr="00A303F0">
        <w:rPr>
          <w:rFonts w:ascii="Arial" w:hAnsi="Arial" w:cs="Arial"/>
          <w:bCs/>
          <w:sz w:val="20"/>
          <w:szCs w:val="20"/>
          <w:lang w:val="en-GB"/>
        </w:rPr>
        <w:t>Covering all travel expenses with travel allowances when traveling on business</w:t>
      </w:r>
    </w:p>
    <w:p w14:paraId="67439C97" w14:textId="77777777" w:rsidR="00A57576" w:rsidRPr="00A303F0" w:rsidRDefault="00A57576" w:rsidP="009D1AAA">
      <w:pPr>
        <w:pStyle w:val="Listenabsatz"/>
        <w:numPr>
          <w:ilvl w:val="0"/>
          <w:numId w:val="1"/>
        </w:numPr>
        <w:spacing w:before="240" w:line="288" w:lineRule="auto"/>
        <w:rPr>
          <w:rFonts w:ascii="Arial" w:hAnsi="Arial" w:cs="Arial"/>
          <w:bCs/>
          <w:sz w:val="20"/>
          <w:szCs w:val="20"/>
          <w:lang w:val="en-GB"/>
        </w:rPr>
      </w:pPr>
      <w:r w:rsidRPr="00A303F0">
        <w:rPr>
          <w:rFonts w:ascii="Arial" w:hAnsi="Arial" w:cs="Arial"/>
          <w:bCs/>
          <w:sz w:val="20"/>
          <w:szCs w:val="20"/>
          <w:lang w:val="en-GB"/>
        </w:rPr>
        <w:t xml:space="preserve">And good policy on training and development </w:t>
      </w:r>
    </w:p>
    <w:p w14:paraId="27DB2C77" w14:textId="77777777" w:rsidR="00A57576" w:rsidRPr="00A303F0" w:rsidRDefault="00A57576" w:rsidP="009D1AAA">
      <w:pPr>
        <w:pStyle w:val="Listenabsatz"/>
        <w:numPr>
          <w:ilvl w:val="0"/>
          <w:numId w:val="1"/>
        </w:numPr>
        <w:spacing w:before="240" w:line="288" w:lineRule="auto"/>
        <w:rPr>
          <w:rFonts w:ascii="Arial" w:hAnsi="Arial" w:cs="Arial"/>
          <w:bCs/>
          <w:sz w:val="20"/>
          <w:szCs w:val="20"/>
          <w:lang w:val="en-GB"/>
        </w:rPr>
      </w:pPr>
      <w:r w:rsidRPr="00A303F0">
        <w:rPr>
          <w:rFonts w:ascii="Arial" w:hAnsi="Arial" w:cs="Arial"/>
          <w:bCs/>
          <w:sz w:val="20"/>
          <w:szCs w:val="20"/>
          <w:lang w:val="en-GB"/>
        </w:rPr>
        <w:t xml:space="preserve">And policy on flexible working time </w:t>
      </w:r>
    </w:p>
    <w:p w14:paraId="6A52224F" w14:textId="4F7304C0" w:rsidR="006C773F" w:rsidRPr="00A303F0" w:rsidRDefault="006C773F" w:rsidP="00615C7F">
      <w:pPr>
        <w:spacing w:before="120" w:line="288" w:lineRule="auto"/>
        <w:jc w:val="both"/>
        <w:rPr>
          <w:rFonts w:ascii="Arial" w:hAnsi="Arial" w:cs="Arial"/>
          <w:sz w:val="20"/>
          <w:szCs w:val="20"/>
          <w:lang w:val="en-GB"/>
        </w:rPr>
      </w:pPr>
      <w:r w:rsidRPr="00A303F0">
        <w:rPr>
          <w:rFonts w:ascii="Arial" w:hAnsi="Arial" w:cs="Arial"/>
          <w:sz w:val="20"/>
          <w:szCs w:val="20"/>
          <w:lang w:val="en-GB"/>
        </w:rPr>
        <w:t xml:space="preserve">Interested qualified candidates are invited to send </w:t>
      </w:r>
      <w:r w:rsidR="00204ACB" w:rsidRPr="00A303F0">
        <w:rPr>
          <w:rFonts w:ascii="Arial" w:hAnsi="Arial" w:cs="Arial"/>
          <w:sz w:val="20"/>
          <w:szCs w:val="20"/>
          <w:lang w:val="en-GB"/>
        </w:rPr>
        <w:t>the</w:t>
      </w:r>
      <w:r w:rsidR="00FB060E" w:rsidRPr="00A303F0">
        <w:rPr>
          <w:rFonts w:ascii="Arial" w:hAnsi="Arial" w:cs="Arial"/>
          <w:sz w:val="20"/>
          <w:szCs w:val="20"/>
          <w:lang w:val="en-GB"/>
        </w:rPr>
        <w:t xml:space="preserve"> </w:t>
      </w:r>
      <w:r w:rsidR="00FB060E" w:rsidRPr="00A303F0">
        <w:rPr>
          <w:rFonts w:ascii="Arial" w:hAnsi="Arial" w:cs="Arial"/>
          <w:b/>
          <w:bCs/>
          <w:sz w:val="20"/>
          <w:szCs w:val="20"/>
          <w:lang w:val="en-GB"/>
        </w:rPr>
        <w:t>GIZ</w:t>
      </w:r>
      <w:r w:rsidRPr="00A303F0">
        <w:rPr>
          <w:rFonts w:ascii="Arial" w:hAnsi="Arial" w:cs="Arial"/>
          <w:b/>
          <w:bCs/>
          <w:sz w:val="20"/>
          <w:szCs w:val="20"/>
          <w:lang w:val="en-GB"/>
        </w:rPr>
        <w:t xml:space="preserve"> </w:t>
      </w:r>
      <w:r w:rsidR="00FB060E" w:rsidRPr="00A303F0">
        <w:rPr>
          <w:rFonts w:ascii="Arial" w:hAnsi="Arial" w:cs="Arial"/>
          <w:b/>
          <w:bCs/>
          <w:sz w:val="20"/>
          <w:szCs w:val="20"/>
          <w:lang w:val="en-GB"/>
        </w:rPr>
        <w:t>A</w:t>
      </w:r>
      <w:r w:rsidRPr="00A303F0">
        <w:rPr>
          <w:rFonts w:ascii="Arial" w:hAnsi="Arial" w:cs="Arial"/>
          <w:b/>
          <w:bCs/>
          <w:sz w:val="20"/>
          <w:szCs w:val="20"/>
          <w:lang w:val="en-GB"/>
        </w:rPr>
        <w:t>pplication</w:t>
      </w:r>
      <w:r w:rsidR="00FB060E" w:rsidRPr="00A303F0">
        <w:rPr>
          <w:rFonts w:ascii="Arial" w:hAnsi="Arial" w:cs="Arial"/>
          <w:b/>
          <w:bCs/>
          <w:sz w:val="20"/>
          <w:szCs w:val="20"/>
          <w:lang w:val="en-GB"/>
        </w:rPr>
        <w:t xml:space="preserve"> Form</w:t>
      </w:r>
      <w:r w:rsidRPr="00A303F0">
        <w:rPr>
          <w:rFonts w:ascii="Arial" w:hAnsi="Arial" w:cs="Arial"/>
          <w:sz w:val="20"/>
          <w:szCs w:val="20"/>
          <w:lang w:val="en-GB"/>
        </w:rPr>
        <w:t xml:space="preserve"> in English, copies of relevant certificates and references, either by email </w:t>
      </w:r>
      <w:r w:rsidR="009912BE" w:rsidRPr="00A303F0">
        <w:rPr>
          <w:rFonts w:ascii="Arial" w:hAnsi="Arial" w:cs="Arial"/>
          <w:sz w:val="20"/>
          <w:szCs w:val="20"/>
          <w:lang w:val="en-GB"/>
        </w:rPr>
        <w:t xml:space="preserve">(to </w:t>
      </w:r>
      <w:hyperlink r:id="rId11" w:history="1">
        <w:r w:rsidR="009912BE" w:rsidRPr="00A303F0">
          <w:rPr>
            <w:rStyle w:val="Hyperlink"/>
            <w:rFonts w:ascii="Arial" w:hAnsi="Arial" w:cs="Arial"/>
            <w:sz w:val="20"/>
            <w:szCs w:val="20"/>
            <w:lang w:val="en-GB"/>
          </w:rPr>
          <w:t>hr-giz@giz.de</w:t>
        </w:r>
      </w:hyperlink>
      <w:r w:rsidR="009912BE" w:rsidRPr="00A303F0">
        <w:rPr>
          <w:rFonts w:ascii="Arial" w:hAnsi="Arial" w:cs="Arial"/>
          <w:sz w:val="20"/>
          <w:szCs w:val="20"/>
          <w:lang w:val="en-GB"/>
        </w:rPr>
        <w:t xml:space="preserve">) </w:t>
      </w:r>
      <w:r w:rsidRPr="00A303F0">
        <w:rPr>
          <w:rFonts w:ascii="Arial" w:hAnsi="Arial" w:cs="Arial"/>
          <w:sz w:val="20"/>
          <w:szCs w:val="20"/>
          <w:lang w:val="en-GB"/>
        </w:rPr>
        <w:t>or by post</w:t>
      </w:r>
      <w:r w:rsidR="009912BE" w:rsidRPr="00A303F0">
        <w:rPr>
          <w:rFonts w:ascii="Arial" w:hAnsi="Arial" w:cs="Arial"/>
          <w:sz w:val="20"/>
          <w:szCs w:val="20"/>
          <w:lang w:val="en-GB"/>
        </w:rPr>
        <w:t xml:space="preserve"> (to </w:t>
      </w:r>
      <w:r w:rsidR="009912BE" w:rsidRPr="00A303F0">
        <w:rPr>
          <w:rFonts w:ascii="Arial" w:hAnsi="Arial" w:cs="Arial"/>
          <w:b/>
          <w:sz w:val="20"/>
          <w:szCs w:val="20"/>
          <w:lang w:val="en-GB"/>
        </w:rPr>
        <w:t>GIZ Office Hanoi</w:t>
      </w:r>
      <w:r w:rsidR="009912BE" w:rsidRPr="00A303F0">
        <w:rPr>
          <w:rFonts w:ascii="Arial" w:hAnsi="Arial" w:cs="Arial"/>
          <w:sz w:val="20"/>
          <w:szCs w:val="20"/>
          <w:lang w:val="en-GB"/>
        </w:rPr>
        <w:t>, 6th Floor Hanoi Towers, 49 Hai Ba Trung Street, Hanoi, Vietnam)</w:t>
      </w:r>
      <w:r w:rsidRPr="00A303F0">
        <w:rPr>
          <w:rFonts w:ascii="Arial" w:hAnsi="Arial" w:cs="Arial"/>
          <w:sz w:val="20"/>
          <w:szCs w:val="20"/>
          <w:lang w:val="en-GB"/>
        </w:rPr>
        <w:t xml:space="preserve"> </w:t>
      </w:r>
      <w:r w:rsidR="00791CFB" w:rsidRPr="00A303F0">
        <w:rPr>
          <w:rFonts w:ascii="Arial" w:hAnsi="Arial" w:cs="Arial"/>
          <w:sz w:val="20"/>
          <w:szCs w:val="20"/>
          <w:lang w:val="en-GB"/>
        </w:rPr>
        <w:t>before</w:t>
      </w:r>
      <w:r w:rsidR="005639E0" w:rsidRPr="00A303F0">
        <w:rPr>
          <w:rFonts w:ascii="Arial" w:hAnsi="Arial" w:cs="Arial"/>
          <w:b/>
          <w:sz w:val="20"/>
          <w:szCs w:val="20"/>
          <w:lang w:val="en-GB"/>
        </w:rPr>
        <w:t xml:space="preserve"> </w:t>
      </w:r>
      <w:r w:rsidR="005A5685">
        <w:rPr>
          <w:rFonts w:ascii="Arial" w:hAnsi="Arial" w:cs="Arial"/>
          <w:b/>
          <w:sz w:val="20"/>
          <w:szCs w:val="20"/>
          <w:lang w:val="en-GB"/>
        </w:rPr>
        <w:t>23</w:t>
      </w:r>
      <w:r w:rsidR="005A5685" w:rsidRPr="005A5685">
        <w:rPr>
          <w:rFonts w:ascii="Arial" w:hAnsi="Arial" w:cs="Arial"/>
          <w:b/>
          <w:sz w:val="20"/>
          <w:szCs w:val="20"/>
          <w:vertAlign w:val="superscript"/>
          <w:lang w:val="en-GB"/>
        </w:rPr>
        <w:t>rd</w:t>
      </w:r>
      <w:r w:rsidR="005A5685">
        <w:rPr>
          <w:rFonts w:ascii="Arial" w:hAnsi="Arial" w:cs="Arial"/>
          <w:b/>
          <w:sz w:val="20"/>
          <w:szCs w:val="20"/>
          <w:lang w:val="en-GB"/>
        </w:rPr>
        <w:t xml:space="preserve"> </w:t>
      </w:r>
      <w:r w:rsidR="00BF5013">
        <w:rPr>
          <w:rFonts w:ascii="Arial" w:hAnsi="Arial" w:cs="Arial"/>
          <w:b/>
          <w:sz w:val="20"/>
          <w:szCs w:val="20"/>
          <w:lang w:val="en-GB"/>
        </w:rPr>
        <w:t>February 2026.</w:t>
      </w:r>
      <w:r w:rsidR="00D63E2B" w:rsidRPr="00A303F0">
        <w:rPr>
          <w:rFonts w:ascii="Arial" w:hAnsi="Arial" w:cs="Arial"/>
          <w:b/>
          <w:sz w:val="20"/>
          <w:szCs w:val="20"/>
          <w:lang w:val="en-GB"/>
        </w:rPr>
        <w:t xml:space="preserve"> </w:t>
      </w:r>
    </w:p>
    <w:p w14:paraId="6BFB2429" w14:textId="08AB3F30" w:rsidR="00C51585" w:rsidRPr="00A303F0" w:rsidRDefault="00295603" w:rsidP="00615C7F">
      <w:pPr>
        <w:spacing w:before="120" w:line="288" w:lineRule="auto"/>
        <w:rPr>
          <w:rFonts w:ascii="Arial" w:hAnsi="Arial" w:cs="Arial"/>
          <w:sz w:val="20"/>
          <w:szCs w:val="20"/>
          <w:lang w:val="en-GB"/>
        </w:rPr>
      </w:pPr>
      <w:r w:rsidRPr="00A303F0">
        <w:rPr>
          <w:rFonts w:ascii="Arial" w:hAnsi="Arial" w:cs="Arial"/>
          <w:b/>
          <w:bCs/>
          <w:sz w:val="20"/>
          <w:szCs w:val="20"/>
          <w:u w:val="single"/>
        </w:rPr>
        <w:t>Note:</w:t>
      </w:r>
      <w:r w:rsidRPr="00A303F0">
        <w:rPr>
          <w:rFonts w:ascii="Arial" w:hAnsi="Arial" w:cs="Arial"/>
          <w:b/>
          <w:bCs/>
          <w:sz w:val="20"/>
          <w:szCs w:val="20"/>
        </w:rPr>
        <w:t xml:space="preserve"> </w:t>
      </w:r>
      <w:r w:rsidR="000A2A6A" w:rsidRPr="00A303F0">
        <w:rPr>
          <w:rFonts w:ascii="Arial" w:hAnsi="Arial" w:cs="Arial"/>
          <w:sz w:val="20"/>
          <w:szCs w:val="20"/>
        </w:rPr>
        <w:t xml:space="preserve">Please </w:t>
      </w:r>
      <w:r w:rsidR="001372BC" w:rsidRPr="00A303F0">
        <w:rPr>
          <w:rFonts w:ascii="Arial" w:hAnsi="Arial" w:cs="Arial"/>
          <w:sz w:val="20"/>
          <w:szCs w:val="20"/>
          <w:lang w:val="en-US"/>
        </w:rPr>
        <w:t>state</w:t>
      </w:r>
      <w:r w:rsidR="000A2A6A" w:rsidRPr="00A303F0">
        <w:rPr>
          <w:rFonts w:ascii="Arial" w:hAnsi="Arial" w:cs="Arial"/>
          <w:sz w:val="20"/>
          <w:szCs w:val="20"/>
        </w:rPr>
        <w:t xml:space="preserve"> </w:t>
      </w:r>
      <w:r w:rsidR="001372BC" w:rsidRPr="00A303F0">
        <w:rPr>
          <w:rFonts w:ascii="Arial" w:hAnsi="Arial" w:cs="Arial"/>
          <w:sz w:val="20"/>
          <w:szCs w:val="20"/>
          <w:lang w:val="en-US"/>
        </w:rPr>
        <w:t>“</w:t>
      </w:r>
      <w:r w:rsidR="006339A0" w:rsidRPr="00A303F0">
        <w:rPr>
          <w:rFonts w:ascii="Arial" w:hAnsi="Arial" w:cs="Arial"/>
          <w:b/>
          <w:sz w:val="20"/>
          <w:szCs w:val="20"/>
        </w:rPr>
        <w:t xml:space="preserve">Application for </w:t>
      </w:r>
      <w:r w:rsidR="009713A2" w:rsidRPr="00A303F0">
        <w:rPr>
          <w:rFonts w:ascii="Arial" w:hAnsi="Arial" w:cs="Arial"/>
          <w:b/>
          <w:sz w:val="20"/>
          <w:szCs w:val="20"/>
          <w:lang w:val="en-US"/>
        </w:rPr>
        <w:t>the</w:t>
      </w:r>
      <w:r w:rsidR="006339A0" w:rsidRPr="00A303F0">
        <w:rPr>
          <w:rFonts w:ascii="Arial" w:hAnsi="Arial" w:cs="Arial"/>
          <w:b/>
          <w:sz w:val="20"/>
          <w:szCs w:val="20"/>
        </w:rPr>
        <w:t xml:space="preserve"> </w:t>
      </w:r>
      <w:r w:rsidR="008B3310" w:rsidRPr="00A303F0">
        <w:rPr>
          <w:rFonts w:ascii="Arial" w:hAnsi="Arial" w:cs="Arial"/>
          <w:b/>
          <w:sz w:val="20"/>
          <w:szCs w:val="20"/>
          <w:lang w:val="en-US"/>
        </w:rPr>
        <w:t>Project Officer</w:t>
      </w:r>
      <w:r w:rsidR="00BF5013">
        <w:rPr>
          <w:rFonts w:ascii="Arial" w:hAnsi="Arial" w:cs="Arial"/>
          <w:b/>
          <w:sz w:val="20"/>
          <w:szCs w:val="20"/>
          <w:lang w:val="en-US"/>
        </w:rPr>
        <w:t xml:space="preserve"> in </w:t>
      </w:r>
      <w:proofErr w:type="spellStart"/>
      <w:r w:rsidR="00235B86">
        <w:rPr>
          <w:rFonts w:ascii="Arial" w:hAnsi="Arial" w:cs="Arial"/>
          <w:b/>
          <w:sz w:val="20"/>
          <w:szCs w:val="20"/>
          <w:lang w:val="en-US"/>
        </w:rPr>
        <w:t>Transport</w:t>
      </w:r>
      <w:r w:rsidR="00BF5013">
        <w:rPr>
          <w:rFonts w:ascii="Arial" w:hAnsi="Arial" w:cs="Arial"/>
          <w:b/>
          <w:sz w:val="20"/>
          <w:szCs w:val="20"/>
          <w:lang w:val="en-US"/>
        </w:rPr>
        <w:t>_VN</w:t>
      </w:r>
      <w:proofErr w:type="spellEnd"/>
      <w:r w:rsidR="00BF5013">
        <w:rPr>
          <w:rFonts w:ascii="Arial" w:hAnsi="Arial" w:cs="Arial"/>
          <w:b/>
          <w:sz w:val="20"/>
          <w:szCs w:val="20"/>
          <w:lang w:val="en-US"/>
        </w:rPr>
        <w:t xml:space="preserve"> SIPA II</w:t>
      </w:r>
      <w:r w:rsidR="006C773F" w:rsidRPr="00A303F0">
        <w:rPr>
          <w:rFonts w:ascii="Arial" w:hAnsi="Arial" w:cs="Arial"/>
          <w:bCs/>
          <w:iCs/>
          <w:color w:val="000000"/>
          <w:sz w:val="20"/>
          <w:szCs w:val="20"/>
          <w:lang w:val="en-GB"/>
        </w:rPr>
        <w:t>”</w:t>
      </w:r>
      <w:r w:rsidR="000A2A6A" w:rsidRPr="00A303F0">
        <w:rPr>
          <w:rFonts w:ascii="Arial" w:hAnsi="Arial" w:cs="Arial"/>
          <w:sz w:val="20"/>
          <w:szCs w:val="20"/>
        </w:rPr>
        <w:t xml:space="preserve"> </w:t>
      </w:r>
      <w:r w:rsidR="00931AD0" w:rsidRPr="00A303F0">
        <w:rPr>
          <w:rFonts w:ascii="Arial" w:hAnsi="Arial" w:cs="Arial"/>
          <w:sz w:val="20"/>
          <w:szCs w:val="20"/>
        </w:rPr>
        <w:t>in the subject line</w:t>
      </w:r>
      <w:r w:rsidR="001372BC" w:rsidRPr="00A303F0">
        <w:rPr>
          <w:rFonts w:ascii="Arial" w:hAnsi="Arial" w:cs="Arial"/>
          <w:sz w:val="20"/>
          <w:szCs w:val="20"/>
          <w:lang w:val="en-US"/>
        </w:rPr>
        <w:t xml:space="preserve"> or </w:t>
      </w:r>
      <w:r w:rsidR="000A2A6A" w:rsidRPr="00A303F0">
        <w:rPr>
          <w:rFonts w:ascii="Arial" w:hAnsi="Arial" w:cs="Arial"/>
          <w:sz w:val="20"/>
          <w:szCs w:val="20"/>
        </w:rPr>
        <w:t>on the envelope</w:t>
      </w:r>
      <w:r w:rsidR="008C57FF" w:rsidRPr="00A303F0">
        <w:rPr>
          <w:rFonts w:ascii="Arial" w:hAnsi="Arial" w:cs="Arial"/>
          <w:sz w:val="20"/>
          <w:szCs w:val="20"/>
          <w:lang w:val="en-US"/>
        </w:rPr>
        <w:t>.</w:t>
      </w:r>
      <w:r w:rsidR="00C11D59" w:rsidRPr="00A303F0">
        <w:rPr>
          <w:rFonts w:ascii="Arial" w:hAnsi="Arial" w:cs="Arial"/>
          <w:sz w:val="20"/>
          <w:szCs w:val="20"/>
          <w:lang w:val="en-US"/>
        </w:rPr>
        <w:t xml:space="preserve"> </w:t>
      </w:r>
      <w:r w:rsidR="009C0FDF" w:rsidRPr="00A303F0">
        <w:rPr>
          <w:rFonts w:ascii="Arial" w:hAnsi="Arial" w:cs="Arial"/>
          <w:sz w:val="20"/>
          <w:szCs w:val="20"/>
          <w:lang w:val="en-GB"/>
        </w:rPr>
        <w:t>The</w:t>
      </w:r>
      <w:r w:rsidRPr="00A303F0">
        <w:rPr>
          <w:rFonts w:ascii="Arial" w:hAnsi="Arial" w:cs="Arial"/>
          <w:sz w:val="20"/>
          <w:szCs w:val="20"/>
          <w:lang w:val="en-GB"/>
        </w:rPr>
        <w:t xml:space="preserve"> short-listed candidates will be contacted within </w:t>
      </w:r>
      <w:r w:rsidR="00951A26">
        <w:rPr>
          <w:rFonts w:ascii="Arial" w:hAnsi="Arial" w:cs="Arial"/>
          <w:sz w:val="20"/>
          <w:szCs w:val="20"/>
          <w:lang w:val="en-GB"/>
        </w:rPr>
        <w:t>1</w:t>
      </w:r>
      <w:r w:rsidRPr="00A303F0">
        <w:rPr>
          <w:rFonts w:ascii="Arial" w:hAnsi="Arial" w:cs="Arial"/>
          <w:sz w:val="20"/>
          <w:szCs w:val="20"/>
          <w:lang w:val="en-GB"/>
        </w:rPr>
        <w:t xml:space="preserve"> weeks after the deadline. Tel</w:t>
      </w:r>
      <w:r w:rsidR="001372BC" w:rsidRPr="00A303F0">
        <w:rPr>
          <w:rFonts w:ascii="Arial" w:hAnsi="Arial" w:cs="Arial"/>
          <w:sz w:val="20"/>
          <w:szCs w:val="20"/>
          <w:lang w:val="en-GB"/>
        </w:rPr>
        <w:t>ephone</w:t>
      </w:r>
      <w:r w:rsidRPr="00A303F0">
        <w:rPr>
          <w:rFonts w:ascii="Arial" w:hAnsi="Arial" w:cs="Arial"/>
          <w:sz w:val="20"/>
          <w:szCs w:val="20"/>
          <w:lang w:val="en-GB"/>
        </w:rPr>
        <w:t xml:space="preserve"> contact is not encouraged</w:t>
      </w:r>
      <w:r w:rsidR="00233000" w:rsidRPr="00A303F0">
        <w:rPr>
          <w:rFonts w:ascii="Arial" w:hAnsi="Arial" w:cs="Arial"/>
          <w:sz w:val="20"/>
          <w:szCs w:val="20"/>
          <w:lang w:val="en-GB"/>
        </w:rPr>
        <w:t>.</w:t>
      </w:r>
    </w:p>
    <w:p w14:paraId="7711B0F5" w14:textId="77777777" w:rsidR="001C2BAE" w:rsidRPr="00A303F0" w:rsidRDefault="001C2BAE" w:rsidP="001C2BAE">
      <w:pPr>
        <w:pStyle w:val="NurText"/>
        <w:rPr>
          <w:rFonts w:cs="Arial"/>
          <w:sz w:val="20"/>
          <w:szCs w:val="20"/>
          <w:lang w:val="en-GB"/>
        </w:rPr>
      </w:pPr>
    </w:p>
    <w:p w14:paraId="5B68D994" w14:textId="6CF4669E" w:rsidR="001C2BAE" w:rsidRPr="00A303F0" w:rsidRDefault="001C2BAE" w:rsidP="008B3310">
      <w:pPr>
        <w:pStyle w:val="NurText"/>
        <w:spacing w:line="276" w:lineRule="auto"/>
        <w:jc w:val="both"/>
        <w:rPr>
          <w:rFonts w:cs="Arial"/>
          <w:sz w:val="20"/>
          <w:szCs w:val="20"/>
          <w:lang w:val="en-GB"/>
        </w:rPr>
      </w:pPr>
      <w:r w:rsidRPr="00A303F0">
        <w:rPr>
          <w:rFonts w:cs="Arial"/>
          <w:sz w:val="20"/>
          <w:szCs w:val="20"/>
          <w:lang w:val="en-GB"/>
        </w:rPr>
        <w:t>Please visit our page</w:t>
      </w:r>
      <w:r w:rsidRPr="00A303F0">
        <w:rPr>
          <w:rFonts w:cs="Arial"/>
          <w:sz w:val="20"/>
          <w:szCs w:val="20"/>
          <w:lang w:val="vi-VN"/>
        </w:rPr>
        <w:t xml:space="preserve"> </w:t>
      </w:r>
      <w:hyperlink r:id="rId12" w:history="1">
        <w:r w:rsidRPr="00A303F0">
          <w:rPr>
            <w:rStyle w:val="Hyperlink"/>
            <w:rFonts w:cs="Arial"/>
            <w:sz w:val="20"/>
            <w:szCs w:val="20"/>
            <w:lang w:val="vi-VN"/>
          </w:rPr>
          <w:t>Viet Nam Jobs | GIZ</w:t>
        </w:r>
      </w:hyperlink>
      <w:r w:rsidRPr="00A303F0">
        <w:rPr>
          <w:rFonts w:cs="Arial"/>
          <w:sz w:val="20"/>
          <w:szCs w:val="20"/>
          <w:lang w:val="en-GB"/>
        </w:rPr>
        <w:t xml:space="preserve"> to download </w:t>
      </w:r>
      <w:hyperlink r:id="rId13" w:history="1">
        <w:r w:rsidRPr="00A303F0">
          <w:rPr>
            <w:rStyle w:val="Hyperlink"/>
            <w:rFonts w:cs="Arial"/>
            <w:sz w:val="20"/>
            <w:szCs w:val="20"/>
            <w:lang w:val="en-GB"/>
          </w:rPr>
          <w:t>the Application Form</w:t>
        </w:r>
      </w:hyperlink>
      <w:r w:rsidRPr="00A303F0">
        <w:rPr>
          <w:rFonts w:cs="Arial"/>
          <w:sz w:val="20"/>
          <w:szCs w:val="20"/>
          <w:lang w:val="vi-VN"/>
        </w:rPr>
        <w:t xml:space="preserve"> </w:t>
      </w:r>
      <w:r w:rsidRPr="00A303F0">
        <w:rPr>
          <w:rFonts w:cs="Arial"/>
          <w:sz w:val="20"/>
          <w:szCs w:val="20"/>
          <w:lang w:val="en-GB"/>
        </w:rPr>
        <w:t xml:space="preserve">and further job opportunities. </w:t>
      </w:r>
    </w:p>
    <w:p w14:paraId="606FF52E" w14:textId="77777777" w:rsidR="001C2BAE" w:rsidRPr="00A303F0" w:rsidRDefault="001C2BAE" w:rsidP="008B3310">
      <w:pPr>
        <w:pStyle w:val="NurText"/>
        <w:spacing w:line="276" w:lineRule="auto"/>
        <w:jc w:val="both"/>
        <w:rPr>
          <w:rFonts w:cs="Arial"/>
          <w:sz w:val="20"/>
          <w:szCs w:val="20"/>
          <w:lang w:val="en-US"/>
        </w:rPr>
      </w:pPr>
      <w:r w:rsidRPr="00A303F0">
        <w:rPr>
          <w:rFonts w:cs="Arial"/>
          <w:sz w:val="20"/>
          <w:szCs w:val="20"/>
          <w:lang w:val="en-US"/>
        </w:rPr>
        <w:t xml:space="preserve">To process your application, we collect and process data from you. You may read </w:t>
      </w:r>
      <w:hyperlink r:id="rId14" w:history="1">
        <w:r w:rsidRPr="00A303F0">
          <w:rPr>
            <w:rStyle w:val="Hyperlink"/>
            <w:rFonts w:cs="Arial"/>
            <w:sz w:val="20"/>
            <w:szCs w:val="20"/>
            <w:lang w:val="en-US"/>
          </w:rPr>
          <w:t>Our Data Privacy Notice</w:t>
        </w:r>
      </w:hyperlink>
      <w:r w:rsidRPr="00A303F0">
        <w:rPr>
          <w:rFonts w:cs="Arial"/>
          <w:sz w:val="20"/>
          <w:szCs w:val="20"/>
          <w:lang w:val="en-US"/>
        </w:rPr>
        <w:t>, which provides further information on the data we store, and about your rights, before you continue with your application.</w:t>
      </w:r>
    </w:p>
    <w:p w14:paraId="421DCD90" w14:textId="77777777" w:rsidR="001C2BAE" w:rsidRPr="00041BC1" w:rsidRDefault="001C2BAE" w:rsidP="008B3310">
      <w:pPr>
        <w:spacing w:before="120" w:line="276" w:lineRule="auto"/>
        <w:jc w:val="center"/>
        <w:rPr>
          <w:rFonts w:ascii="Arial" w:hAnsi="Arial" w:cs="Arial"/>
          <w:b/>
          <w:sz w:val="20"/>
          <w:szCs w:val="20"/>
          <w:lang w:val="en-US"/>
        </w:rPr>
      </w:pPr>
      <w:r w:rsidRPr="00A303F0">
        <w:rPr>
          <w:rFonts w:ascii="Arial" w:hAnsi="Arial" w:cs="Arial"/>
          <w:b/>
          <w:sz w:val="20"/>
          <w:szCs w:val="20"/>
          <w:lang w:val="en-US"/>
        </w:rPr>
        <w:t>GIZ – YOUR PARTNER FOR A BETTER FUTURE</w:t>
      </w:r>
      <w:bookmarkEnd w:id="0"/>
      <w:bookmarkEnd w:id="1"/>
      <w:bookmarkEnd w:id="2"/>
      <w:bookmarkEnd w:id="3"/>
      <w:bookmarkEnd w:id="4"/>
    </w:p>
    <w:sectPr w:rsidR="001C2BAE" w:rsidRPr="00041BC1" w:rsidSect="00833125">
      <w:headerReference w:type="default" r:id="rId15"/>
      <w:pgSz w:w="12240" w:h="15840" w:code="1"/>
      <w:pgMar w:top="1276" w:right="1183" w:bottom="562" w:left="113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8FEAB8" w14:textId="77777777" w:rsidR="004644BF" w:rsidRDefault="004644BF" w:rsidP="00853EEF">
      <w:r>
        <w:separator/>
      </w:r>
    </w:p>
  </w:endnote>
  <w:endnote w:type="continuationSeparator" w:id="0">
    <w:p w14:paraId="3A1AC732" w14:textId="77777777" w:rsidR="004644BF" w:rsidRDefault="004644BF"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384B0A" w14:textId="77777777" w:rsidR="004644BF" w:rsidRDefault="004644BF" w:rsidP="00853EEF">
      <w:r>
        <w:separator/>
      </w:r>
    </w:p>
  </w:footnote>
  <w:footnote w:type="continuationSeparator" w:id="0">
    <w:p w14:paraId="4A65B66F" w14:textId="77777777" w:rsidR="004644BF" w:rsidRDefault="004644BF"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90ED" w14:textId="77777777" w:rsidR="00853EEF" w:rsidRDefault="00853EEF">
    <w:pPr>
      <w:pStyle w:val="Kopfzeile"/>
    </w:pPr>
    <w:r>
      <w:rPr>
        <w:noProof/>
        <w:lang w:val="en-US"/>
      </w:rPr>
      <w:drawing>
        <wp:anchor distT="0" distB="0" distL="114300" distR="114300" simplePos="0" relativeHeight="251658240" behindDoc="1" locked="0" layoutInCell="1" allowOverlap="1" wp14:anchorId="05DE65AE" wp14:editId="3FEF6F4C">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60458136"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4618E"/>
    <w:multiLevelType w:val="hybridMultilevel"/>
    <w:tmpl w:val="8E5498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0FB68E2"/>
    <w:multiLevelType w:val="hybridMultilevel"/>
    <w:tmpl w:val="E84EA72C"/>
    <w:lvl w:ilvl="0" w:tplc="0407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FB60434"/>
    <w:multiLevelType w:val="hybridMultilevel"/>
    <w:tmpl w:val="2D906598"/>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3092052B"/>
    <w:multiLevelType w:val="hybridMultilevel"/>
    <w:tmpl w:val="B4C69AAE"/>
    <w:lvl w:ilvl="0" w:tplc="D1AC2FF2">
      <w:start w:val="1"/>
      <w:numFmt w:val="decimal"/>
      <w:lvlText w:val="%1."/>
      <w:lvlJc w:val="left"/>
      <w:pPr>
        <w:ind w:left="720" w:hanging="360"/>
      </w:pPr>
      <w:rPr>
        <w:rFonts w:ascii="Arial" w:eastAsia="Times New Roman" w:hAnsi="Arial" w:cs="Arial"/>
      </w:r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6A06BB"/>
    <w:multiLevelType w:val="hybridMultilevel"/>
    <w:tmpl w:val="C08423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FF669A0"/>
    <w:multiLevelType w:val="hybridMultilevel"/>
    <w:tmpl w:val="C3AADB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A632539"/>
    <w:multiLevelType w:val="hybridMultilevel"/>
    <w:tmpl w:val="581821E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20830219">
    <w:abstractNumId w:val="6"/>
  </w:num>
  <w:num w:numId="2" w16cid:durableId="1638414294">
    <w:abstractNumId w:val="2"/>
  </w:num>
  <w:num w:numId="3" w16cid:durableId="559832276">
    <w:abstractNumId w:val="3"/>
  </w:num>
  <w:num w:numId="4" w16cid:durableId="1781754566">
    <w:abstractNumId w:val="1"/>
  </w:num>
  <w:num w:numId="5" w16cid:durableId="834535768">
    <w:abstractNumId w:val="4"/>
  </w:num>
  <w:num w:numId="6" w16cid:durableId="842863612">
    <w:abstractNumId w:val="7"/>
  </w:num>
  <w:num w:numId="7" w16cid:durableId="263153617">
    <w:abstractNumId w:val="0"/>
  </w:num>
  <w:num w:numId="8" w16cid:durableId="496502345">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2700"/>
    <w:rsid w:val="00004B49"/>
    <w:rsid w:val="0000603A"/>
    <w:rsid w:val="0001253E"/>
    <w:rsid w:val="00025463"/>
    <w:rsid w:val="0002644E"/>
    <w:rsid w:val="00030E80"/>
    <w:rsid w:val="000311D6"/>
    <w:rsid w:val="00031491"/>
    <w:rsid w:val="000341D0"/>
    <w:rsid w:val="00041BC1"/>
    <w:rsid w:val="000441C2"/>
    <w:rsid w:val="00054025"/>
    <w:rsid w:val="00062713"/>
    <w:rsid w:val="000639A9"/>
    <w:rsid w:val="0007632E"/>
    <w:rsid w:val="0008489E"/>
    <w:rsid w:val="0009528F"/>
    <w:rsid w:val="00097846"/>
    <w:rsid w:val="000A29F6"/>
    <w:rsid w:val="000A2A6A"/>
    <w:rsid w:val="000B3AC6"/>
    <w:rsid w:val="000B3BBA"/>
    <w:rsid w:val="000B5422"/>
    <w:rsid w:val="000C0D82"/>
    <w:rsid w:val="000C75EB"/>
    <w:rsid w:val="000D098E"/>
    <w:rsid w:val="000F6192"/>
    <w:rsid w:val="000F63DA"/>
    <w:rsid w:val="00100267"/>
    <w:rsid w:val="00132B4E"/>
    <w:rsid w:val="00133F08"/>
    <w:rsid w:val="001372BC"/>
    <w:rsid w:val="00141C0D"/>
    <w:rsid w:val="00144F87"/>
    <w:rsid w:val="0015485D"/>
    <w:rsid w:val="00165F67"/>
    <w:rsid w:val="00176386"/>
    <w:rsid w:val="001846F7"/>
    <w:rsid w:val="0019062A"/>
    <w:rsid w:val="001A6FCA"/>
    <w:rsid w:val="001A7846"/>
    <w:rsid w:val="001B6629"/>
    <w:rsid w:val="001C2BAE"/>
    <w:rsid w:val="001C53D7"/>
    <w:rsid w:val="001C684D"/>
    <w:rsid w:val="001E3114"/>
    <w:rsid w:val="001E50D3"/>
    <w:rsid w:val="001F0D58"/>
    <w:rsid w:val="001F3C23"/>
    <w:rsid w:val="001F7642"/>
    <w:rsid w:val="00204ACB"/>
    <w:rsid w:val="00205F12"/>
    <w:rsid w:val="00215E94"/>
    <w:rsid w:val="00220DED"/>
    <w:rsid w:val="00221A62"/>
    <w:rsid w:val="00222F79"/>
    <w:rsid w:val="0022371F"/>
    <w:rsid w:val="00232419"/>
    <w:rsid w:val="00233000"/>
    <w:rsid w:val="00235B86"/>
    <w:rsid w:val="002368EC"/>
    <w:rsid w:val="0023736E"/>
    <w:rsid w:val="002409A7"/>
    <w:rsid w:val="002428F6"/>
    <w:rsid w:val="002442D6"/>
    <w:rsid w:val="00245304"/>
    <w:rsid w:val="00257D27"/>
    <w:rsid w:val="00262EF2"/>
    <w:rsid w:val="00267E95"/>
    <w:rsid w:val="002812DD"/>
    <w:rsid w:val="002868E0"/>
    <w:rsid w:val="00287281"/>
    <w:rsid w:val="00290C10"/>
    <w:rsid w:val="002927D9"/>
    <w:rsid w:val="002931D0"/>
    <w:rsid w:val="00295603"/>
    <w:rsid w:val="00295A86"/>
    <w:rsid w:val="00295F3B"/>
    <w:rsid w:val="002A0585"/>
    <w:rsid w:val="002B6DCC"/>
    <w:rsid w:val="002C204E"/>
    <w:rsid w:val="002D29C4"/>
    <w:rsid w:val="002D46E0"/>
    <w:rsid w:val="002D54E0"/>
    <w:rsid w:val="002E0FAE"/>
    <w:rsid w:val="002E5ECA"/>
    <w:rsid w:val="0030291A"/>
    <w:rsid w:val="0030697A"/>
    <w:rsid w:val="00307D6D"/>
    <w:rsid w:val="00310BD3"/>
    <w:rsid w:val="003132D4"/>
    <w:rsid w:val="00314F90"/>
    <w:rsid w:val="003155D2"/>
    <w:rsid w:val="00320B68"/>
    <w:rsid w:val="00322D95"/>
    <w:rsid w:val="00323A52"/>
    <w:rsid w:val="003339FC"/>
    <w:rsid w:val="003351FD"/>
    <w:rsid w:val="00342980"/>
    <w:rsid w:val="00342C27"/>
    <w:rsid w:val="00352550"/>
    <w:rsid w:val="00353A46"/>
    <w:rsid w:val="003643EC"/>
    <w:rsid w:val="00364465"/>
    <w:rsid w:val="003702AB"/>
    <w:rsid w:val="00383E5E"/>
    <w:rsid w:val="00384FD2"/>
    <w:rsid w:val="003B4067"/>
    <w:rsid w:val="003C13CD"/>
    <w:rsid w:val="003C2957"/>
    <w:rsid w:val="003D0A9F"/>
    <w:rsid w:val="003D1F9C"/>
    <w:rsid w:val="003D2770"/>
    <w:rsid w:val="003D499A"/>
    <w:rsid w:val="003D6484"/>
    <w:rsid w:val="003E202E"/>
    <w:rsid w:val="00400764"/>
    <w:rsid w:val="00402A22"/>
    <w:rsid w:val="00402DFE"/>
    <w:rsid w:val="004051E4"/>
    <w:rsid w:val="00407251"/>
    <w:rsid w:val="00412C23"/>
    <w:rsid w:val="00420C1E"/>
    <w:rsid w:val="00422714"/>
    <w:rsid w:val="00422EBE"/>
    <w:rsid w:val="00423F9C"/>
    <w:rsid w:val="004245D3"/>
    <w:rsid w:val="00426F34"/>
    <w:rsid w:val="0042756A"/>
    <w:rsid w:val="00462D4D"/>
    <w:rsid w:val="004640BD"/>
    <w:rsid w:val="004644BF"/>
    <w:rsid w:val="004728C8"/>
    <w:rsid w:val="004734EC"/>
    <w:rsid w:val="00477FB8"/>
    <w:rsid w:val="00485022"/>
    <w:rsid w:val="00490ADA"/>
    <w:rsid w:val="004958F2"/>
    <w:rsid w:val="004A0D3C"/>
    <w:rsid w:val="004B1621"/>
    <w:rsid w:val="004C472C"/>
    <w:rsid w:val="004C6CD8"/>
    <w:rsid w:val="004D2BDB"/>
    <w:rsid w:val="004D4678"/>
    <w:rsid w:val="004D540C"/>
    <w:rsid w:val="004E59C6"/>
    <w:rsid w:val="005015FF"/>
    <w:rsid w:val="00501A4C"/>
    <w:rsid w:val="00506BD8"/>
    <w:rsid w:val="00507646"/>
    <w:rsid w:val="005149E0"/>
    <w:rsid w:val="00526A8E"/>
    <w:rsid w:val="00543C8C"/>
    <w:rsid w:val="00556E9B"/>
    <w:rsid w:val="005603CA"/>
    <w:rsid w:val="005639E0"/>
    <w:rsid w:val="00563E5F"/>
    <w:rsid w:val="0057537A"/>
    <w:rsid w:val="005806BC"/>
    <w:rsid w:val="0058070E"/>
    <w:rsid w:val="00587AF0"/>
    <w:rsid w:val="005A5685"/>
    <w:rsid w:val="005B462E"/>
    <w:rsid w:val="005B5457"/>
    <w:rsid w:val="005C6A14"/>
    <w:rsid w:val="005D3A28"/>
    <w:rsid w:val="005D794A"/>
    <w:rsid w:val="005E4B78"/>
    <w:rsid w:val="005F0CB8"/>
    <w:rsid w:val="005F7AE4"/>
    <w:rsid w:val="00605E4C"/>
    <w:rsid w:val="00606F8E"/>
    <w:rsid w:val="006133F8"/>
    <w:rsid w:val="00614E59"/>
    <w:rsid w:val="00615C7F"/>
    <w:rsid w:val="00630A4A"/>
    <w:rsid w:val="006339A0"/>
    <w:rsid w:val="00634233"/>
    <w:rsid w:val="0063546D"/>
    <w:rsid w:val="0063642F"/>
    <w:rsid w:val="00643A79"/>
    <w:rsid w:val="006554C8"/>
    <w:rsid w:val="00663A34"/>
    <w:rsid w:val="00664D90"/>
    <w:rsid w:val="0067759E"/>
    <w:rsid w:val="00683E8A"/>
    <w:rsid w:val="00697935"/>
    <w:rsid w:val="006A428A"/>
    <w:rsid w:val="006A70DF"/>
    <w:rsid w:val="006C773F"/>
    <w:rsid w:val="006F06A4"/>
    <w:rsid w:val="006F1409"/>
    <w:rsid w:val="006F32EE"/>
    <w:rsid w:val="00706BDB"/>
    <w:rsid w:val="00723CBF"/>
    <w:rsid w:val="00723D2E"/>
    <w:rsid w:val="007267FC"/>
    <w:rsid w:val="0073583B"/>
    <w:rsid w:val="00746DC1"/>
    <w:rsid w:val="0075182C"/>
    <w:rsid w:val="0076041E"/>
    <w:rsid w:val="00761279"/>
    <w:rsid w:val="007657B8"/>
    <w:rsid w:val="00770C22"/>
    <w:rsid w:val="00771215"/>
    <w:rsid w:val="007738B6"/>
    <w:rsid w:val="00775C75"/>
    <w:rsid w:val="007766D5"/>
    <w:rsid w:val="00781435"/>
    <w:rsid w:val="0078232B"/>
    <w:rsid w:val="00791CFB"/>
    <w:rsid w:val="007B0CA7"/>
    <w:rsid w:val="007B0E68"/>
    <w:rsid w:val="007B709B"/>
    <w:rsid w:val="007D3017"/>
    <w:rsid w:val="007D7471"/>
    <w:rsid w:val="007E2024"/>
    <w:rsid w:val="007E4B53"/>
    <w:rsid w:val="007E5AA9"/>
    <w:rsid w:val="007F2410"/>
    <w:rsid w:val="007F3479"/>
    <w:rsid w:val="007F5502"/>
    <w:rsid w:val="00802BF3"/>
    <w:rsid w:val="008166D6"/>
    <w:rsid w:val="00827FB1"/>
    <w:rsid w:val="00832101"/>
    <w:rsid w:val="008327D9"/>
    <w:rsid w:val="00833125"/>
    <w:rsid w:val="008334D2"/>
    <w:rsid w:val="00837890"/>
    <w:rsid w:val="008402F9"/>
    <w:rsid w:val="00843181"/>
    <w:rsid w:val="00847099"/>
    <w:rsid w:val="0085336E"/>
    <w:rsid w:val="00853EEF"/>
    <w:rsid w:val="00855C57"/>
    <w:rsid w:val="00855D35"/>
    <w:rsid w:val="00857AE1"/>
    <w:rsid w:val="008605A3"/>
    <w:rsid w:val="00860FB6"/>
    <w:rsid w:val="00865055"/>
    <w:rsid w:val="0086582C"/>
    <w:rsid w:val="008675FE"/>
    <w:rsid w:val="00870077"/>
    <w:rsid w:val="00877092"/>
    <w:rsid w:val="008772AC"/>
    <w:rsid w:val="00881287"/>
    <w:rsid w:val="00887EE6"/>
    <w:rsid w:val="00895A6C"/>
    <w:rsid w:val="008A1EC8"/>
    <w:rsid w:val="008A460A"/>
    <w:rsid w:val="008A640D"/>
    <w:rsid w:val="008B0F41"/>
    <w:rsid w:val="008B207C"/>
    <w:rsid w:val="008B3310"/>
    <w:rsid w:val="008B64F7"/>
    <w:rsid w:val="008C133B"/>
    <w:rsid w:val="008C4133"/>
    <w:rsid w:val="008C57FF"/>
    <w:rsid w:val="008D3349"/>
    <w:rsid w:val="008E39D5"/>
    <w:rsid w:val="008F65D8"/>
    <w:rsid w:val="009019B3"/>
    <w:rsid w:val="00912347"/>
    <w:rsid w:val="009208AB"/>
    <w:rsid w:val="00921B72"/>
    <w:rsid w:val="00924A5E"/>
    <w:rsid w:val="00925538"/>
    <w:rsid w:val="00927DC6"/>
    <w:rsid w:val="00930C68"/>
    <w:rsid w:val="00931AD0"/>
    <w:rsid w:val="009427C4"/>
    <w:rsid w:val="00943844"/>
    <w:rsid w:val="009448AD"/>
    <w:rsid w:val="00951A26"/>
    <w:rsid w:val="009676D6"/>
    <w:rsid w:val="009707CA"/>
    <w:rsid w:val="009713A2"/>
    <w:rsid w:val="00971CC6"/>
    <w:rsid w:val="00972B17"/>
    <w:rsid w:val="009750D4"/>
    <w:rsid w:val="0097681D"/>
    <w:rsid w:val="009869F9"/>
    <w:rsid w:val="009912BE"/>
    <w:rsid w:val="00992332"/>
    <w:rsid w:val="009954F5"/>
    <w:rsid w:val="009A7F85"/>
    <w:rsid w:val="009B52A4"/>
    <w:rsid w:val="009B6373"/>
    <w:rsid w:val="009C0FDF"/>
    <w:rsid w:val="009D1AAA"/>
    <w:rsid w:val="009D25D7"/>
    <w:rsid w:val="009D383F"/>
    <w:rsid w:val="009D6B49"/>
    <w:rsid w:val="009D7F7B"/>
    <w:rsid w:val="009E558C"/>
    <w:rsid w:val="009F0A2D"/>
    <w:rsid w:val="009F0A3D"/>
    <w:rsid w:val="009F6620"/>
    <w:rsid w:val="00A037DC"/>
    <w:rsid w:val="00A04771"/>
    <w:rsid w:val="00A15332"/>
    <w:rsid w:val="00A1740B"/>
    <w:rsid w:val="00A303F0"/>
    <w:rsid w:val="00A31306"/>
    <w:rsid w:val="00A317FB"/>
    <w:rsid w:val="00A343A2"/>
    <w:rsid w:val="00A4363B"/>
    <w:rsid w:val="00A443EC"/>
    <w:rsid w:val="00A4483F"/>
    <w:rsid w:val="00A554DE"/>
    <w:rsid w:val="00A573AE"/>
    <w:rsid w:val="00A57576"/>
    <w:rsid w:val="00A63603"/>
    <w:rsid w:val="00A73941"/>
    <w:rsid w:val="00A74989"/>
    <w:rsid w:val="00A96559"/>
    <w:rsid w:val="00A97051"/>
    <w:rsid w:val="00AA6D47"/>
    <w:rsid w:val="00AA7B77"/>
    <w:rsid w:val="00AC6AAB"/>
    <w:rsid w:val="00AE35E1"/>
    <w:rsid w:val="00AE4CE0"/>
    <w:rsid w:val="00AE5A0D"/>
    <w:rsid w:val="00AE7192"/>
    <w:rsid w:val="00AF64C5"/>
    <w:rsid w:val="00B00715"/>
    <w:rsid w:val="00B027D0"/>
    <w:rsid w:val="00B0445C"/>
    <w:rsid w:val="00B06462"/>
    <w:rsid w:val="00B07AD3"/>
    <w:rsid w:val="00B1776D"/>
    <w:rsid w:val="00B207D5"/>
    <w:rsid w:val="00B22DDA"/>
    <w:rsid w:val="00B23A94"/>
    <w:rsid w:val="00B27243"/>
    <w:rsid w:val="00B301E7"/>
    <w:rsid w:val="00B343F7"/>
    <w:rsid w:val="00B43CA1"/>
    <w:rsid w:val="00B5152F"/>
    <w:rsid w:val="00B53136"/>
    <w:rsid w:val="00B65A2B"/>
    <w:rsid w:val="00B71039"/>
    <w:rsid w:val="00B75E46"/>
    <w:rsid w:val="00B8040E"/>
    <w:rsid w:val="00B80D7E"/>
    <w:rsid w:val="00B83BE1"/>
    <w:rsid w:val="00B86E16"/>
    <w:rsid w:val="00B90363"/>
    <w:rsid w:val="00B9699E"/>
    <w:rsid w:val="00BA3CD0"/>
    <w:rsid w:val="00BB1EC7"/>
    <w:rsid w:val="00BC3F7F"/>
    <w:rsid w:val="00BC7A93"/>
    <w:rsid w:val="00BD0952"/>
    <w:rsid w:val="00BD5474"/>
    <w:rsid w:val="00BE1659"/>
    <w:rsid w:val="00BF5013"/>
    <w:rsid w:val="00BF5F31"/>
    <w:rsid w:val="00C06FB8"/>
    <w:rsid w:val="00C11AAB"/>
    <w:rsid w:val="00C11D59"/>
    <w:rsid w:val="00C12EDD"/>
    <w:rsid w:val="00C12F6B"/>
    <w:rsid w:val="00C26A67"/>
    <w:rsid w:val="00C27105"/>
    <w:rsid w:val="00C33FEC"/>
    <w:rsid w:val="00C44115"/>
    <w:rsid w:val="00C5152F"/>
    <w:rsid w:val="00C51585"/>
    <w:rsid w:val="00C54146"/>
    <w:rsid w:val="00C56630"/>
    <w:rsid w:val="00C61697"/>
    <w:rsid w:val="00C65B70"/>
    <w:rsid w:val="00C91E74"/>
    <w:rsid w:val="00CA2AE9"/>
    <w:rsid w:val="00CA77FB"/>
    <w:rsid w:val="00CB4444"/>
    <w:rsid w:val="00CC037C"/>
    <w:rsid w:val="00CC3A87"/>
    <w:rsid w:val="00CC6113"/>
    <w:rsid w:val="00CD1361"/>
    <w:rsid w:val="00CD4997"/>
    <w:rsid w:val="00CD6FF4"/>
    <w:rsid w:val="00CE51E7"/>
    <w:rsid w:val="00CF18FB"/>
    <w:rsid w:val="00CF7DF2"/>
    <w:rsid w:val="00D06660"/>
    <w:rsid w:val="00D073EC"/>
    <w:rsid w:val="00D1305A"/>
    <w:rsid w:val="00D2001C"/>
    <w:rsid w:val="00D22F44"/>
    <w:rsid w:val="00D24E4C"/>
    <w:rsid w:val="00D36594"/>
    <w:rsid w:val="00D36F1F"/>
    <w:rsid w:val="00D40552"/>
    <w:rsid w:val="00D46DF5"/>
    <w:rsid w:val="00D5003C"/>
    <w:rsid w:val="00D548F4"/>
    <w:rsid w:val="00D56BD0"/>
    <w:rsid w:val="00D62E21"/>
    <w:rsid w:val="00D63E2B"/>
    <w:rsid w:val="00D65E6B"/>
    <w:rsid w:val="00D67176"/>
    <w:rsid w:val="00D67BEC"/>
    <w:rsid w:val="00D73999"/>
    <w:rsid w:val="00D82015"/>
    <w:rsid w:val="00DA4B1B"/>
    <w:rsid w:val="00DC1C55"/>
    <w:rsid w:val="00DC524D"/>
    <w:rsid w:val="00DD3AC7"/>
    <w:rsid w:val="00DD3D4D"/>
    <w:rsid w:val="00DD462C"/>
    <w:rsid w:val="00DE0AE6"/>
    <w:rsid w:val="00DE5955"/>
    <w:rsid w:val="00DF642E"/>
    <w:rsid w:val="00E10616"/>
    <w:rsid w:val="00E21356"/>
    <w:rsid w:val="00E27607"/>
    <w:rsid w:val="00E27E48"/>
    <w:rsid w:val="00E3734E"/>
    <w:rsid w:val="00E43E90"/>
    <w:rsid w:val="00E44DAF"/>
    <w:rsid w:val="00E460E2"/>
    <w:rsid w:val="00E47DEE"/>
    <w:rsid w:val="00E54105"/>
    <w:rsid w:val="00E5633A"/>
    <w:rsid w:val="00E57363"/>
    <w:rsid w:val="00E762D7"/>
    <w:rsid w:val="00E83837"/>
    <w:rsid w:val="00E9518A"/>
    <w:rsid w:val="00EB22F4"/>
    <w:rsid w:val="00EB416F"/>
    <w:rsid w:val="00EC1FA4"/>
    <w:rsid w:val="00ED4DBF"/>
    <w:rsid w:val="00ED79FE"/>
    <w:rsid w:val="00EE3958"/>
    <w:rsid w:val="00EE40D5"/>
    <w:rsid w:val="00EE4335"/>
    <w:rsid w:val="00EF622C"/>
    <w:rsid w:val="00F10CD3"/>
    <w:rsid w:val="00F14CB4"/>
    <w:rsid w:val="00F31C8A"/>
    <w:rsid w:val="00F355BC"/>
    <w:rsid w:val="00F366B7"/>
    <w:rsid w:val="00F53947"/>
    <w:rsid w:val="00F65C69"/>
    <w:rsid w:val="00F74312"/>
    <w:rsid w:val="00F752FF"/>
    <w:rsid w:val="00F7642F"/>
    <w:rsid w:val="00F84B05"/>
    <w:rsid w:val="00F85E97"/>
    <w:rsid w:val="00F8676E"/>
    <w:rsid w:val="00F87849"/>
    <w:rsid w:val="00F90330"/>
    <w:rsid w:val="00F914F0"/>
    <w:rsid w:val="00FA2314"/>
    <w:rsid w:val="00FA613C"/>
    <w:rsid w:val="00FB060E"/>
    <w:rsid w:val="00FB2029"/>
    <w:rsid w:val="00FB2047"/>
    <w:rsid w:val="00FC007A"/>
    <w:rsid w:val="00FC09E3"/>
    <w:rsid w:val="00FD0BD8"/>
    <w:rsid w:val="00FD2316"/>
    <w:rsid w:val="00FD6F15"/>
    <w:rsid w:val="00FD7BA3"/>
    <w:rsid w:val="00FD7E8B"/>
    <w:rsid w:val="00FE0754"/>
    <w:rsid w:val="00FE3E81"/>
    <w:rsid w:val="00FE47FC"/>
    <w:rsid w:val="00FE49A8"/>
    <w:rsid w:val="00FE56AA"/>
    <w:rsid w:val="00FE626B"/>
    <w:rsid w:val="00FE6A18"/>
    <w:rsid w:val="00FE7DE6"/>
    <w:rsid w:val="00FF1AF2"/>
    <w:rsid w:val="00FF2910"/>
    <w:rsid w:val="00FF7D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FFC25759-6316-44ED-9702-69B6B54AA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F3479"/>
    <w:rPr>
      <w:sz w:val="24"/>
      <w:szCs w:val="30"/>
      <w:lang w:val="vi-VN"/>
    </w:rPr>
  </w:style>
  <w:style w:type="paragraph" w:styleId="berschrift1">
    <w:name w:val="heading 1"/>
    <w:basedOn w:val="Standard"/>
    <w:next w:val="Standard"/>
    <w:qFormat/>
    <w:rsid w:val="00FB7DBF"/>
    <w:pPr>
      <w:keepNext/>
      <w:jc w:val="center"/>
      <w:outlineLvl w:val="0"/>
    </w:pPr>
    <w:rPr>
      <w:rFonts w:ascii="Arial" w:hAnsi="Arial" w:cs="Arial"/>
      <w:b/>
      <w:bCs/>
      <w:sz w:val="32"/>
      <w:szCs w:val="24"/>
      <w:lang w:val="de-DE"/>
    </w:rPr>
  </w:style>
  <w:style w:type="paragraph" w:styleId="berschrift2">
    <w:name w:val="heading 2"/>
    <w:basedOn w:val="Standard"/>
    <w:next w:val="Standard"/>
    <w:qFormat/>
    <w:rsid w:val="00FB7DBF"/>
    <w:pPr>
      <w:keepNext/>
      <w:spacing w:after="120"/>
      <w:jc w:val="center"/>
      <w:outlineLvl w:val="1"/>
    </w:pPr>
    <w:rPr>
      <w:rFonts w:ascii="Arial" w:hAnsi="Arial" w:cs="Arial"/>
      <w:bCs/>
      <w:sz w:val="28"/>
      <w:szCs w:val="28"/>
      <w:lang w:val="en-GB"/>
    </w:rPr>
  </w:style>
  <w:style w:type="paragraph" w:styleId="berschrift3">
    <w:name w:val="heading 3"/>
    <w:basedOn w:val="Standard"/>
    <w:next w:val="Standard"/>
    <w:link w:val="berschrift3Zchn"/>
    <w:qFormat/>
    <w:rsid w:val="00846FA6"/>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Textkrper2">
    <w:name w:val="Body Text 2"/>
    <w:basedOn w:val="Standard"/>
    <w:rsid w:val="00FB7DBF"/>
    <w:pPr>
      <w:jc w:val="center"/>
    </w:pPr>
    <w:rPr>
      <w:rFonts w:ascii="Arial" w:hAnsi="Arial" w:cs="Arial"/>
      <w:b/>
      <w:bCs/>
      <w:sz w:val="20"/>
      <w:szCs w:val="24"/>
      <w:lang w:val="en-GB"/>
    </w:rPr>
  </w:style>
  <w:style w:type="table" w:styleId="Tabellenraster">
    <w:name w:val="Table Grid"/>
    <w:basedOn w:val="NormaleTabelle"/>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BA714E"/>
    <w:pPr>
      <w:shd w:val="clear" w:color="auto" w:fill="000080"/>
    </w:pPr>
    <w:rPr>
      <w:rFonts w:ascii="Tahoma" w:hAnsi="Tahoma" w:cs="Tahoma"/>
      <w:sz w:val="20"/>
      <w:szCs w:val="20"/>
    </w:rPr>
  </w:style>
  <w:style w:type="character" w:customStyle="1" w:styleId="berschrift3Zchn">
    <w:name w:val="Überschrift 3 Zchn"/>
    <w:link w:val="berschrift3"/>
    <w:semiHidden/>
    <w:rsid w:val="00846FA6"/>
    <w:rPr>
      <w:rFonts w:ascii="Cambria" w:hAnsi="Cambria"/>
      <w:b/>
      <w:bCs/>
      <w:sz w:val="26"/>
      <w:szCs w:val="26"/>
      <w:lang w:val="vi-VN" w:eastAsia="en-US"/>
    </w:rPr>
  </w:style>
  <w:style w:type="paragraph" w:styleId="Sprechblasentext">
    <w:name w:val="Balloon Text"/>
    <w:basedOn w:val="Standard"/>
    <w:link w:val="SprechblasentextZchn"/>
    <w:rsid w:val="00EA597F"/>
    <w:rPr>
      <w:rFonts w:ascii="Lucida Grande" w:hAnsi="Lucida Grande"/>
      <w:sz w:val="18"/>
      <w:szCs w:val="18"/>
    </w:rPr>
  </w:style>
  <w:style w:type="character" w:customStyle="1" w:styleId="SprechblasentextZchn">
    <w:name w:val="Sprechblasentext Zchn"/>
    <w:link w:val="Sprechblasentext"/>
    <w:rsid w:val="00EA597F"/>
    <w:rPr>
      <w:rFonts w:ascii="Lucida Grande" w:hAnsi="Lucida Grande"/>
      <w:sz w:val="18"/>
      <w:szCs w:val="18"/>
      <w:lang w:val="vi-VN" w:eastAsia="en-US"/>
    </w:rPr>
  </w:style>
  <w:style w:type="character" w:styleId="Kommentarzeichen">
    <w:name w:val="annotation reference"/>
    <w:rsid w:val="00E05A91"/>
    <w:rPr>
      <w:sz w:val="18"/>
      <w:szCs w:val="18"/>
    </w:rPr>
  </w:style>
  <w:style w:type="paragraph" w:styleId="Kommentartext">
    <w:name w:val="annotation text"/>
    <w:basedOn w:val="Standard"/>
    <w:link w:val="KommentartextZchn"/>
    <w:rsid w:val="00E05A91"/>
    <w:rPr>
      <w:szCs w:val="24"/>
    </w:rPr>
  </w:style>
  <w:style w:type="character" w:customStyle="1" w:styleId="KommentartextZchn">
    <w:name w:val="Kommentartext Zchn"/>
    <w:link w:val="Kommentartext"/>
    <w:rsid w:val="00E05A91"/>
    <w:rPr>
      <w:sz w:val="24"/>
      <w:szCs w:val="24"/>
      <w:lang w:val="vi-VN" w:eastAsia="en-US"/>
    </w:rPr>
  </w:style>
  <w:style w:type="paragraph" w:styleId="Kommentarthema">
    <w:name w:val="annotation subject"/>
    <w:basedOn w:val="Kommentartext"/>
    <w:next w:val="Kommentartext"/>
    <w:link w:val="KommentarthemaZchn"/>
    <w:rsid w:val="00E05A91"/>
    <w:rPr>
      <w:b/>
      <w:bCs/>
    </w:rPr>
  </w:style>
  <w:style w:type="character" w:customStyle="1" w:styleId="KommentarthemaZchn">
    <w:name w:val="Kommentarthema Zchn"/>
    <w:link w:val="Kommentarthema"/>
    <w:rsid w:val="00E05A91"/>
    <w:rPr>
      <w:b/>
      <w:bCs/>
      <w:sz w:val="24"/>
      <w:szCs w:val="24"/>
      <w:lang w:val="vi-VN" w:eastAsia="en-US"/>
    </w:rPr>
  </w:style>
  <w:style w:type="paragraph" w:styleId="Listenabsatz">
    <w:name w:val="List Paragraph"/>
    <w:basedOn w:val="Standard"/>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Textkrper-Zeileneinzug">
    <w:name w:val="Body Text Indent"/>
    <w:basedOn w:val="Standard"/>
    <w:link w:val="Textkrper-ZeileneinzugZchn"/>
    <w:rsid w:val="00A037DC"/>
    <w:pPr>
      <w:spacing w:after="120"/>
      <w:ind w:left="360"/>
    </w:pPr>
    <w:rPr>
      <w:lang w:eastAsia="x-none"/>
    </w:rPr>
  </w:style>
  <w:style w:type="character" w:customStyle="1" w:styleId="Textkrper-ZeileneinzugZchn">
    <w:name w:val="Textkörper-Zeileneinzug Zchn"/>
    <w:link w:val="Textkrper-Zeileneinzug"/>
    <w:rsid w:val="00A037DC"/>
    <w:rPr>
      <w:sz w:val="30"/>
      <w:szCs w:val="30"/>
      <w:lang w:val="vi-VN"/>
    </w:rPr>
  </w:style>
  <w:style w:type="character" w:customStyle="1" w:styleId="s9">
    <w:name w:val="s9"/>
    <w:rsid w:val="00AE5A0D"/>
  </w:style>
  <w:style w:type="paragraph" w:styleId="Kopfzeile">
    <w:name w:val="header"/>
    <w:basedOn w:val="Standard"/>
    <w:link w:val="KopfzeileZchn"/>
    <w:rsid w:val="00853EEF"/>
    <w:pPr>
      <w:tabs>
        <w:tab w:val="center" w:pos="4680"/>
        <w:tab w:val="right" w:pos="9360"/>
      </w:tabs>
    </w:pPr>
  </w:style>
  <w:style w:type="character" w:customStyle="1" w:styleId="KopfzeileZchn">
    <w:name w:val="Kopfzeile Zchn"/>
    <w:basedOn w:val="Absatz-Standardschriftart"/>
    <w:link w:val="Kopfzeile"/>
    <w:rsid w:val="00853EEF"/>
    <w:rPr>
      <w:sz w:val="30"/>
      <w:szCs w:val="30"/>
      <w:lang w:val="vi-VN"/>
    </w:rPr>
  </w:style>
  <w:style w:type="paragraph" w:styleId="Fuzeile">
    <w:name w:val="footer"/>
    <w:basedOn w:val="Standard"/>
    <w:link w:val="FuzeileZchn"/>
    <w:rsid w:val="00853EEF"/>
    <w:pPr>
      <w:tabs>
        <w:tab w:val="center" w:pos="4680"/>
        <w:tab w:val="right" w:pos="9360"/>
      </w:tabs>
    </w:pPr>
  </w:style>
  <w:style w:type="character" w:customStyle="1" w:styleId="FuzeileZchn">
    <w:name w:val="Fußzeile Zchn"/>
    <w:basedOn w:val="Absatz-Standardschriftart"/>
    <w:link w:val="Fuzeile"/>
    <w:rsid w:val="00853EEF"/>
    <w:rPr>
      <w:sz w:val="30"/>
      <w:szCs w:val="30"/>
      <w:lang w:val="vi-VN"/>
    </w:rPr>
  </w:style>
  <w:style w:type="character" w:styleId="NichtaufgelsteErwhnung">
    <w:name w:val="Unresolved Mention"/>
    <w:basedOn w:val="Absatz-Standardschriftart"/>
    <w:uiPriority w:val="99"/>
    <w:semiHidden/>
    <w:unhideWhenUsed/>
    <w:rsid w:val="00D67BEC"/>
    <w:rPr>
      <w:color w:val="605E5C"/>
      <w:shd w:val="clear" w:color="auto" w:fill="E1DFDD"/>
    </w:rPr>
  </w:style>
  <w:style w:type="paragraph" w:styleId="berarbeitung">
    <w:name w:val="Revision"/>
    <w:hidden/>
    <w:uiPriority w:val="99"/>
    <w:semiHidden/>
    <w:rsid w:val="00D40552"/>
    <w:rPr>
      <w:sz w:val="30"/>
      <w:szCs w:val="30"/>
      <w:lang w:val="vi-VN"/>
    </w:rPr>
  </w:style>
  <w:style w:type="paragraph" w:styleId="NurText">
    <w:name w:val="Plain Text"/>
    <w:basedOn w:val="Standard"/>
    <w:link w:val="NurTextZchn"/>
    <w:uiPriority w:val="99"/>
    <w:unhideWhenUsed/>
    <w:rsid w:val="001C2BAE"/>
    <w:rPr>
      <w:rFonts w:ascii="Arial" w:eastAsiaTheme="minorHAnsi" w:hAnsi="Arial" w:cstheme="minorBidi"/>
      <w:szCs w:val="21"/>
      <w:lang w:val="de-DE" w:eastAsia="de-DE"/>
    </w:rPr>
  </w:style>
  <w:style w:type="character" w:customStyle="1" w:styleId="NurTextZchn">
    <w:name w:val="Nur Text Zchn"/>
    <w:basedOn w:val="Absatz-Standardschriftart"/>
    <w:link w:val="NurText"/>
    <w:uiPriority w:val="99"/>
    <w:rsid w:val="001C2BAE"/>
    <w:rPr>
      <w:rFonts w:ascii="Arial" w:eastAsiaTheme="minorHAnsi" w:hAnsi="Arial" w:cstheme="minorBidi"/>
      <w:sz w:val="24"/>
      <w:szCs w:val="21"/>
      <w:lang w:val="de-DE" w:eastAsia="de-DE"/>
    </w:rPr>
  </w:style>
  <w:style w:type="paragraph" w:customStyle="1" w:styleId="whitespace-normal">
    <w:name w:val="whitespace-normal"/>
    <w:basedOn w:val="Standard"/>
    <w:rsid w:val="00B71039"/>
    <w:pPr>
      <w:spacing w:before="100" w:beforeAutospacing="1" w:after="100" w:afterAutospacing="1"/>
    </w:pPr>
    <w:rPr>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72129">
      <w:bodyDiv w:val="1"/>
      <w:marLeft w:val="0"/>
      <w:marRight w:val="0"/>
      <w:marTop w:val="0"/>
      <w:marBottom w:val="0"/>
      <w:divBdr>
        <w:top w:val="none" w:sz="0" w:space="0" w:color="auto"/>
        <w:left w:val="none" w:sz="0" w:space="0" w:color="auto"/>
        <w:bottom w:val="none" w:sz="0" w:space="0" w:color="auto"/>
        <w:right w:val="none" w:sz="0" w:space="0" w:color="auto"/>
      </w:divBdr>
      <w:divsChild>
        <w:div w:id="545215085">
          <w:marLeft w:val="0"/>
          <w:marRight w:val="0"/>
          <w:marTop w:val="0"/>
          <w:marBottom w:val="0"/>
          <w:divBdr>
            <w:top w:val="none" w:sz="0" w:space="0" w:color="auto"/>
            <w:left w:val="none" w:sz="0" w:space="0" w:color="auto"/>
            <w:bottom w:val="none" w:sz="0" w:space="0" w:color="auto"/>
            <w:right w:val="none" w:sz="0" w:space="0" w:color="auto"/>
          </w:divBdr>
          <w:divsChild>
            <w:div w:id="1590580374">
              <w:marLeft w:val="0"/>
              <w:marRight w:val="0"/>
              <w:marTop w:val="0"/>
              <w:marBottom w:val="0"/>
              <w:divBdr>
                <w:top w:val="none" w:sz="0" w:space="0" w:color="auto"/>
                <w:left w:val="none" w:sz="0" w:space="0" w:color="auto"/>
                <w:bottom w:val="none" w:sz="0" w:space="0" w:color="auto"/>
                <w:right w:val="none" w:sz="0" w:space="0" w:color="auto"/>
              </w:divBdr>
              <w:divsChild>
                <w:div w:id="581336238">
                  <w:marLeft w:val="0"/>
                  <w:marRight w:val="0"/>
                  <w:marTop w:val="0"/>
                  <w:marBottom w:val="0"/>
                  <w:divBdr>
                    <w:top w:val="none" w:sz="0" w:space="0" w:color="auto"/>
                    <w:left w:val="none" w:sz="0" w:space="0" w:color="auto"/>
                    <w:bottom w:val="none" w:sz="0" w:space="0" w:color="auto"/>
                    <w:right w:val="none" w:sz="0" w:space="0" w:color="auto"/>
                  </w:divBdr>
                  <w:divsChild>
                    <w:div w:id="1543404213">
                      <w:marLeft w:val="0"/>
                      <w:marRight w:val="-105"/>
                      <w:marTop w:val="0"/>
                      <w:marBottom w:val="0"/>
                      <w:divBdr>
                        <w:top w:val="none" w:sz="0" w:space="0" w:color="auto"/>
                        <w:left w:val="none" w:sz="0" w:space="0" w:color="auto"/>
                        <w:bottom w:val="none" w:sz="0" w:space="0" w:color="auto"/>
                        <w:right w:val="none" w:sz="0" w:space="0" w:color="auto"/>
                      </w:divBdr>
                      <w:divsChild>
                        <w:div w:id="1603759084">
                          <w:marLeft w:val="0"/>
                          <w:marRight w:val="0"/>
                          <w:marTop w:val="0"/>
                          <w:marBottom w:val="0"/>
                          <w:divBdr>
                            <w:top w:val="none" w:sz="0" w:space="0" w:color="auto"/>
                            <w:left w:val="none" w:sz="0" w:space="0" w:color="auto"/>
                            <w:bottom w:val="none" w:sz="0" w:space="0" w:color="auto"/>
                            <w:right w:val="none" w:sz="0" w:space="0" w:color="auto"/>
                          </w:divBdr>
                          <w:divsChild>
                            <w:div w:id="268775446">
                              <w:marLeft w:val="0"/>
                              <w:marRight w:val="0"/>
                              <w:marTop w:val="600"/>
                              <w:marBottom w:val="0"/>
                              <w:divBdr>
                                <w:top w:val="none" w:sz="0" w:space="0" w:color="auto"/>
                                <w:left w:val="none" w:sz="0" w:space="0" w:color="auto"/>
                                <w:bottom w:val="none" w:sz="0" w:space="0" w:color="auto"/>
                                <w:right w:val="none" w:sz="0" w:space="0" w:color="auto"/>
                              </w:divBdr>
                              <w:divsChild>
                                <w:div w:id="2019305025">
                                  <w:marLeft w:val="0"/>
                                  <w:marRight w:val="0"/>
                                  <w:marTop w:val="0"/>
                                  <w:marBottom w:val="0"/>
                                  <w:divBdr>
                                    <w:top w:val="none" w:sz="0" w:space="0" w:color="auto"/>
                                    <w:left w:val="none" w:sz="0" w:space="0" w:color="auto"/>
                                    <w:bottom w:val="none" w:sz="0" w:space="0" w:color="auto"/>
                                    <w:right w:val="none" w:sz="0" w:space="0" w:color="auto"/>
                                  </w:divBdr>
                                  <w:divsChild>
                                    <w:div w:id="377168207">
                                      <w:marLeft w:val="750"/>
                                      <w:marRight w:val="0"/>
                                      <w:marTop w:val="0"/>
                                      <w:marBottom w:val="0"/>
                                      <w:divBdr>
                                        <w:top w:val="none" w:sz="0" w:space="0" w:color="auto"/>
                                        <w:left w:val="none" w:sz="0" w:space="0" w:color="auto"/>
                                        <w:bottom w:val="none" w:sz="0" w:space="0" w:color="auto"/>
                                        <w:right w:val="none" w:sz="0" w:space="0" w:color="auto"/>
                                      </w:divBdr>
                                      <w:divsChild>
                                        <w:div w:id="1532458333">
                                          <w:marLeft w:val="0"/>
                                          <w:marRight w:val="0"/>
                                          <w:marTop w:val="0"/>
                                          <w:marBottom w:val="0"/>
                                          <w:divBdr>
                                            <w:top w:val="none" w:sz="0" w:space="0" w:color="auto"/>
                                            <w:left w:val="none" w:sz="0" w:space="0" w:color="auto"/>
                                            <w:bottom w:val="none" w:sz="0" w:space="0" w:color="auto"/>
                                            <w:right w:val="none" w:sz="0" w:space="0" w:color="auto"/>
                                          </w:divBdr>
                                          <w:divsChild>
                                            <w:div w:id="1770153540">
                                              <w:marLeft w:val="0"/>
                                              <w:marRight w:val="0"/>
                                              <w:marTop w:val="0"/>
                                              <w:marBottom w:val="0"/>
                                              <w:divBdr>
                                                <w:top w:val="none" w:sz="0" w:space="0" w:color="auto"/>
                                                <w:left w:val="none" w:sz="0" w:space="0" w:color="auto"/>
                                                <w:bottom w:val="none" w:sz="0" w:space="0" w:color="auto"/>
                                                <w:right w:val="none" w:sz="0" w:space="0" w:color="auto"/>
                                              </w:divBdr>
                                              <w:divsChild>
                                                <w:div w:id="370040121">
                                                  <w:marLeft w:val="0"/>
                                                  <w:marRight w:val="0"/>
                                                  <w:marTop w:val="0"/>
                                                  <w:marBottom w:val="0"/>
                                                  <w:divBdr>
                                                    <w:top w:val="none" w:sz="0" w:space="0" w:color="auto"/>
                                                    <w:left w:val="none" w:sz="0" w:space="0" w:color="auto"/>
                                                    <w:bottom w:val="none" w:sz="0" w:space="0" w:color="auto"/>
                                                    <w:right w:val="none" w:sz="0" w:space="0" w:color="auto"/>
                                                  </w:divBdr>
                                                  <w:divsChild>
                                                    <w:div w:id="391852850">
                                                      <w:marLeft w:val="0"/>
                                                      <w:marRight w:val="0"/>
                                                      <w:marTop w:val="0"/>
                                                      <w:marBottom w:val="0"/>
                                                      <w:divBdr>
                                                        <w:top w:val="none" w:sz="0" w:space="0" w:color="auto"/>
                                                        <w:left w:val="none" w:sz="0" w:space="0" w:color="auto"/>
                                                        <w:bottom w:val="none" w:sz="0" w:space="0" w:color="auto"/>
                                                        <w:right w:val="none" w:sz="0" w:space="0" w:color="auto"/>
                                                      </w:divBdr>
                                                      <w:divsChild>
                                                        <w:div w:id="1022321391">
                                                          <w:marLeft w:val="0"/>
                                                          <w:marRight w:val="0"/>
                                                          <w:marTop w:val="0"/>
                                                          <w:marBottom w:val="0"/>
                                                          <w:divBdr>
                                                            <w:top w:val="none" w:sz="0" w:space="0" w:color="auto"/>
                                                            <w:left w:val="none" w:sz="0" w:space="0" w:color="auto"/>
                                                            <w:bottom w:val="none" w:sz="0" w:space="0" w:color="auto"/>
                                                            <w:right w:val="none" w:sz="0" w:space="0" w:color="auto"/>
                                                          </w:divBdr>
                                                          <w:divsChild>
                                                            <w:div w:id="704869309">
                                                              <w:marLeft w:val="0"/>
                                                              <w:marRight w:val="0"/>
                                                              <w:marTop w:val="0"/>
                                                              <w:marBottom w:val="0"/>
                                                              <w:divBdr>
                                                                <w:top w:val="none" w:sz="0" w:space="0" w:color="auto"/>
                                                                <w:left w:val="none" w:sz="0" w:space="0" w:color="auto"/>
                                                                <w:bottom w:val="none" w:sz="0" w:space="0" w:color="auto"/>
                                                                <w:right w:val="none" w:sz="0" w:space="0" w:color="auto"/>
                                                              </w:divBdr>
                                                              <w:divsChild>
                                                                <w:div w:id="837959775">
                                                                  <w:marLeft w:val="0"/>
                                                                  <w:marRight w:val="0"/>
                                                                  <w:marTop w:val="60"/>
                                                                  <w:marBottom w:val="0"/>
                                                                  <w:divBdr>
                                                                    <w:top w:val="none" w:sz="0" w:space="0" w:color="auto"/>
                                                                    <w:left w:val="none" w:sz="0" w:space="0" w:color="auto"/>
                                                                    <w:bottom w:val="none" w:sz="0" w:space="0" w:color="auto"/>
                                                                    <w:right w:val="none" w:sz="0" w:space="0" w:color="auto"/>
                                                                  </w:divBdr>
                                                                </w:div>
                                                                <w:div w:id="1115563505">
                                                                  <w:marLeft w:val="0"/>
                                                                  <w:marRight w:val="0"/>
                                                                  <w:marTop w:val="0"/>
                                                                  <w:marBottom w:val="0"/>
                                                                  <w:divBdr>
                                                                    <w:top w:val="none" w:sz="0" w:space="0" w:color="auto"/>
                                                                    <w:left w:val="none" w:sz="0" w:space="0" w:color="auto"/>
                                                                    <w:bottom w:val="none" w:sz="0" w:space="0" w:color="auto"/>
                                                                    <w:right w:val="none" w:sz="0" w:space="0" w:color="auto"/>
                                                                  </w:divBdr>
                                                                  <w:divsChild>
                                                                    <w:div w:id="1302536509">
                                                                      <w:marLeft w:val="0"/>
                                                                      <w:marRight w:val="0"/>
                                                                      <w:marTop w:val="0"/>
                                                                      <w:marBottom w:val="0"/>
                                                                      <w:divBdr>
                                                                        <w:top w:val="none" w:sz="0" w:space="0" w:color="auto"/>
                                                                        <w:left w:val="none" w:sz="0" w:space="0" w:color="auto"/>
                                                                        <w:bottom w:val="none" w:sz="0" w:space="0" w:color="auto"/>
                                                                        <w:right w:val="none" w:sz="0" w:space="0" w:color="auto"/>
                                                                      </w:divBdr>
                                                                      <w:divsChild>
                                                                        <w:div w:id="675545290">
                                                                          <w:marLeft w:val="0"/>
                                                                          <w:marRight w:val="0"/>
                                                                          <w:marTop w:val="120"/>
                                                                          <w:marBottom w:val="0"/>
                                                                          <w:divBdr>
                                                                            <w:top w:val="none" w:sz="0" w:space="0" w:color="auto"/>
                                                                            <w:left w:val="none" w:sz="0" w:space="0" w:color="auto"/>
                                                                            <w:bottom w:val="none" w:sz="0" w:space="0" w:color="auto"/>
                                                                            <w:right w:val="none" w:sz="0" w:space="0" w:color="auto"/>
                                                                          </w:divBdr>
                                                                          <w:divsChild>
                                                                            <w:div w:id="741024695">
                                                                              <w:marLeft w:val="0"/>
                                                                              <w:marRight w:val="0"/>
                                                                              <w:marTop w:val="0"/>
                                                                              <w:marBottom w:val="0"/>
                                                                              <w:divBdr>
                                                                                <w:top w:val="none" w:sz="0" w:space="0" w:color="auto"/>
                                                                                <w:left w:val="none" w:sz="0" w:space="0" w:color="auto"/>
                                                                                <w:bottom w:val="none" w:sz="0" w:space="0" w:color="auto"/>
                                                                                <w:right w:val="none" w:sz="0" w:space="0" w:color="auto"/>
                                                                              </w:divBdr>
                                                                            </w:div>
                                                                            <w:div w:id="878853953">
                                                                              <w:marLeft w:val="0"/>
                                                                              <w:marRight w:val="0"/>
                                                                              <w:marTop w:val="0"/>
                                                                              <w:marBottom w:val="0"/>
                                                                              <w:divBdr>
                                                                                <w:top w:val="none" w:sz="0" w:space="0" w:color="auto"/>
                                                                                <w:left w:val="none" w:sz="0" w:space="0" w:color="auto"/>
                                                                                <w:bottom w:val="none" w:sz="0" w:space="0" w:color="auto"/>
                                                                                <w:right w:val="none" w:sz="0" w:space="0" w:color="auto"/>
                                                                              </w:divBdr>
                                                                              <w:divsChild>
                                                                                <w:div w:id="715742840">
                                                                                  <w:marLeft w:val="0"/>
                                                                                  <w:marRight w:val="0"/>
                                                                                  <w:marTop w:val="0"/>
                                                                                  <w:marBottom w:val="120"/>
                                                                                  <w:divBdr>
                                                                                    <w:top w:val="none" w:sz="0" w:space="0" w:color="auto"/>
                                                                                    <w:left w:val="none" w:sz="0" w:space="0" w:color="auto"/>
                                                                                    <w:bottom w:val="none" w:sz="0" w:space="0" w:color="auto"/>
                                                                                    <w:right w:val="none" w:sz="0" w:space="0" w:color="auto"/>
                                                                                  </w:divBdr>
                                                                                  <w:divsChild>
                                                                                    <w:div w:id="1479759859">
                                                                                      <w:marLeft w:val="0"/>
                                                                                      <w:marRight w:val="0"/>
                                                                                      <w:marTop w:val="0"/>
                                                                                      <w:marBottom w:val="0"/>
                                                                                      <w:divBdr>
                                                                                        <w:top w:val="none" w:sz="0" w:space="0" w:color="auto"/>
                                                                                        <w:left w:val="none" w:sz="0" w:space="0" w:color="auto"/>
                                                                                        <w:bottom w:val="none" w:sz="0" w:space="0" w:color="auto"/>
                                                                                        <w:right w:val="none" w:sz="0" w:space="0" w:color="auto"/>
                                                                                      </w:divBdr>
                                                                                      <w:divsChild>
                                                                                        <w:div w:id="167313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982022">
                                                                          <w:marLeft w:val="0"/>
                                                                          <w:marRight w:val="0"/>
                                                                          <w:marTop w:val="0"/>
                                                                          <w:marBottom w:val="0"/>
                                                                          <w:divBdr>
                                                                            <w:top w:val="none" w:sz="0" w:space="0" w:color="auto"/>
                                                                            <w:left w:val="none" w:sz="0" w:space="0" w:color="auto"/>
                                                                            <w:bottom w:val="none" w:sz="0" w:space="0" w:color="auto"/>
                                                                            <w:right w:val="none" w:sz="0" w:space="0" w:color="auto"/>
                                                                          </w:divBdr>
                                                                          <w:divsChild>
                                                                            <w:div w:id="7112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28410">
                                                                  <w:marLeft w:val="0"/>
                                                                  <w:marRight w:val="0"/>
                                                                  <w:marTop w:val="0"/>
                                                                  <w:marBottom w:val="0"/>
                                                                  <w:divBdr>
                                                                    <w:top w:val="none" w:sz="0" w:space="0" w:color="auto"/>
                                                                    <w:left w:val="none" w:sz="0" w:space="0" w:color="auto"/>
                                                                    <w:bottom w:val="none" w:sz="0" w:space="0" w:color="auto"/>
                                                                    <w:right w:val="none" w:sz="0" w:space="0" w:color="auto"/>
                                                                  </w:divBdr>
                                                                  <w:divsChild>
                                                                    <w:div w:id="548879943">
                                                                      <w:marLeft w:val="0"/>
                                                                      <w:marRight w:val="0"/>
                                                                      <w:marTop w:val="0"/>
                                                                      <w:marBottom w:val="0"/>
                                                                      <w:divBdr>
                                                                        <w:top w:val="none" w:sz="0" w:space="0" w:color="auto"/>
                                                                        <w:left w:val="none" w:sz="0" w:space="0" w:color="auto"/>
                                                                        <w:bottom w:val="none" w:sz="0" w:space="0" w:color="auto"/>
                                                                        <w:right w:val="none" w:sz="0" w:space="0" w:color="auto"/>
                                                                      </w:divBdr>
                                                                      <w:divsChild>
                                                                        <w:div w:id="93329657">
                                                                          <w:marLeft w:val="0"/>
                                                                          <w:marRight w:val="0"/>
                                                                          <w:marTop w:val="0"/>
                                                                          <w:marBottom w:val="0"/>
                                                                          <w:divBdr>
                                                                            <w:top w:val="none" w:sz="0" w:space="0" w:color="auto"/>
                                                                            <w:left w:val="none" w:sz="0" w:space="0" w:color="auto"/>
                                                                            <w:bottom w:val="none" w:sz="0" w:space="0" w:color="auto"/>
                                                                            <w:right w:val="none" w:sz="0" w:space="0" w:color="auto"/>
                                                                          </w:divBdr>
                                                                          <w:divsChild>
                                                                            <w:div w:id="1923177835">
                                                                              <w:marLeft w:val="0"/>
                                                                              <w:marRight w:val="0"/>
                                                                              <w:marTop w:val="0"/>
                                                                              <w:marBottom w:val="0"/>
                                                                              <w:divBdr>
                                                                                <w:top w:val="none" w:sz="0" w:space="0" w:color="auto"/>
                                                                                <w:left w:val="none" w:sz="0" w:space="0" w:color="auto"/>
                                                                                <w:bottom w:val="none" w:sz="0" w:space="0" w:color="auto"/>
                                                                                <w:right w:val="none" w:sz="0" w:space="0" w:color="auto"/>
                                                                              </w:divBdr>
                                                                              <w:divsChild>
                                                                                <w:div w:id="294794226">
                                                                                  <w:marLeft w:val="105"/>
                                                                                  <w:marRight w:val="105"/>
                                                                                  <w:marTop w:val="90"/>
                                                                                  <w:marBottom w:val="150"/>
                                                                                  <w:divBdr>
                                                                                    <w:top w:val="none" w:sz="0" w:space="0" w:color="auto"/>
                                                                                    <w:left w:val="none" w:sz="0" w:space="0" w:color="auto"/>
                                                                                    <w:bottom w:val="none" w:sz="0" w:space="0" w:color="auto"/>
                                                                                    <w:right w:val="none" w:sz="0" w:space="0" w:color="auto"/>
                                                                                  </w:divBdr>
                                                                                </w:div>
                                                                                <w:div w:id="301428772">
                                                                                  <w:marLeft w:val="105"/>
                                                                                  <w:marRight w:val="105"/>
                                                                                  <w:marTop w:val="90"/>
                                                                                  <w:marBottom w:val="150"/>
                                                                                  <w:divBdr>
                                                                                    <w:top w:val="none" w:sz="0" w:space="0" w:color="auto"/>
                                                                                    <w:left w:val="none" w:sz="0" w:space="0" w:color="auto"/>
                                                                                    <w:bottom w:val="none" w:sz="0" w:space="0" w:color="auto"/>
                                                                                    <w:right w:val="none" w:sz="0" w:space="0" w:color="auto"/>
                                                                                  </w:divBdr>
                                                                                </w:div>
                                                                                <w:div w:id="884952338">
                                                                                  <w:marLeft w:val="105"/>
                                                                                  <w:marRight w:val="105"/>
                                                                                  <w:marTop w:val="90"/>
                                                                                  <w:marBottom w:val="150"/>
                                                                                  <w:divBdr>
                                                                                    <w:top w:val="none" w:sz="0" w:space="0" w:color="auto"/>
                                                                                    <w:left w:val="none" w:sz="0" w:space="0" w:color="auto"/>
                                                                                    <w:bottom w:val="none" w:sz="0" w:space="0" w:color="auto"/>
                                                                                    <w:right w:val="none" w:sz="0" w:space="0" w:color="auto"/>
                                                                                  </w:divBdr>
                                                                                </w:div>
                                                                                <w:div w:id="1112627703">
                                                                                  <w:marLeft w:val="105"/>
                                                                                  <w:marRight w:val="105"/>
                                                                                  <w:marTop w:val="90"/>
                                                                                  <w:marBottom w:val="150"/>
                                                                                  <w:divBdr>
                                                                                    <w:top w:val="none" w:sz="0" w:space="0" w:color="auto"/>
                                                                                    <w:left w:val="none" w:sz="0" w:space="0" w:color="auto"/>
                                                                                    <w:bottom w:val="none" w:sz="0" w:space="0" w:color="auto"/>
                                                                                    <w:right w:val="none" w:sz="0" w:space="0" w:color="auto"/>
                                                                                  </w:divBdr>
                                                                                </w:div>
                                                                                <w:div w:id="1341465652">
                                                                                  <w:marLeft w:val="105"/>
                                                                                  <w:marRight w:val="105"/>
                                                                                  <w:marTop w:val="90"/>
                                                                                  <w:marBottom w:val="150"/>
                                                                                  <w:divBdr>
                                                                                    <w:top w:val="none" w:sz="0" w:space="0" w:color="auto"/>
                                                                                    <w:left w:val="none" w:sz="0" w:space="0" w:color="auto"/>
                                                                                    <w:bottom w:val="none" w:sz="0" w:space="0" w:color="auto"/>
                                                                                    <w:right w:val="none" w:sz="0" w:space="0" w:color="auto"/>
                                                                                  </w:divBdr>
                                                                                </w:div>
                                                                                <w:div w:id="1945455295">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8116045">
          <w:marLeft w:val="0"/>
          <w:marRight w:val="0"/>
          <w:marTop w:val="0"/>
          <w:marBottom w:val="0"/>
          <w:divBdr>
            <w:top w:val="none" w:sz="0" w:space="0" w:color="auto"/>
            <w:left w:val="none" w:sz="0" w:space="0" w:color="auto"/>
            <w:bottom w:val="none" w:sz="0" w:space="0" w:color="auto"/>
            <w:right w:val="none" w:sz="0" w:space="0" w:color="auto"/>
          </w:divBdr>
          <w:divsChild>
            <w:div w:id="1001086247">
              <w:marLeft w:val="0"/>
              <w:marRight w:val="0"/>
              <w:marTop w:val="0"/>
              <w:marBottom w:val="0"/>
              <w:divBdr>
                <w:top w:val="none" w:sz="0" w:space="0" w:color="auto"/>
                <w:left w:val="none" w:sz="0" w:space="0" w:color="auto"/>
                <w:bottom w:val="none" w:sz="0" w:space="0" w:color="auto"/>
                <w:right w:val="none" w:sz="0" w:space="0" w:color="auto"/>
              </w:divBdr>
              <w:divsChild>
                <w:div w:id="149795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593310">
      <w:bodyDiv w:val="1"/>
      <w:marLeft w:val="0"/>
      <w:marRight w:val="0"/>
      <w:marTop w:val="0"/>
      <w:marBottom w:val="0"/>
      <w:divBdr>
        <w:top w:val="none" w:sz="0" w:space="0" w:color="auto"/>
        <w:left w:val="none" w:sz="0" w:space="0" w:color="auto"/>
        <w:bottom w:val="none" w:sz="0" w:space="0" w:color="auto"/>
        <w:right w:val="none" w:sz="0" w:space="0" w:color="auto"/>
      </w:divBdr>
      <w:divsChild>
        <w:div w:id="183246959">
          <w:marLeft w:val="0"/>
          <w:marRight w:val="0"/>
          <w:marTop w:val="0"/>
          <w:marBottom w:val="0"/>
          <w:divBdr>
            <w:top w:val="none" w:sz="0" w:space="0" w:color="auto"/>
            <w:left w:val="none" w:sz="0" w:space="0" w:color="auto"/>
            <w:bottom w:val="none" w:sz="0" w:space="0" w:color="auto"/>
            <w:right w:val="none" w:sz="0" w:space="0" w:color="auto"/>
          </w:divBdr>
          <w:divsChild>
            <w:div w:id="1336492440">
              <w:marLeft w:val="0"/>
              <w:marRight w:val="0"/>
              <w:marTop w:val="0"/>
              <w:marBottom w:val="0"/>
              <w:divBdr>
                <w:top w:val="none" w:sz="0" w:space="0" w:color="auto"/>
                <w:left w:val="none" w:sz="0" w:space="0" w:color="auto"/>
                <w:bottom w:val="none" w:sz="0" w:space="0" w:color="auto"/>
                <w:right w:val="none" w:sz="0" w:space="0" w:color="auto"/>
              </w:divBdr>
              <w:divsChild>
                <w:div w:id="1391230536">
                  <w:marLeft w:val="0"/>
                  <w:marRight w:val="0"/>
                  <w:marTop w:val="0"/>
                  <w:marBottom w:val="0"/>
                  <w:divBdr>
                    <w:top w:val="none" w:sz="0" w:space="0" w:color="auto"/>
                    <w:left w:val="none" w:sz="0" w:space="0" w:color="auto"/>
                    <w:bottom w:val="none" w:sz="0" w:space="0" w:color="auto"/>
                    <w:right w:val="none" w:sz="0" w:space="0" w:color="auto"/>
                  </w:divBdr>
                  <w:divsChild>
                    <w:div w:id="837774873">
                      <w:marLeft w:val="0"/>
                      <w:marRight w:val="-105"/>
                      <w:marTop w:val="0"/>
                      <w:marBottom w:val="0"/>
                      <w:divBdr>
                        <w:top w:val="none" w:sz="0" w:space="0" w:color="auto"/>
                        <w:left w:val="none" w:sz="0" w:space="0" w:color="auto"/>
                        <w:bottom w:val="none" w:sz="0" w:space="0" w:color="auto"/>
                        <w:right w:val="none" w:sz="0" w:space="0" w:color="auto"/>
                      </w:divBdr>
                      <w:divsChild>
                        <w:div w:id="656111439">
                          <w:marLeft w:val="0"/>
                          <w:marRight w:val="0"/>
                          <w:marTop w:val="0"/>
                          <w:marBottom w:val="0"/>
                          <w:divBdr>
                            <w:top w:val="none" w:sz="0" w:space="0" w:color="auto"/>
                            <w:left w:val="none" w:sz="0" w:space="0" w:color="auto"/>
                            <w:bottom w:val="none" w:sz="0" w:space="0" w:color="auto"/>
                            <w:right w:val="none" w:sz="0" w:space="0" w:color="auto"/>
                          </w:divBdr>
                          <w:divsChild>
                            <w:div w:id="1603220191">
                              <w:marLeft w:val="0"/>
                              <w:marRight w:val="0"/>
                              <w:marTop w:val="600"/>
                              <w:marBottom w:val="0"/>
                              <w:divBdr>
                                <w:top w:val="none" w:sz="0" w:space="0" w:color="auto"/>
                                <w:left w:val="none" w:sz="0" w:space="0" w:color="auto"/>
                                <w:bottom w:val="none" w:sz="0" w:space="0" w:color="auto"/>
                                <w:right w:val="none" w:sz="0" w:space="0" w:color="auto"/>
                              </w:divBdr>
                              <w:divsChild>
                                <w:div w:id="1345782203">
                                  <w:marLeft w:val="0"/>
                                  <w:marRight w:val="0"/>
                                  <w:marTop w:val="0"/>
                                  <w:marBottom w:val="0"/>
                                  <w:divBdr>
                                    <w:top w:val="none" w:sz="0" w:space="0" w:color="auto"/>
                                    <w:left w:val="none" w:sz="0" w:space="0" w:color="auto"/>
                                    <w:bottom w:val="none" w:sz="0" w:space="0" w:color="auto"/>
                                    <w:right w:val="none" w:sz="0" w:space="0" w:color="auto"/>
                                  </w:divBdr>
                                  <w:divsChild>
                                    <w:div w:id="1282759768">
                                      <w:marLeft w:val="750"/>
                                      <w:marRight w:val="0"/>
                                      <w:marTop w:val="0"/>
                                      <w:marBottom w:val="0"/>
                                      <w:divBdr>
                                        <w:top w:val="none" w:sz="0" w:space="0" w:color="auto"/>
                                        <w:left w:val="none" w:sz="0" w:space="0" w:color="auto"/>
                                        <w:bottom w:val="none" w:sz="0" w:space="0" w:color="auto"/>
                                        <w:right w:val="none" w:sz="0" w:space="0" w:color="auto"/>
                                      </w:divBdr>
                                      <w:divsChild>
                                        <w:div w:id="810557958">
                                          <w:marLeft w:val="0"/>
                                          <w:marRight w:val="0"/>
                                          <w:marTop w:val="0"/>
                                          <w:marBottom w:val="0"/>
                                          <w:divBdr>
                                            <w:top w:val="none" w:sz="0" w:space="0" w:color="auto"/>
                                            <w:left w:val="none" w:sz="0" w:space="0" w:color="auto"/>
                                            <w:bottom w:val="none" w:sz="0" w:space="0" w:color="auto"/>
                                            <w:right w:val="none" w:sz="0" w:space="0" w:color="auto"/>
                                          </w:divBdr>
                                          <w:divsChild>
                                            <w:div w:id="1747997773">
                                              <w:marLeft w:val="0"/>
                                              <w:marRight w:val="0"/>
                                              <w:marTop w:val="0"/>
                                              <w:marBottom w:val="0"/>
                                              <w:divBdr>
                                                <w:top w:val="none" w:sz="0" w:space="0" w:color="auto"/>
                                                <w:left w:val="none" w:sz="0" w:space="0" w:color="auto"/>
                                                <w:bottom w:val="none" w:sz="0" w:space="0" w:color="auto"/>
                                                <w:right w:val="none" w:sz="0" w:space="0" w:color="auto"/>
                                              </w:divBdr>
                                              <w:divsChild>
                                                <w:div w:id="1582107898">
                                                  <w:marLeft w:val="0"/>
                                                  <w:marRight w:val="0"/>
                                                  <w:marTop w:val="0"/>
                                                  <w:marBottom w:val="0"/>
                                                  <w:divBdr>
                                                    <w:top w:val="none" w:sz="0" w:space="0" w:color="auto"/>
                                                    <w:left w:val="none" w:sz="0" w:space="0" w:color="auto"/>
                                                    <w:bottom w:val="none" w:sz="0" w:space="0" w:color="auto"/>
                                                    <w:right w:val="none" w:sz="0" w:space="0" w:color="auto"/>
                                                  </w:divBdr>
                                                  <w:divsChild>
                                                    <w:div w:id="48069973">
                                                      <w:marLeft w:val="0"/>
                                                      <w:marRight w:val="0"/>
                                                      <w:marTop w:val="0"/>
                                                      <w:marBottom w:val="0"/>
                                                      <w:divBdr>
                                                        <w:top w:val="none" w:sz="0" w:space="0" w:color="auto"/>
                                                        <w:left w:val="none" w:sz="0" w:space="0" w:color="auto"/>
                                                        <w:bottom w:val="none" w:sz="0" w:space="0" w:color="auto"/>
                                                        <w:right w:val="none" w:sz="0" w:space="0" w:color="auto"/>
                                                      </w:divBdr>
                                                      <w:divsChild>
                                                        <w:div w:id="696321214">
                                                          <w:marLeft w:val="0"/>
                                                          <w:marRight w:val="0"/>
                                                          <w:marTop w:val="0"/>
                                                          <w:marBottom w:val="0"/>
                                                          <w:divBdr>
                                                            <w:top w:val="none" w:sz="0" w:space="0" w:color="auto"/>
                                                            <w:left w:val="none" w:sz="0" w:space="0" w:color="auto"/>
                                                            <w:bottom w:val="none" w:sz="0" w:space="0" w:color="auto"/>
                                                            <w:right w:val="none" w:sz="0" w:space="0" w:color="auto"/>
                                                          </w:divBdr>
                                                          <w:divsChild>
                                                            <w:div w:id="349113579">
                                                              <w:marLeft w:val="0"/>
                                                              <w:marRight w:val="0"/>
                                                              <w:marTop w:val="0"/>
                                                              <w:marBottom w:val="0"/>
                                                              <w:divBdr>
                                                                <w:top w:val="none" w:sz="0" w:space="0" w:color="auto"/>
                                                                <w:left w:val="none" w:sz="0" w:space="0" w:color="auto"/>
                                                                <w:bottom w:val="none" w:sz="0" w:space="0" w:color="auto"/>
                                                                <w:right w:val="none" w:sz="0" w:space="0" w:color="auto"/>
                                                              </w:divBdr>
                                                              <w:divsChild>
                                                                <w:div w:id="218174509">
                                                                  <w:marLeft w:val="0"/>
                                                                  <w:marRight w:val="0"/>
                                                                  <w:marTop w:val="0"/>
                                                                  <w:marBottom w:val="0"/>
                                                                  <w:divBdr>
                                                                    <w:top w:val="none" w:sz="0" w:space="0" w:color="auto"/>
                                                                    <w:left w:val="none" w:sz="0" w:space="0" w:color="auto"/>
                                                                    <w:bottom w:val="none" w:sz="0" w:space="0" w:color="auto"/>
                                                                    <w:right w:val="none" w:sz="0" w:space="0" w:color="auto"/>
                                                                  </w:divBdr>
                                                                  <w:divsChild>
                                                                    <w:div w:id="1768453952">
                                                                      <w:marLeft w:val="0"/>
                                                                      <w:marRight w:val="0"/>
                                                                      <w:marTop w:val="0"/>
                                                                      <w:marBottom w:val="0"/>
                                                                      <w:divBdr>
                                                                        <w:top w:val="none" w:sz="0" w:space="0" w:color="auto"/>
                                                                        <w:left w:val="none" w:sz="0" w:space="0" w:color="auto"/>
                                                                        <w:bottom w:val="none" w:sz="0" w:space="0" w:color="auto"/>
                                                                        <w:right w:val="none" w:sz="0" w:space="0" w:color="auto"/>
                                                                      </w:divBdr>
                                                                      <w:divsChild>
                                                                        <w:div w:id="820579819">
                                                                          <w:marLeft w:val="0"/>
                                                                          <w:marRight w:val="0"/>
                                                                          <w:marTop w:val="0"/>
                                                                          <w:marBottom w:val="0"/>
                                                                          <w:divBdr>
                                                                            <w:top w:val="none" w:sz="0" w:space="0" w:color="auto"/>
                                                                            <w:left w:val="none" w:sz="0" w:space="0" w:color="auto"/>
                                                                            <w:bottom w:val="none" w:sz="0" w:space="0" w:color="auto"/>
                                                                            <w:right w:val="none" w:sz="0" w:space="0" w:color="auto"/>
                                                                          </w:divBdr>
                                                                          <w:divsChild>
                                                                            <w:div w:id="1932857279">
                                                                              <w:marLeft w:val="0"/>
                                                                              <w:marRight w:val="0"/>
                                                                              <w:marTop w:val="0"/>
                                                                              <w:marBottom w:val="0"/>
                                                                              <w:divBdr>
                                                                                <w:top w:val="none" w:sz="0" w:space="0" w:color="auto"/>
                                                                                <w:left w:val="none" w:sz="0" w:space="0" w:color="auto"/>
                                                                                <w:bottom w:val="none" w:sz="0" w:space="0" w:color="auto"/>
                                                                                <w:right w:val="none" w:sz="0" w:space="0" w:color="auto"/>
                                                                              </w:divBdr>
                                                                              <w:divsChild>
                                                                                <w:div w:id="78213981">
                                                                                  <w:marLeft w:val="105"/>
                                                                                  <w:marRight w:val="105"/>
                                                                                  <w:marTop w:val="90"/>
                                                                                  <w:marBottom w:val="150"/>
                                                                                  <w:divBdr>
                                                                                    <w:top w:val="none" w:sz="0" w:space="0" w:color="auto"/>
                                                                                    <w:left w:val="none" w:sz="0" w:space="0" w:color="auto"/>
                                                                                    <w:bottom w:val="none" w:sz="0" w:space="0" w:color="auto"/>
                                                                                    <w:right w:val="none" w:sz="0" w:space="0" w:color="auto"/>
                                                                                  </w:divBdr>
                                                                                </w:div>
                                                                                <w:div w:id="137118311">
                                                                                  <w:marLeft w:val="105"/>
                                                                                  <w:marRight w:val="105"/>
                                                                                  <w:marTop w:val="90"/>
                                                                                  <w:marBottom w:val="150"/>
                                                                                  <w:divBdr>
                                                                                    <w:top w:val="none" w:sz="0" w:space="0" w:color="auto"/>
                                                                                    <w:left w:val="none" w:sz="0" w:space="0" w:color="auto"/>
                                                                                    <w:bottom w:val="none" w:sz="0" w:space="0" w:color="auto"/>
                                                                                    <w:right w:val="none" w:sz="0" w:space="0" w:color="auto"/>
                                                                                  </w:divBdr>
                                                                                </w:div>
                                                                                <w:div w:id="1343388187">
                                                                                  <w:marLeft w:val="105"/>
                                                                                  <w:marRight w:val="105"/>
                                                                                  <w:marTop w:val="90"/>
                                                                                  <w:marBottom w:val="150"/>
                                                                                  <w:divBdr>
                                                                                    <w:top w:val="none" w:sz="0" w:space="0" w:color="auto"/>
                                                                                    <w:left w:val="none" w:sz="0" w:space="0" w:color="auto"/>
                                                                                    <w:bottom w:val="none" w:sz="0" w:space="0" w:color="auto"/>
                                                                                    <w:right w:val="none" w:sz="0" w:space="0" w:color="auto"/>
                                                                                  </w:divBdr>
                                                                                </w:div>
                                                                                <w:div w:id="1929776539">
                                                                                  <w:marLeft w:val="105"/>
                                                                                  <w:marRight w:val="105"/>
                                                                                  <w:marTop w:val="90"/>
                                                                                  <w:marBottom w:val="150"/>
                                                                                  <w:divBdr>
                                                                                    <w:top w:val="none" w:sz="0" w:space="0" w:color="auto"/>
                                                                                    <w:left w:val="none" w:sz="0" w:space="0" w:color="auto"/>
                                                                                    <w:bottom w:val="none" w:sz="0" w:space="0" w:color="auto"/>
                                                                                    <w:right w:val="none" w:sz="0" w:space="0" w:color="auto"/>
                                                                                  </w:divBdr>
                                                                                </w:div>
                                                                                <w:div w:id="1989625162">
                                                                                  <w:marLeft w:val="105"/>
                                                                                  <w:marRight w:val="105"/>
                                                                                  <w:marTop w:val="90"/>
                                                                                  <w:marBottom w:val="150"/>
                                                                                  <w:divBdr>
                                                                                    <w:top w:val="none" w:sz="0" w:space="0" w:color="auto"/>
                                                                                    <w:left w:val="none" w:sz="0" w:space="0" w:color="auto"/>
                                                                                    <w:bottom w:val="none" w:sz="0" w:space="0" w:color="auto"/>
                                                                                    <w:right w:val="none" w:sz="0" w:space="0" w:color="auto"/>
                                                                                  </w:divBdr>
                                                                                </w:div>
                                                                                <w:div w:id="1992440932">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000425003">
                                                                  <w:marLeft w:val="0"/>
                                                                  <w:marRight w:val="0"/>
                                                                  <w:marTop w:val="0"/>
                                                                  <w:marBottom w:val="0"/>
                                                                  <w:divBdr>
                                                                    <w:top w:val="none" w:sz="0" w:space="0" w:color="auto"/>
                                                                    <w:left w:val="none" w:sz="0" w:space="0" w:color="auto"/>
                                                                    <w:bottom w:val="none" w:sz="0" w:space="0" w:color="auto"/>
                                                                    <w:right w:val="none" w:sz="0" w:space="0" w:color="auto"/>
                                                                  </w:divBdr>
                                                                  <w:divsChild>
                                                                    <w:div w:id="2103186201">
                                                                      <w:marLeft w:val="0"/>
                                                                      <w:marRight w:val="0"/>
                                                                      <w:marTop w:val="0"/>
                                                                      <w:marBottom w:val="0"/>
                                                                      <w:divBdr>
                                                                        <w:top w:val="none" w:sz="0" w:space="0" w:color="auto"/>
                                                                        <w:left w:val="none" w:sz="0" w:space="0" w:color="auto"/>
                                                                        <w:bottom w:val="none" w:sz="0" w:space="0" w:color="auto"/>
                                                                        <w:right w:val="none" w:sz="0" w:space="0" w:color="auto"/>
                                                                      </w:divBdr>
                                                                      <w:divsChild>
                                                                        <w:div w:id="1523350583">
                                                                          <w:marLeft w:val="0"/>
                                                                          <w:marRight w:val="0"/>
                                                                          <w:marTop w:val="120"/>
                                                                          <w:marBottom w:val="0"/>
                                                                          <w:divBdr>
                                                                            <w:top w:val="none" w:sz="0" w:space="0" w:color="auto"/>
                                                                            <w:left w:val="none" w:sz="0" w:space="0" w:color="auto"/>
                                                                            <w:bottom w:val="none" w:sz="0" w:space="0" w:color="auto"/>
                                                                            <w:right w:val="none" w:sz="0" w:space="0" w:color="auto"/>
                                                                          </w:divBdr>
                                                                          <w:divsChild>
                                                                            <w:div w:id="418794684">
                                                                              <w:marLeft w:val="0"/>
                                                                              <w:marRight w:val="0"/>
                                                                              <w:marTop w:val="0"/>
                                                                              <w:marBottom w:val="0"/>
                                                                              <w:divBdr>
                                                                                <w:top w:val="none" w:sz="0" w:space="0" w:color="auto"/>
                                                                                <w:left w:val="none" w:sz="0" w:space="0" w:color="auto"/>
                                                                                <w:bottom w:val="none" w:sz="0" w:space="0" w:color="auto"/>
                                                                                <w:right w:val="none" w:sz="0" w:space="0" w:color="auto"/>
                                                                              </w:divBdr>
                                                                            </w:div>
                                                                            <w:div w:id="1324579616">
                                                                              <w:marLeft w:val="0"/>
                                                                              <w:marRight w:val="0"/>
                                                                              <w:marTop w:val="0"/>
                                                                              <w:marBottom w:val="0"/>
                                                                              <w:divBdr>
                                                                                <w:top w:val="none" w:sz="0" w:space="0" w:color="auto"/>
                                                                                <w:left w:val="none" w:sz="0" w:space="0" w:color="auto"/>
                                                                                <w:bottom w:val="none" w:sz="0" w:space="0" w:color="auto"/>
                                                                                <w:right w:val="none" w:sz="0" w:space="0" w:color="auto"/>
                                                                              </w:divBdr>
                                                                              <w:divsChild>
                                                                                <w:div w:id="1116219350">
                                                                                  <w:marLeft w:val="0"/>
                                                                                  <w:marRight w:val="0"/>
                                                                                  <w:marTop w:val="0"/>
                                                                                  <w:marBottom w:val="120"/>
                                                                                  <w:divBdr>
                                                                                    <w:top w:val="none" w:sz="0" w:space="0" w:color="auto"/>
                                                                                    <w:left w:val="none" w:sz="0" w:space="0" w:color="auto"/>
                                                                                    <w:bottom w:val="none" w:sz="0" w:space="0" w:color="auto"/>
                                                                                    <w:right w:val="none" w:sz="0" w:space="0" w:color="auto"/>
                                                                                  </w:divBdr>
                                                                                  <w:divsChild>
                                                                                    <w:div w:id="1906060443">
                                                                                      <w:marLeft w:val="0"/>
                                                                                      <w:marRight w:val="0"/>
                                                                                      <w:marTop w:val="0"/>
                                                                                      <w:marBottom w:val="0"/>
                                                                                      <w:divBdr>
                                                                                        <w:top w:val="none" w:sz="0" w:space="0" w:color="auto"/>
                                                                                        <w:left w:val="none" w:sz="0" w:space="0" w:color="auto"/>
                                                                                        <w:bottom w:val="none" w:sz="0" w:space="0" w:color="auto"/>
                                                                                        <w:right w:val="none" w:sz="0" w:space="0" w:color="auto"/>
                                                                                      </w:divBdr>
                                                                                      <w:divsChild>
                                                                                        <w:div w:id="162400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712829">
                                                                          <w:marLeft w:val="0"/>
                                                                          <w:marRight w:val="0"/>
                                                                          <w:marTop w:val="0"/>
                                                                          <w:marBottom w:val="0"/>
                                                                          <w:divBdr>
                                                                            <w:top w:val="none" w:sz="0" w:space="0" w:color="auto"/>
                                                                            <w:left w:val="none" w:sz="0" w:space="0" w:color="auto"/>
                                                                            <w:bottom w:val="none" w:sz="0" w:space="0" w:color="auto"/>
                                                                            <w:right w:val="none" w:sz="0" w:space="0" w:color="auto"/>
                                                                          </w:divBdr>
                                                                          <w:divsChild>
                                                                            <w:div w:id="23082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56811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9661519">
          <w:marLeft w:val="0"/>
          <w:marRight w:val="0"/>
          <w:marTop w:val="0"/>
          <w:marBottom w:val="0"/>
          <w:divBdr>
            <w:top w:val="none" w:sz="0" w:space="0" w:color="auto"/>
            <w:left w:val="none" w:sz="0" w:space="0" w:color="auto"/>
            <w:bottom w:val="none" w:sz="0" w:space="0" w:color="auto"/>
            <w:right w:val="none" w:sz="0" w:space="0" w:color="auto"/>
          </w:divBdr>
          <w:divsChild>
            <w:div w:id="1517497100">
              <w:marLeft w:val="0"/>
              <w:marRight w:val="0"/>
              <w:marTop w:val="0"/>
              <w:marBottom w:val="0"/>
              <w:divBdr>
                <w:top w:val="none" w:sz="0" w:space="0" w:color="auto"/>
                <w:left w:val="none" w:sz="0" w:space="0" w:color="auto"/>
                <w:bottom w:val="none" w:sz="0" w:space="0" w:color="auto"/>
                <w:right w:val="none" w:sz="0" w:space="0" w:color="auto"/>
              </w:divBdr>
              <w:divsChild>
                <w:div w:id="499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iz.de/sites/default/files/media/els-document/2025-10/giz-application-form-2024may-final_0.doc"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iz.de/en/regions/asia/viet-nam/job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r-giz@giz.de"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www.giz.de/viet-n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iz.de/en/downloads_els/Data%20Privacy%20Note%20for%20the%20application%20process%20at%20GIZ%20Vietnam-updat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25f31ab85bd08cfa67ab65304b6fc39d">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1446381899acd1b6ac969535dd9e5b20"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46AD8D-477B-4A92-9683-D63DA6648547}">
  <ds:schemaRefs>
    <ds:schemaRef ds:uri="http://schemas.microsoft.com/office/2006/metadata/properties"/>
    <ds:schemaRef ds:uri="http://schemas.microsoft.com/office/infopath/2007/PartnerControls"/>
    <ds:schemaRef ds:uri="823dcca2-41bb-46f2-8428-7e3e90a117a5"/>
  </ds:schemaRefs>
</ds:datastoreItem>
</file>

<file path=customXml/itemProps2.xml><?xml version="1.0" encoding="utf-8"?>
<ds:datastoreItem xmlns:ds="http://schemas.openxmlformats.org/officeDocument/2006/customXml" ds:itemID="{A9F67215-D2FB-4EEF-A592-1774E14A6D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4C5F7B-650C-4559-90C9-0D43794035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859</Words>
  <Characters>5733</Characters>
  <Application>Microsoft Office Word</Application>
  <DocSecurity>0</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GTZ</Company>
  <LinksUpToDate>false</LinksUpToDate>
  <CharactersWithSpaces>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Cattelaens, Peter GIZ VN</dc:creator>
  <cp:keywords/>
  <cp:lastModifiedBy>Duong Thi Thanh, Thuy GIZ VN</cp:lastModifiedBy>
  <cp:revision>4</cp:revision>
  <cp:lastPrinted>2023-04-17T03:03:00Z</cp:lastPrinted>
  <dcterms:created xsi:type="dcterms:W3CDTF">2026-02-04T08:49:00Z</dcterms:created>
  <dcterms:modified xsi:type="dcterms:W3CDTF">2026-02-04T08:50:00Z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