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44E1FD34" w:rsidR="00D04E04" w:rsidRPr="00E51F2E" w:rsidRDefault="000E3E5B" w:rsidP="00737A70">
      <w:pPr>
        <w:pStyle w:val="Ttulo2"/>
        <w:spacing w:after="240"/>
        <w:rPr>
          <w:rFonts w:eastAsia="Arial"/>
          <w:lang w:val="en-GB"/>
        </w:rPr>
      </w:pPr>
      <w:bookmarkStart w:id="0" w:name="_Toc148509142"/>
      <w:proofErr w:type="spellStart"/>
      <w:r>
        <w:rPr>
          <w:lang w:val="en-GB"/>
        </w:rPr>
        <w:t>Número</w:t>
      </w:r>
      <w:proofErr w:type="spellEnd"/>
      <w:r>
        <w:rPr>
          <w:lang w:val="en-GB"/>
        </w:rPr>
        <w:t xml:space="preserve"> de </w:t>
      </w:r>
      <w:proofErr w:type="spellStart"/>
      <w:r w:rsidR="004D0A1E">
        <w:rPr>
          <w:lang w:val="en-GB"/>
        </w:rPr>
        <w:t>Transacción</w:t>
      </w:r>
      <w:proofErr w:type="spellEnd"/>
      <w:r w:rsidR="00D04E04" w:rsidRPr="003F2462">
        <w:rPr>
          <w:lang w:val="en-GB"/>
        </w:rPr>
        <w:t xml:space="preserve">: </w:t>
      </w:r>
      <w:r w:rsidR="004D0A1E">
        <w:rPr>
          <w:lang w:val="en-GB"/>
        </w:rPr>
        <w:t>10012924</w:t>
      </w:r>
      <w:bookmarkEnd w:id="0"/>
    </w:p>
    <w:p w14:paraId="42DCDE4E" w14:textId="50AD74EB" w:rsidR="00D04E04" w:rsidRPr="003F2462" w:rsidRDefault="000E3E5B">
      <w:pPr>
        <w:pStyle w:val="TtuloTDC"/>
        <w:rPr>
          <w:color w:val="auto"/>
          <w:lang w:val="en-GB"/>
        </w:rPr>
      </w:pPr>
      <w:proofErr w:type="spellStart"/>
      <w:r>
        <w:rPr>
          <w:color w:val="auto"/>
          <w:lang w:val="en-GB"/>
        </w:rPr>
        <w:t>Contenido</w:t>
      </w:r>
      <w:proofErr w:type="spellEnd"/>
    </w:p>
    <w:p w14:paraId="219C51F5" w14:textId="23BBAD5D" w:rsidR="001C33E5" w:rsidRDefault="00892E1E">
      <w:pPr>
        <w:pStyle w:val="TDC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148509142" w:history="1">
        <w:r w:rsidR="001C33E5" w:rsidRPr="00BB44B3">
          <w:rPr>
            <w:rStyle w:val="Hipervnculo"/>
            <w:noProof/>
            <w:lang w:val="en-GB"/>
          </w:rPr>
          <w:t xml:space="preserve">Número de Contrato: </w:t>
        </w:r>
        <w:r w:rsidR="001C33E5">
          <w:rPr>
            <w:noProof/>
            <w:webHidden/>
          </w:rPr>
          <w:tab/>
        </w:r>
        <w:r w:rsidR="001C33E5">
          <w:rPr>
            <w:noProof/>
            <w:webHidden/>
          </w:rPr>
          <w:fldChar w:fldCharType="begin"/>
        </w:r>
        <w:r w:rsidR="001C33E5">
          <w:rPr>
            <w:noProof/>
            <w:webHidden/>
          </w:rPr>
          <w:instrText xml:space="preserve"> PAGEREF _Toc148509142 \h </w:instrText>
        </w:r>
        <w:r w:rsidR="001C33E5">
          <w:rPr>
            <w:noProof/>
            <w:webHidden/>
          </w:rPr>
        </w:r>
        <w:r w:rsidR="001C33E5">
          <w:rPr>
            <w:noProof/>
            <w:webHidden/>
          </w:rPr>
          <w:fldChar w:fldCharType="separate"/>
        </w:r>
        <w:r w:rsidR="001C33E5">
          <w:rPr>
            <w:noProof/>
            <w:webHidden/>
          </w:rPr>
          <w:t>1</w:t>
        </w:r>
        <w:r w:rsidR="001C33E5">
          <w:rPr>
            <w:noProof/>
            <w:webHidden/>
          </w:rPr>
          <w:fldChar w:fldCharType="end"/>
        </w:r>
      </w:hyperlink>
    </w:p>
    <w:p w14:paraId="0500E33F" w14:textId="7E315371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3" w:history="1">
        <w:r w:rsidRPr="00BB44B3">
          <w:rPr>
            <w:rStyle w:val="Hipervnculo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F877C49" w14:textId="651908A0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5" w:history="1">
        <w:r w:rsidRPr="00BB44B3">
          <w:rPr>
            <w:rStyle w:val="Hipervnculo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B7B8D5" w14:textId="4AB0337B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6" w:history="1">
        <w:r w:rsidRPr="00BB44B3">
          <w:rPr>
            <w:rStyle w:val="Hipervnculo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523ACC0C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Ttulo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148509143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3E9F3607" w14:textId="77777777" w:rsidR="00607066" w:rsidRPr="00607066" w:rsidRDefault="00607066" w:rsidP="00607066">
      <w:pPr>
        <w:pStyle w:val="Ttulo3"/>
        <w:rPr>
          <w:lang w:val="es-MX"/>
        </w:rPr>
      </w:pPr>
      <w:bookmarkStart w:id="3" w:name="_Toc148509145"/>
      <w:r w:rsidRPr="00607066">
        <w:rPr>
          <w:lang w:val="es-MX"/>
        </w:rPr>
        <w:lastRenderedPageBreak/>
        <w:t>Capacidad técnica</w:t>
      </w:r>
      <w:bookmarkEnd w:id="3"/>
    </w:p>
    <w:p w14:paraId="19CE05A9" w14:textId="51985C21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 xml:space="preserve">La prueba de elegibilidad técnica se proporciona nombrando hasta </w:t>
      </w:r>
      <w:r w:rsidR="00A55BFC">
        <w:rPr>
          <w:rFonts w:cs="Arial"/>
          <w:szCs w:val="22"/>
          <w:lang w:val="es-MX" w:eastAsia="en-US"/>
        </w:rPr>
        <w:t>3</w:t>
      </w:r>
      <w:r w:rsidRPr="00607066">
        <w:rPr>
          <w:rFonts w:cs="Arial"/>
          <w:szCs w:val="22"/>
          <w:lang w:val="es-MX" w:eastAsia="en-US"/>
        </w:rPr>
        <w:t xml:space="preserve">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Ttulo3"/>
        <w:rPr>
          <w:lang w:val="es-MX"/>
        </w:rPr>
      </w:pPr>
      <w:bookmarkStart w:id="4" w:name="_Toc148509146"/>
      <w:r w:rsidRPr="00607066">
        <w:rPr>
          <w:lang w:val="es-MX"/>
        </w:rPr>
        <w:t>Requisitos mínimos para referencias.</w:t>
      </w:r>
      <w:bookmarkEnd w:id="4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7F04E08" w14:textId="7FA61C0A" w:rsidR="00607066" w:rsidRPr="009574B0" w:rsidRDefault="00607066" w:rsidP="00BA50D6">
      <w:pPr>
        <w:pStyle w:val="Textoindependiente"/>
        <w:rPr>
          <w:b w:val="0"/>
          <w:color w:val="FF0000"/>
          <w:lang w:val="es-MX"/>
        </w:rPr>
      </w:pPr>
      <w:r w:rsidRPr="00607066">
        <w:rPr>
          <w:b w:val="0"/>
          <w:lang w:val="es-MX"/>
        </w:rPr>
        <w:t xml:space="preserve">La evaluación técnica se basa únicamente en proyectos con un volumen </w:t>
      </w:r>
      <w:r w:rsidR="000440B1">
        <w:rPr>
          <w:b w:val="0"/>
          <w:lang w:val="es-MX"/>
        </w:rPr>
        <w:t xml:space="preserve">de referencia </w:t>
      </w:r>
      <w:r w:rsidRPr="00607066">
        <w:rPr>
          <w:b w:val="0"/>
          <w:lang w:val="es-MX"/>
        </w:rPr>
        <w:t>mínimo de MXN</w:t>
      </w:r>
      <w:r w:rsidRPr="009574B0">
        <w:rPr>
          <w:b w:val="0"/>
          <w:color w:val="FF0000"/>
          <w:lang w:val="es-MX"/>
        </w:rPr>
        <w:t xml:space="preserve"> </w:t>
      </w:r>
      <w:r w:rsidR="009B5B77" w:rsidRPr="009574B0">
        <w:rPr>
          <w:color w:val="FF0000"/>
          <w:lang w:val="es-MX"/>
        </w:rPr>
        <w:t>480,000</w:t>
      </w:r>
      <w:r w:rsidR="009574B0" w:rsidRPr="009574B0">
        <w:rPr>
          <w:color w:val="FF0000"/>
          <w:lang w:val="es-MX"/>
        </w:rPr>
        <w:t>.00</w:t>
      </w:r>
    </w:p>
    <w:p w14:paraId="3FA1E4C7" w14:textId="77777777" w:rsidR="00607066" w:rsidRDefault="00607066" w:rsidP="00BA50D6">
      <w:pPr>
        <w:pStyle w:val="Textoindependiente"/>
        <w:rPr>
          <w:b w:val="0"/>
          <w:lang w:val="es-MX"/>
        </w:rPr>
      </w:pPr>
    </w:p>
    <w:p w14:paraId="1C184BD4" w14:textId="1B12354D" w:rsidR="000440B1" w:rsidRPr="009B5B77" w:rsidRDefault="00ED0D23" w:rsidP="00BA50D6">
      <w:pPr>
        <w:pStyle w:val="Textoindependiente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9B5B77" w:rsidRPr="009574B0">
        <w:rPr>
          <w:color w:val="FF0000"/>
          <w:lang w:val="es-MX"/>
        </w:rPr>
        <w:t>2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9B5B77" w:rsidRPr="009574B0">
        <w:rPr>
          <w:color w:val="FF0000"/>
          <w:lang w:val="es-MX"/>
        </w:rPr>
        <w:t xml:space="preserve">cambio y energías renovables </w:t>
      </w:r>
    </w:p>
    <w:p w14:paraId="61D8E21B" w14:textId="045A2F0A" w:rsidR="00BA50D6" w:rsidRDefault="00ED0D23" w:rsidP="00BA50D6">
      <w:pPr>
        <w:pStyle w:val="Textoindependiente"/>
        <w:rPr>
          <w:b w:val="0"/>
          <w:color w:val="000000"/>
          <w:lang w:val="es-MX"/>
        </w:rPr>
      </w:pP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9B5B77" w:rsidRPr="009574B0">
        <w:rPr>
          <w:color w:val="FF0000"/>
          <w:lang w:val="es-MX"/>
        </w:rPr>
        <w:t>1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 </w:t>
      </w:r>
      <w:r w:rsidR="009B5B77" w:rsidRPr="009574B0">
        <w:rPr>
          <w:color w:val="FF0000"/>
          <w:lang w:val="es-MX"/>
        </w:rPr>
        <w:t>México</w:t>
      </w:r>
      <w:r w:rsidRPr="00ED0D23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oindependiente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Ttulo3Car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Ttulo3Car"/>
          <w:lang w:val="es-MX"/>
        </w:rPr>
        <w:t xml:space="preserve">a </w:t>
      </w:r>
      <w:r w:rsidRPr="00607066">
        <w:rPr>
          <w:rStyle w:val="Ttulo3Car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Ttulo3Car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Ttulo3Car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Ttulo3Car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4D0A1E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Nmerodepgina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5898" w14:textId="77777777" w:rsidR="00597EE4" w:rsidRDefault="00597EE4" w:rsidP="00A637D0">
      <w:r>
        <w:separator/>
      </w:r>
    </w:p>
  </w:endnote>
  <w:endnote w:type="continuationSeparator" w:id="0">
    <w:p w14:paraId="72030BBC" w14:textId="77777777" w:rsidR="00597EE4" w:rsidRDefault="00597EE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12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</w:rPr>
            <w:t xml:space="preserve">Page </w:t>
          </w:r>
          <w:r w:rsidR="00892E1E" w:rsidRPr="00E51F2E">
            <w:rPr>
              <w:rStyle w:val="Nmerodepgina"/>
              <w:sz w:val="18"/>
            </w:rPr>
            <w:fldChar w:fldCharType="begin"/>
          </w:r>
          <w:r w:rsidRPr="00E51F2E">
            <w:rPr>
              <w:rStyle w:val="Nmerodepgina"/>
              <w:sz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</w:rPr>
            <w:fldChar w:fldCharType="separate"/>
          </w:r>
          <w:r w:rsidRPr="00E51F2E">
            <w:rPr>
              <w:rStyle w:val="Nmerodepgina"/>
              <w:sz w:val="18"/>
            </w:rPr>
            <w:t>2</w:t>
          </w:r>
          <w:r w:rsidR="00892E1E" w:rsidRPr="00E51F2E">
            <w:rPr>
              <w:rStyle w:val="Nmerodepgina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5F05" w14:textId="77777777" w:rsidR="00597EE4" w:rsidRDefault="00597EE4" w:rsidP="00A637D0">
      <w:r>
        <w:separator/>
      </w:r>
    </w:p>
  </w:footnote>
  <w:footnote w:type="continuationSeparator" w:id="0">
    <w:p w14:paraId="31514AC7" w14:textId="77777777" w:rsidR="00597EE4" w:rsidRDefault="00597EE4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5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bookmarkEnd w:id="5"/>
  <w:p w14:paraId="3DA15556" w14:textId="6BCF60A9" w:rsidR="00672B9A" w:rsidRPr="0018551C" w:rsidRDefault="00B018C2" w:rsidP="00165E31">
    <w:pPr>
      <w:pStyle w:val="Encabezado"/>
    </w:pPr>
    <w:r>
      <w:t>CONFIDENTIAL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Encabezado"/>
      <w:rPr>
        <w:sz w:val="2"/>
        <w:szCs w:val="2"/>
      </w:rPr>
    </w:pPr>
  </w:p>
  <w:p w14:paraId="5F32C99B" w14:textId="77777777" w:rsidR="00672B9A" w:rsidRPr="002F4523" w:rsidRDefault="00672B9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4E48D910" w:rsidR="00672B9A" w:rsidRPr="0018551C" w:rsidRDefault="00B018C2" w:rsidP="00CD34D5">
    <w:pPr>
      <w:pStyle w:val="Encabezado"/>
      <w:tabs>
        <w:tab w:val="clear" w:pos="9072"/>
        <w:tab w:val="right" w:pos="14601"/>
      </w:tabs>
    </w:pPr>
    <w:r>
      <w:t>CONFIDENTIAL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37A4F7C7" w:rsidR="00737A70" w:rsidRPr="0018551C" w:rsidRDefault="00B018C2" w:rsidP="00165E31">
    <w:pPr>
      <w:pStyle w:val="Encabezado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318A"/>
    <w:rsid w:val="002C4AAF"/>
    <w:rsid w:val="002E0FF5"/>
    <w:rsid w:val="002E3268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0A1E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4B0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B5B77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55BFC"/>
    <w:rsid w:val="00A637D0"/>
    <w:rsid w:val="00A64890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18C2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B5DF6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937EB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Normal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Ttulo1">
    <w:name w:val="heading 1"/>
    <w:aliases w:val="1. Überschrift"/>
    <w:basedOn w:val="Normal"/>
    <w:next w:val="Normal"/>
    <w:link w:val="Ttulo1Car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Ttulo2">
    <w:name w:val="heading 2"/>
    <w:aliases w:val="2. Überschrift"/>
    <w:basedOn w:val="Normal"/>
    <w:next w:val="Normal"/>
    <w:link w:val="Ttulo2Car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Ttulo3">
    <w:name w:val="heading 3"/>
    <w:aliases w:val="3. Überschrift"/>
    <w:basedOn w:val="Normal"/>
    <w:next w:val="Normal"/>
    <w:link w:val="Ttulo3Car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637D0"/>
  </w:style>
  <w:style w:type="paragraph" w:styleId="Piedepgina">
    <w:name w:val="footer"/>
    <w:basedOn w:val="Normal"/>
    <w:link w:val="PiedepginaCar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PiedepginaCar">
    <w:name w:val="Pie de página Car"/>
    <w:link w:val="Piedepgina"/>
    <w:rsid w:val="00E32D51"/>
    <w:rPr>
      <w:rFonts w:ascii="Arial" w:hAnsi="Arial"/>
      <w:sz w:val="14"/>
    </w:rPr>
  </w:style>
  <w:style w:type="paragraph" w:styleId="Textodeglobo">
    <w:name w:val="Balloon Text"/>
    <w:basedOn w:val="Normal"/>
    <w:link w:val="TextodegloboCar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637D0"/>
  </w:style>
  <w:style w:type="character" w:customStyle="1" w:styleId="Ttulo2Car">
    <w:name w:val="Título 2 Car"/>
    <w:aliases w:val="2. Überschrift Car"/>
    <w:link w:val="Ttulo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Ttulo3Car">
    <w:name w:val="Título 3 Car"/>
    <w:aliases w:val="3. Überschrift Car"/>
    <w:link w:val="Ttulo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Normal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Normal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Normal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Ttulo1Car">
    <w:name w:val="Título 1 Car"/>
    <w:aliases w:val="1. Überschrift Car"/>
    <w:link w:val="Ttulo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Sinespaciado">
    <w:name w:val="No Spacing"/>
    <w:basedOn w:val="Normal"/>
    <w:qFormat/>
    <w:rsid w:val="000F1C7E"/>
    <w:rPr>
      <w:rFonts w:eastAsia="Arial" w:cs="Arial"/>
      <w:szCs w:val="22"/>
      <w:lang w:eastAsia="en-US"/>
    </w:rPr>
  </w:style>
  <w:style w:type="table" w:styleId="Tablaconcuadrcula">
    <w:name w:val="Table Grid"/>
    <w:basedOn w:val="Tablanormal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rsid w:val="00B969D6"/>
    <w:rPr>
      <w:rFonts w:ascii="Arial" w:eastAsia="Times New Roman" w:hAnsi="Arial" w:cs="Arial"/>
      <w:bCs/>
      <w:iCs/>
      <w:color w:val="4F81BD"/>
    </w:rPr>
  </w:style>
  <w:style w:type="paragraph" w:styleId="Textoindependiente">
    <w:name w:val="Body Text"/>
    <w:basedOn w:val="Normal"/>
    <w:link w:val="TextoindependienteCar"/>
    <w:rsid w:val="007D416C"/>
    <w:rPr>
      <w:rFonts w:cs="Arial"/>
      <w:b/>
      <w:bCs/>
    </w:rPr>
  </w:style>
  <w:style w:type="character" w:customStyle="1" w:styleId="TextoindependienteCar">
    <w:name w:val="Texto independiente Car"/>
    <w:link w:val="Textoindependiente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ipervnculo">
    <w:name w:val="Hyperlink"/>
    <w:uiPriority w:val="99"/>
    <w:rsid w:val="007D416C"/>
    <w:rPr>
      <w:color w:val="0000FF"/>
      <w:u w:val="single"/>
    </w:rPr>
  </w:style>
  <w:style w:type="character" w:styleId="Refdecomentario">
    <w:name w:val="annotation reference"/>
    <w:rsid w:val="00F039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397E"/>
    <w:rPr>
      <w:sz w:val="20"/>
      <w:szCs w:val="20"/>
    </w:rPr>
  </w:style>
  <w:style w:type="character" w:customStyle="1" w:styleId="TextocomentarioCar">
    <w:name w:val="Texto comentario Car"/>
    <w:link w:val="Textocomentario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397E"/>
    <w:rPr>
      <w:b/>
      <w:bCs/>
    </w:rPr>
  </w:style>
  <w:style w:type="character" w:customStyle="1" w:styleId="AsuntodelcomentarioCar">
    <w:name w:val="Asunto del comentario Car"/>
    <w:link w:val="Asuntodelcomentario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anormal"/>
    <w:next w:val="Tablaconcuadrcula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rsid w:val="00E32D51"/>
    <w:rPr>
      <w:color w:val="808080"/>
    </w:rPr>
  </w:style>
  <w:style w:type="paragraph" w:styleId="Prrafodelista">
    <w:name w:val="List Paragraph"/>
    <w:basedOn w:val="Normal"/>
    <w:qFormat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Textonotapie">
    <w:name w:val="footnote text"/>
    <w:basedOn w:val="Normal"/>
    <w:link w:val="TextonotapieCar"/>
    <w:rsid w:val="00125B43"/>
    <w:rPr>
      <w:sz w:val="20"/>
      <w:szCs w:val="20"/>
    </w:rPr>
  </w:style>
  <w:style w:type="character" w:customStyle="1" w:styleId="TextonotapieCar">
    <w:name w:val="Texto nota pie Car"/>
    <w:link w:val="Textonotapie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Refdenotaalpie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Normal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Normal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Normal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Fuentedeprrafopredeter"/>
    <w:rsid w:val="00D04E04"/>
  </w:style>
  <w:style w:type="paragraph" w:styleId="TtuloTDC">
    <w:name w:val="TOC Heading"/>
    <w:basedOn w:val="Ttulo1"/>
    <w:next w:val="Normal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TDC3">
    <w:name w:val="toc 3"/>
    <w:basedOn w:val="Normal"/>
    <w:next w:val="Normal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rsid w:val="00ED581C"/>
    <w:pPr>
      <w:spacing w:after="100"/>
      <w:ind w:left="220"/>
    </w:pPr>
  </w:style>
  <w:style w:type="paragraph" w:styleId="Revisin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932c-1cb9-47e6-90cc-f8d9341d7357">
      <Terms xmlns="http://schemas.microsoft.com/office/infopath/2007/PartnerControls"/>
    </lcf76f155ced4ddcb4097134ff3c332f>
    <TaxCatchAll xmlns="1ec4d0f2-3c7a-4a5e-bc77-a096cf665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38B2789BD4C34DB922EF159AC4DA8D" ma:contentTypeVersion="12" ma:contentTypeDescription="Crear nuevo documento." ma:contentTypeScope="" ma:versionID="50a93c987fcb282493863be2c99a3e75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21108db4019836a625dafc4744c4b8ad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A5EE3-A801-4A7C-A285-BFCE4A0DC01B}">
  <ds:schemaRefs>
    <ds:schemaRef ds:uri="http://schemas.microsoft.com/office/2006/metadata/properties"/>
    <ds:schemaRef ds:uri="http://schemas.microsoft.com/office/infopath/2007/PartnerControls"/>
    <ds:schemaRef ds:uri="05f2932c-1cb9-47e6-90cc-f8d9341d7357"/>
    <ds:schemaRef ds:uri="1ec4d0f2-3c7a-4a5e-bc77-a096cf665c55"/>
  </ds:schemaRefs>
</ds:datastoreItem>
</file>

<file path=customXml/itemProps2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BAF2E-2B8F-4770-9E0F-F06F1F93D317}"/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Cortes Lopez, Cynthia GIZ MX</cp:lastModifiedBy>
  <cp:revision>6</cp:revision>
  <cp:lastPrinted>2018-02-16T12:47:00Z</cp:lastPrinted>
  <dcterms:created xsi:type="dcterms:W3CDTF">2026-03-17T16:44:00Z</dcterms:created>
  <dcterms:modified xsi:type="dcterms:W3CDTF">2026-03-30T19:27:00Z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0x010100F638B2789BD4C34DB922EF159AC4DA8D</vt:lpwstr>
  </property>
  <property fmtid="{D5CDD505-2E9C-101B-9397-08002B2CF9AE}" pid="3" name="MediaServiceImageTags">
    <vt:lpwstr/>
  </property>
</Properties>
</file>