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303C5B">
        <w:trPr>
          <w:trHeight w:val="992"/>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6D288DBD" w14:textId="77777777" w:rsidR="00BC121B" w:rsidRDefault="00BC121B" w:rsidP="00BC121B">
      <w:pPr>
        <w:pStyle w:val="Heading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BB4434">
        <w:rPr>
          <w:rStyle w:val="Hyperlink"/>
          <w:rFonts w:ascii="Arial" w:eastAsia="Calibri" w:hAnsi="Arial" w:cs="Arial"/>
          <w:b w:val="0"/>
          <w:bCs w:val="0"/>
          <w:sz w:val="20"/>
          <w:szCs w:val="20"/>
        </w:rPr>
        <w:t>www.giz.de/viet-nam</w:t>
      </w:r>
      <w:r>
        <w:fldChar w:fldCharType="end"/>
      </w:r>
      <w:r w:rsidRPr="00BB4434">
        <w:rPr>
          <w:rFonts w:ascii="Arial" w:eastAsia="Calibri" w:hAnsi="Arial" w:cs="Arial"/>
          <w:b w:val="0"/>
          <w:bCs w:val="0"/>
          <w:color w:val="000000"/>
          <w:sz w:val="20"/>
          <w:szCs w:val="20"/>
        </w:rPr>
        <w:t>.</w:t>
      </w:r>
    </w:p>
    <w:p w14:paraId="234E9686" w14:textId="77777777" w:rsidR="00BD14DC" w:rsidRPr="00BD14DC" w:rsidRDefault="00BD14DC" w:rsidP="00BD14DC">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Viet Nam has experienced socio-economic growth over the past decades and aims to further transform its economic structure towards </w:t>
      </w:r>
      <w:proofErr w:type="spellStart"/>
      <w:r w:rsidRPr="00BD14DC">
        <w:rPr>
          <w:rFonts w:ascii="Arial" w:eastAsia="Calibri" w:hAnsi="Arial" w:cs="Arial"/>
          <w:b w:val="0"/>
          <w:bCs w:val="0"/>
          <w:color w:val="000000"/>
          <w:sz w:val="20"/>
          <w:szCs w:val="20"/>
          <w:lang w:val="en-US"/>
        </w:rPr>
        <w:t>modernisation</w:t>
      </w:r>
      <w:proofErr w:type="spellEnd"/>
      <w:r w:rsidRPr="00BD14DC">
        <w:rPr>
          <w:rFonts w:ascii="Arial" w:eastAsia="Calibri" w:hAnsi="Arial" w:cs="Arial"/>
          <w:b w:val="0"/>
          <w:bCs w:val="0"/>
          <w:color w:val="000000"/>
          <w:sz w:val="20"/>
          <w:szCs w:val="20"/>
          <w:lang w:val="en-US"/>
        </w:rPr>
        <w:t xml:space="preserve">, </w:t>
      </w:r>
      <w:proofErr w:type="spellStart"/>
      <w:r w:rsidRPr="00BD14DC">
        <w:rPr>
          <w:rFonts w:ascii="Arial" w:eastAsia="Calibri" w:hAnsi="Arial" w:cs="Arial"/>
          <w:b w:val="0"/>
          <w:bCs w:val="0"/>
          <w:color w:val="000000"/>
          <w:sz w:val="20"/>
          <w:szCs w:val="20"/>
          <w:lang w:val="en-US"/>
        </w:rPr>
        <w:t>industrialisation</w:t>
      </w:r>
      <w:proofErr w:type="spellEnd"/>
      <w:r w:rsidRPr="00BD14DC">
        <w:rPr>
          <w:rFonts w:ascii="Arial" w:eastAsia="Calibri" w:hAnsi="Arial" w:cs="Arial"/>
          <w:b w:val="0"/>
          <w:bCs w:val="0"/>
          <w:color w:val="000000"/>
          <w:sz w:val="20"/>
          <w:szCs w:val="20"/>
          <w:lang w:val="en-US"/>
        </w:rPr>
        <w:t xml:space="preserve">, and sustainable development, with the goal of becoming an upper-middle-income country by 2030 and a high-income developed country by 2045. In this context, the development of human resources with skills aligned to digital and green transformation has been identified as one of its key strategic breakthroughs. Therefore, building a quality, open, flexible, modern, interconnected, and inclusive TVET system is essential to prepare a workforce that meets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market demands. </w:t>
      </w:r>
    </w:p>
    <w:p w14:paraId="18F1506C" w14:textId="6E33738A" w:rsidR="00BD14DC" w:rsidRPr="00BD14DC" w:rsidRDefault="00BD14DC" w:rsidP="00DF0B2E">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The </w:t>
      </w:r>
      <w:r w:rsidR="00C60863">
        <w:rPr>
          <w:rFonts w:ascii="Arial" w:eastAsia="Calibri" w:hAnsi="Arial" w:cs="Arial"/>
          <w:b w:val="0"/>
          <w:bCs w:val="0"/>
          <w:color w:val="000000"/>
          <w:sz w:val="20"/>
          <w:szCs w:val="20"/>
          <w:lang w:val="en-US"/>
        </w:rPr>
        <w:t>Development partnership with the Private Sector “Vo</w:t>
      </w:r>
      <w:r w:rsidR="00FA7111">
        <w:rPr>
          <w:rFonts w:ascii="Arial" w:eastAsia="Calibri" w:hAnsi="Arial" w:cs="Arial"/>
          <w:b w:val="0"/>
          <w:bCs w:val="0"/>
          <w:color w:val="000000"/>
          <w:sz w:val="20"/>
          <w:szCs w:val="20"/>
          <w:lang w:val="en-US"/>
        </w:rPr>
        <w:t>cational Training for Green Jobs in Vietnam and Mongolia</w:t>
      </w:r>
      <w:r w:rsidR="00AB0FAE">
        <w:rPr>
          <w:rFonts w:ascii="Arial" w:eastAsia="Calibri" w:hAnsi="Arial" w:cs="Arial"/>
          <w:b w:val="0"/>
          <w:bCs w:val="0"/>
          <w:color w:val="000000"/>
          <w:sz w:val="20"/>
          <w:szCs w:val="20"/>
          <w:lang w:val="en-US"/>
        </w:rPr>
        <w:t xml:space="preserve"> (DPP Green Jobs)</w:t>
      </w:r>
      <w:r w:rsidR="00FA7111">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aims to </w:t>
      </w:r>
      <w:r w:rsidR="00A628A3" w:rsidRPr="00302BB7">
        <w:rPr>
          <w:rFonts w:ascii="Arial" w:eastAsia="Calibri" w:hAnsi="Arial" w:cs="Arial"/>
          <w:b w:val="0"/>
          <w:bCs w:val="0"/>
          <w:color w:val="000000"/>
          <w:sz w:val="20"/>
          <w:szCs w:val="20"/>
          <w:lang w:val="en-GB"/>
        </w:rPr>
        <w:t>enhance the vocational training on generating wind and solar energies; and further expand the training offer with new climate and environmentally relevant technologies in the fields of energy management and storage, smart grids, and hydropower, and disseminate to relevant regions in Viet Nam.</w:t>
      </w:r>
      <w:r w:rsidR="00A628A3" w:rsidRPr="00302BB7">
        <w:rPr>
          <w:rFonts w:ascii="Arial" w:eastAsia="Calibri" w:hAnsi="Arial" w:cs="Arial"/>
          <w:b w:val="0"/>
          <w:bCs w:val="0"/>
          <w:color w:val="000000"/>
          <w:sz w:val="20"/>
          <w:szCs w:val="20"/>
        </w:rPr>
        <w:t> </w:t>
      </w:r>
      <w:r w:rsidRPr="00BD14DC">
        <w:rPr>
          <w:rFonts w:ascii="Arial" w:eastAsia="Calibri" w:hAnsi="Arial" w:cs="Arial"/>
          <w:b w:val="0"/>
          <w:bCs w:val="0"/>
          <w:color w:val="000000"/>
          <w:sz w:val="20"/>
          <w:szCs w:val="20"/>
          <w:lang w:val="en-US"/>
        </w:rPr>
        <w:t xml:space="preserve"> </w:t>
      </w:r>
      <w:r w:rsidR="00AB0FAE">
        <w:rPr>
          <w:rFonts w:ascii="Arial" w:eastAsia="Calibri" w:hAnsi="Arial" w:cs="Arial"/>
          <w:b w:val="0"/>
          <w:bCs w:val="0"/>
          <w:color w:val="000000"/>
          <w:sz w:val="20"/>
          <w:szCs w:val="20"/>
          <w:lang w:val="en-US"/>
        </w:rPr>
        <w:t xml:space="preserve">The project </w:t>
      </w:r>
      <w:r w:rsidR="00302BB7" w:rsidRPr="00302BB7">
        <w:rPr>
          <w:rFonts w:ascii="Arial" w:eastAsia="Calibri" w:hAnsi="Arial" w:cs="Arial"/>
          <w:b w:val="0"/>
          <w:bCs w:val="0"/>
          <w:color w:val="000000"/>
          <w:sz w:val="20"/>
          <w:szCs w:val="20"/>
          <w:lang w:val="en-GB"/>
        </w:rPr>
        <w:t>is implemented jointly by the cooperation partners Thuan Binh Wind Power Joint Stock Company, Festo Didactic SE, Khanh Hoa Technology and Energy College (KTEC), and Deutsche Gesellschaft für Internationale Zusammenarbeit (GIZ). Schneider Electric Viet Nam’s participation in the cooperation is in process. </w:t>
      </w:r>
      <w:r w:rsidR="00A628A3">
        <w:rPr>
          <w:rFonts w:ascii="Arial" w:eastAsia="Calibri" w:hAnsi="Arial" w:cs="Arial"/>
          <w:b w:val="0"/>
          <w:bCs w:val="0"/>
          <w:color w:val="000000"/>
          <w:sz w:val="20"/>
          <w:szCs w:val="20"/>
          <w:lang w:val="en-GB"/>
        </w:rPr>
        <w:t>Development Partnerships with the Private Sector are</w:t>
      </w:r>
      <w:r w:rsidR="00302BB7" w:rsidRPr="00302BB7">
        <w:rPr>
          <w:rFonts w:ascii="Arial" w:eastAsia="Calibri" w:hAnsi="Arial" w:cs="Arial"/>
          <w:b w:val="0"/>
          <w:bCs w:val="0"/>
          <w:color w:val="000000"/>
          <w:sz w:val="20"/>
          <w:szCs w:val="20"/>
          <w:lang w:val="en-GB"/>
        </w:rPr>
        <w:t xml:space="preserve"> supported by the develoPPP.de programme of the German Federal Ministry for Economic Cooperation and Development (BMZ). </w:t>
      </w:r>
    </w:p>
    <w:p w14:paraId="37C77C5D" w14:textId="439F0FA2" w:rsidR="004B1621" w:rsidRDefault="004B1621" w:rsidP="00615C7F">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w:t>
      </w:r>
      <w:r w:rsidR="00946FC3">
        <w:rPr>
          <w:rFonts w:ascii="Arial" w:eastAsia="Calibri" w:hAnsi="Arial" w:cs="Arial"/>
          <w:b w:val="0"/>
          <w:bCs w:val="0"/>
          <w:sz w:val="20"/>
          <w:szCs w:val="20"/>
          <w:lang w:val="en-US"/>
        </w:rPr>
        <w:t>gram TVET</w:t>
      </w:r>
      <w:r w:rsidRPr="00ED79FE">
        <w:rPr>
          <w:rFonts w:ascii="Arial" w:eastAsia="Calibri" w:hAnsi="Arial" w:cs="Arial"/>
          <w:b w:val="0"/>
          <w:bCs w:val="0"/>
          <w:sz w:val="20"/>
          <w:szCs w:val="20"/>
          <w:lang w:val="en-US"/>
        </w:rPr>
        <w:t xml:space="preserve"> is looking for </w:t>
      </w:r>
      <w:r w:rsidR="00626F75">
        <w:rPr>
          <w:rFonts w:ascii="Arial" w:eastAsia="Calibri" w:hAnsi="Arial" w:cs="Arial"/>
          <w:b w:val="0"/>
          <w:bCs w:val="0"/>
          <w:sz w:val="20"/>
          <w:szCs w:val="20"/>
          <w:lang w:val="en-US"/>
        </w:rPr>
        <w:t>a qualified and professional</w:t>
      </w:r>
      <w:r w:rsidR="001717DB">
        <w:rPr>
          <w:rFonts w:ascii="Arial" w:eastAsia="Calibri" w:hAnsi="Arial" w:cs="Arial"/>
          <w:b w:val="0"/>
          <w:bCs w:val="0"/>
          <w:sz w:val="20"/>
          <w:szCs w:val="20"/>
          <w:lang w:val="en-US"/>
        </w:rPr>
        <w:t xml:space="preserve"> </w:t>
      </w:r>
      <w:r w:rsidRPr="00ED79FE">
        <w:rPr>
          <w:rFonts w:ascii="Arial" w:eastAsia="Calibri" w:hAnsi="Arial" w:cs="Arial"/>
          <w:b w:val="0"/>
          <w:bCs w:val="0"/>
          <w:sz w:val="20"/>
          <w:szCs w:val="20"/>
          <w:lang w:val="en-US"/>
        </w:rPr>
        <w:t>candidate to fill the following position:</w:t>
      </w:r>
    </w:p>
    <w:p w14:paraId="19DBBC6A" w14:textId="77777777" w:rsidR="00DC3E03" w:rsidRPr="00DC3E03" w:rsidRDefault="00DC3E03" w:rsidP="00DC3E03">
      <w:pPr>
        <w:rPr>
          <w:rFonts w:eastAsia="Calibri"/>
          <w:lang w:val="en-US"/>
        </w:rPr>
      </w:pPr>
    </w:p>
    <w:sdt>
      <w:sdtPr>
        <w:rPr>
          <w:rStyle w:val="CommentReference"/>
          <w:rFonts w:eastAsia="Arial"/>
          <w:b/>
          <w:bCs/>
          <w:color w:val="000000" w:themeColor="text1"/>
          <w:sz w:val="28"/>
          <w:szCs w:val="28"/>
        </w:rPr>
        <w:id w:val="-981767302"/>
        <w:placeholder>
          <w:docPart w:val="5743C709021140B0B2789C65D26A2EAC"/>
        </w:placeholder>
        <w15:color w:val="0000FF"/>
      </w:sdtPr>
      <w:sdtEndPr>
        <w:rPr>
          <w:rStyle w:val="CommentReference"/>
        </w:rPr>
      </w:sdtEndPr>
      <w:sdtContent>
        <w:p w14:paraId="21EF9C32" w14:textId="79BA3F43" w:rsidR="006673A8" w:rsidRDefault="006673A8" w:rsidP="00615C7F">
          <w:pPr>
            <w:pStyle w:val="Default"/>
            <w:spacing w:line="288" w:lineRule="auto"/>
            <w:jc w:val="center"/>
            <w:rPr>
              <w:rStyle w:val="CommentReference"/>
              <w:rFonts w:eastAsia="Arial"/>
              <w:b/>
              <w:bCs/>
              <w:color w:val="000000" w:themeColor="text1"/>
              <w:sz w:val="28"/>
              <w:szCs w:val="28"/>
            </w:rPr>
          </w:pPr>
          <w:r w:rsidRPr="00DC3E03">
            <w:rPr>
              <w:rStyle w:val="CommentReference"/>
              <w:rFonts w:eastAsia="Arial"/>
              <w:b/>
              <w:bCs/>
              <w:color w:val="000000" w:themeColor="text1"/>
              <w:sz w:val="28"/>
              <w:szCs w:val="28"/>
            </w:rPr>
            <w:t xml:space="preserve">Program </w:t>
          </w:r>
          <w:r>
            <w:rPr>
              <w:rStyle w:val="CommentReference"/>
              <w:rFonts w:eastAsia="Arial"/>
              <w:b/>
              <w:bCs/>
              <w:color w:val="000000" w:themeColor="text1"/>
              <w:sz w:val="28"/>
              <w:szCs w:val="28"/>
            </w:rPr>
            <w:t>Assistant</w:t>
          </w:r>
          <w:r w:rsidRPr="00DC3E03">
            <w:rPr>
              <w:rStyle w:val="CommentReference"/>
              <w:rFonts w:eastAsia="Arial"/>
              <w:b/>
              <w:bCs/>
              <w:color w:val="000000" w:themeColor="text1"/>
              <w:sz w:val="28"/>
              <w:szCs w:val="28"/>
            </w:rPr>
            <w:t xml:space="preserve"> </w:t>
          </w:r>
        </w:p>
        <w:p w14:paraId="03274F4E" w14:textId="458BDED0" w:rsidR="00DC3E03" w:rsidRPr="00DC3E03" w:rsidRDefault="006673A8" w:rsidP="00615C7F">
          <w:pPr>
            <w:pStyle w:val="Default"/>
            <w:spacing w:line="288" w:lineRule="auto"/>
            <w:jc w:val="center"/>
            <w:rPr>
              <w:color w:val="auto"/>
              <w:sz w:val="28"/>
              <w:szCs w:val="28"/>
            </w:rPr>
          </w:pPr>
          <w:r>
            <w:rPr>
              <w:rStyle w:val="CommentReference"/>
              <w:rFonts w:eastAsia="Arial"/>
              <w:b/>
              <w:bCs/>
              <w:color w:val="000000" w:themeColor="text1"/>
              <w:sz w:val="28"/>
              <w:szCs w:val="28"/>
            </w:rPr>
            <w:t xml:space="preserve">in TVET Development Partnerships and Renewable Energies </w:t>
          </w:r>
        </w:p>
      </w:sdtContent>
    </w:sdt>
    <w:p w14:paraId="0307B6A1" w14:textId="7DA04987"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A3174F" w:rsidRPr="006673A8">
        <w:rPr>
          <w:color w:val="auto"/>
          <w:sz w:val="20"/>
          <w:szCs w:val="20"/>
        </w:rPr>
        <w:t>Phan Rang</w:t>
      </w:r>
      <w:r w:rsidR="00AD5FCB">
        <w:rPr>
          <w:color w:val="auto"/>
          <w:sz w:val="20"/>
          <w:szCs w:val="20"/>
        </w:rPr>
        <w:t>, Viet Nam</w:t>
      </w:r>
      <w:r w:rsidR="00D67176" w:rsidRPr="00865055">
        <w:rPr>
          <w:color w:val="auto"/>
          <w:sz w:val="20"/>
          <w:szCs w:val="20"/>
          <w:lang w:val="vi-VN"/>
        </w:rPr>
        <w:t xml:space="preserve"> </w:t>
      </w:r>
    </w:p>
    <w:p w14:paraId="59F5F7F5" w14:textId="35026A7C" w:rsidR="00D67176" w:rsidRDefault="00D67176" w:rsidP="00615C7F">
      <w:pPr>
        <w:pStyle w:val="Default"/>
        <w:spacing w:line="288" w:lineRule="auto"/>
        <w:jc w:val="center"/>
        <w:rPr>
          <w:color w:val="auto"/>
          <w:sz w:val="20"/>
          <w:szCs w:val="20"/>
        </w:rPr>
      </w:pPr>
      <w:r w:rsidRPr="00865055">
        <w:rPr>
          <w:color w:val="auto"/>
          <w:sz w:val="20"/>
          <w:szCs w:val="20"/>
          <w:lang w:val="vi-VN"/>
        </w:rPr>
        <w:t>Duration:</w:t>
      </w:r>
      <w:r w:rsidR="00AD5FCB" w:rsidRPr="00946FC3">
        <w:rPr>
          <w:color w:val="auto"/>
          <w:sz w:val="20"/>
          <w:szCs w:val="20"/>
        </w:rPr>
        <w:t xml:space="preserve"> </w:t>
      </w:r>
      <w:r w:rsidR="001717DB">
        <w:rPr>
          <w:color w:val="auto"/>
          <w:sz w:val="20"/>
          <w:szCs w:val="20"/>
        </w:rPr>
        <w:t>ASAP</w:t>
      </w:r>
      <w:r w:rsidR="00AD5FCB">
        <w:rPr>
          <w:color w:val="auto"/>
          <w:sz w:val="20"/>
          <w:szCs w:val="20"/>
        </w:rPr>
        <w:t xml:space="preserve"> – </w:t>
      </w:r>
      <w:r w:rsidR="000A2C10" w:rsidRPr="00B52BA7">
        <w:rPr>
          <w:color w:val="auto"/>
          <w:sz w:val="20"/>
          <w:szCs w:val="20"/>
        </w:rPr>
        <w:t>31</w:t>
      </w:r>
      <w:r w:rsidR="007346C6" w:rsidRPr="00B52BA7">
        <w:rPr>
          <w:color w:val="auto"/>
          <w:sz w:val="20"/>
          <w:szCs w:val="20"/>
        </w:rPr>
        <w:t xml:space="preserve"> December</w:t>
      </w:r>
      <w:r w:rsidR="00AD5FCB" w:rsidRPr="00B52BA7">
        <w:rPr>
          <w:color w:val="auto"/>
          <w:sz w:val="20"/>
          <w:szCs w:val="20"/>
        </w:rPr>
        <w:t xml:space="preserve"> 2027</w:t>
      </w:r>
      <w:r w:rsidR="0045561D">
        <w:rPr>
          <w:color w:val="auto"/>
          <w:sz w:val="20"/>
          <w:szCs w:val="20"/>
        </w:rPr>
        <w:t xml:space="preserve"> </w:t>
      </w:r>
    </w:p>
    <w:p w14:paraId="4532E4CF" w14:textId="77777777" w:rsidR="006673A8" w:rsidRDefault="006673A8" w:rsidP="006673A8">
      <w:pPr>
        <w:spacing w:before="120" w:line="288" w:lineRule="auto"/>
        <w:rPr>
          <w:rFonts w:ascii="Arial" w:hAnsi="Arial" w:cs="Arial"/>
          <w:sz w:val="20"/>
          <w:szCs w:val="20"/>
          <w:lang w:val="en-US"/>
        </w:rPr>
      </w:pPr>
      <w:r>
        <w:rPr>
          <w:rFonts w:ascii="Arial" w:hAnsi="Arial" w:cs="Arial"/>
          <w:b/>
          <w:sz w:val="20"/>
          <w:szCs w:val="20"/>
          <w:lang w:val="en-US"/>
        </w:rPr>
        <w:t xml:space="preserve">Main responsibilities and tasks: </w:t>
      </w:r>
    </w:p>
    <w:p w14:paraId="5B708347"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bookmarkStart w:id="5" w:name="_Hlk94811383"/>
      <w:bookmarkStart w:id="6" w:name="_Hlk94811762"/>
      <w:r w:rsidRPr="006673A8">
        <w:rPr>
          <w:rFonts w:ascii="Arial" w:hAnsi="Arial" w:cs="Arial"/>
          <w:sz w:val="20"/>
          <w:szCs w:val="20"/>
          <w:lang w:val="en-US"/>
        </w:rPr>
        <w:t xml:space="preserve">Assist to plan, </w:t>
      </w:r>
      <w:proofErr w:type="spellStart"/>
      <w:r w:rsidRPr="006673A8">
        <w:rPr>
          <w:rFonts w:ascii="Arial" w:hAnsi="Arial" w:cs="Arial"/>
          <w:sz w:val="20"/>
          <w:szCs w:val="20"/>
          <w:lang w:val="en-US"/>
        </w:rPr>
        <w:t>organise</w:t>
      </w:r>
      <w:proofErr w:type="spellEnd"/>
      <w:r w:rsidRPr="006673A8">
        <w:rPr>
          <w:rFonts w:ascii="Arial" w:hAnsi="Arial" w:cs="Arial"/>
          <w:sz w:val="20"/>
          <w:szCs w:val="20"/>
          <w:lang w:val="en-US"/>
        </w:rPr>
        <w:t xml:space="preserve"> and implement capacity development activities and awareness raising measures for energy and TVET sector stakeholders</w:t>
      </w:r>
    </w:p>
    <w:p w14:paraId="066927BE" w14:textId="5B1D00F4"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 xml:space="preserve">Assist </w:t>
      </w:r>
      <w:proofErr w:type="gramStart"/>
      <w:r w:rsidRPr="006673A8">
        <w:rPr>
          <w:rFonts w:ascii="Arial" w:hAnsi="Arial" w:cs="Arial"/>
          <w:sz w:val="20"/>
          <w:szCs w:val="20"/>
          <w:lang w:val="en-US"/>
        </w:rPr>
        <w:t>to</w:t>
      </w:r>
      <w:proofErr w:type="gramEnd"/>
      <w:r w:rsidRPr="006673A8">
        <w:rPr>
          <w:rFonts w:ascii="Arial" w:hAnsi="Arial" w:cs="Arial"/>
          <w:sz w:val="20"/>
          <w:szCs w:val="20"/>
          <w:lang w:val="en-US"/>
        </w:rPr>
        <w:t xml:space="preserve"> </w:t>
      </w:r>
      <w:proofErr w:type="gramStart"/>
      <w:r w:rsidRPr="006673A8">
        <w:rPr>
          <w:rFonts w:ascii="Arial" w:hAnsi="Arial" w:cs="Arial"/>
          <w:sz w:val="20"/>
          <w:szCs w:val="20"/>
          <w:lang w:val="en-US"/>
        </w:rPr>
        <w:t>concept</w:t>
      </w:r>
      <w:proofErr w:type="gramEnd"/>
      <w:r w:rsidRPr="006673A8">
        <w:rPr>
          <w:rFonts w:ascii="Arial" w:hAnsi="Arial" w:cs="Arial"/>
          <w:sz w:val="20"/>
          <w:szCs w:val="20"/>
          <w:lang w:val="en-US"/>
        </w:rPr>
        <w:t xml:space="preserve"> and </w:t>
      </w:r>
      <w:proofErr w:type="spellStart"/>
      <w:r w:rsidRPr="006673A8">
        <w:rPr>
          <w:rFonts w:ascii="Arial" w:hAnsi="Arial" w:cs="Arial"/>
          <w:sz w:val="20"/>
          <w:szCs w:val="20"/>
          <w:lang w:val="en-US"/>
        </w:rPr>
        <w:t>organise</w:t>
      </w:r>
      <w:proofErr w:type="spellEnd"/>
      <w:r w:rsidRPr="006673A8">
        <w:rPr>
          <w:rFonts w:ascii="Arial" w:hAnsi="Arial" w:cs="Arial"/>
          <w:sz w:val="20"/>
          <w:szCs w:val="20"/>
          <w:lang w:val="en-US"/>
        </w:rPr>
        <w:t xml:space="preserve"> high- and low-level events for TVET and energy stakeholders such as conferences, seminars, workshops, open days, graduation ceremonies, and meetings.</w:t>
      </w:r>
    </w:p>
    <w:p w14:paraId="0B265B8D"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 xml:space="preserve">Assists to </w:t>
      </w:r>
      <w:proofErr w:type="spellStart"/>
      <w:r w:rsidRPr="006673A8">
        <w:rPr>
          <w:rFonts w:ascii="Arial" w:hAnsi="Arial" w:cs="Arial"/>
          <w:sz w:val="20"/>
          <w:szCs w:val="20"/>
          <w:lang w:val="en-US"/>
        </w:rPr>
        <w:t>organise</w:t>
      </w:r>
      <w:proofErr w:type="spellEnd"/>
      <w:r w:rsidRPr="006673A8">
        <w:rPr>
          <w:rFonts w:ascii="Arial" w:hAnsi="Arial" w:cs="Arial"/>
          <w:sz w:val="20"/>
          <w:szCs w:val="20"/>
          <w:lang w:val="en-US"/>
        </w:rPr>
        <w:t xml:space="preserve"> and coordinate consultant missions and interpreter assignments.</w:t>
      </w:r>
    </w:p>
    <w:p w14:paraId="5992D430" w14:textId="1EF89092"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 xml:space="preserve">Support to </w:t>
      </w:r>
      <w:proofErr w:type="spellStart"/>
      <w:r w:rsidRPr="006673A8">
        <w:rPr>
          <w:rFonts w:ascii="Arial" w:hAnsi="Arial" w:cs="Arial"/>
          <w:sz w:val="20"/>
          <w:szCs w:val="20"/>
          <w:lang w:val="en-US"/>
        </w:rPr>
        <w:t>organise</w:t>
      </w:r>
      <w:proofErr w:type="spellEnd"/>
      <w:r w:rsidRPr="006673A8">
        <w:rPr>
          <w:rFonts w:ascii="Arial" w:hAnsi="Arial" w:cs="Arial"/>
          <w:sz w:val="20"/>
          <w:szCs w:val="20"/>
          <w:lang w:val="en-US"/>
        </w:rPr>
        <w:t xml:space="preserve"> study tours and further training for TVET and energy stakeholders abroad.</w:t>
      </w:r>
    </w:p>
    <w:p w14:paraId="70E31678"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Contribute to concept, design and production of project related marketing and image materials such as promotional videos, photos/posters, articles, newsletters, success stories, etc.</w:t>
      </w:r>
    </w:p>
    <w:p w14:paraId="52E1DC0C"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Support to monitor, evaluate and document project activities, costs and results. Ensure accurate and complete data and knowledge management.</w:t>
      </w:r>
    </w:p>
    <w:p w14:paraId="3DC3AC46"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Inquire price offers, prepare cost estimations and other documents for service and procurement processes to GIZ regulations</w:t>
      </w:r>
    </w:p>
    <w:p w14:paraId="16B4D332" w14:textId="46BBA986"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lastRenderedPageBreak/>
        <w:t>Translate documents and interpret English – Vietnamese – English where required for international GIZ staff and consultants with stakeholders</w:t>
      </w:r>
    </w:p>
    <w:p w14:paraId="3216EFDE"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Assist to establish and foster institutionalized cooperation mechanisms with business sector and TVET stakeholders at TVET institutes</w:t>
      </w:r>
    </w:p>
    <w:p w14:paraId="34FCF529"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Support to facilitate private public partnerships and other chances of cooperations amongst TVET institutes, enterprises, sector associations and competent authorities.</w:t>
      </w:r>
    </w:p>
    <w:bookmarkEnd w:id="5"/>
    <w:bookmarkEnd w:id="6"/>
    <w:p w14:paraId="7AC2287F" w14:textId="77777777" w:rsidR="006673A8" w:rsidRPr="00EE40D5" w:rsidRDefault="006673A8" w:rsidP="006673A8">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74E21A2A" w14:textId="625E8018"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Bachelor’s Degree (</w:t>
      </w:r>
      <w:proofErr w:type="spellStart"/>
      <w:r w:rsidRPr="006673A8">
        <w:rPr>
          <w:rFonts w:ascii="Arial" w:hAnsi="Arial" w:cs="Arial"/>
          <w:sz w:val="20"/>
          <w:szCs w:val="20"/>
          <w:lang w:val="en-US"/>
        </w:rPr>
        <w:t>Bsc</w:t>
      </w:r>
      <w:proofErr w:type="spellEnd"/>
      <w:r w:rsidRPr="006673A8">
        <w:rPr>
          <w:rFonts w:ascii="Arial" w:hAnsi="Arial" w:cs="Arial"/>
          <w:sz w:val="20"/>
          <w:szCs w:val="20"/>
          <w:lang w:val="en-US"/>
        </w:rPr>
        <w:t xml:space="preserve">/BA), College Diploma or comparable qualification in </w:t>
      </w:r>
      <w:r>
        <w:rPr>
          <w:rFonts w:ascii="Arial" w:hAnsi="Arial" w:cs="Arial"/>
          <w:sz w:val="20"/>
          <w:szCs w:val="20"/>
          <w:lang w:val="en-US"/>
        </w:rPr>
        <w:t xml:space="preserve">the </w:t>
      </w:r>
      <w:r w:rsidRPr="006673A8">
        <w:rPr>
          <w:rFonts w:ascii="Arial" w:hAnsi="Arial" w:cs="Arial"/>
          <w:sz w:val="20"/>
          <w:szCs w:val="20"/>
          <w:lang w:val="en-US"/>
        </w:rPr>
        <w:t>area related to the responsibilities and tasks</w:t>
      </w:r>
    </w:p>
    <w:p w14:paraId="2112ABEE"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 xml:space="preserve">Verified knowledge and skills in common ITC applications such as MS Office, MS Outlook, MS Teams </w:t>
      </w:r>
    </w:p>
    <w:p w14:paraId="645A87E0" w14:textId="77777777"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 xml:space="preserve">Vietnamese language as a mother tongue, English C1.  </w:t>
      </w:r>
    </w:p>
    <w:p w14:paraId="3A563959" w14:textId="7C1E8E7A" w:rsidR="006673A8" w:rsidRPr="006673A8" w:rsidRDefault="006673A8" w:rsidP="006673A8">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 xml:space="preserve">3 </w:t>
      </w:r>
      <w:r w:rsidR="00B52BA7" w:rsidRPr="006673A8">
        <w:rPr>
          <w:rFonts w:ascii="Arial" w:hAnsi="Arial" w:cs="Arial"/>
          <w:sz w:val="20"/>
          <w:szCs w:val="20"/>
          <w:lang w:val="en-US"/>
        </w:rPr>
        <w:t>years’</w:t>
      </w:r>
      <w:r w:rsidRPr="006673A8">
        <w:rPr>
          <w:rFonts w:ascii="Arial" w:hAnsi="Arial" w:cs="Arial"/>
          <w:sz w:val="20"/>
          <w:szCs w:val="20"/>
          <w:lang w:val="en-US"/>
        </w:rPr>
        <w:t xml:space="preserve"> work experience in the field of human resource development in the vocational training sector and/or in the business sector with comparable responsibilities and tasks</w:t>
      </w:r>
    </w:p>
    <w:p w14:paraId="4F1DBBDA" w14:textId="77777777" w:rsidR="00752BE2" w:rsidRDefault="006673A8" w:rsidP="00752BE2">
      <w:pPr>
        <w:numPr>
          <w:ilvl w:val="0"/>
          <w:numId w:val="32"/>
        </w:numPr>
        <w:tabs>
          <w:tab w:val="num" w:pos="567"/>
        </w:tabs>
        <w:spacing w:line="288" w:lineRule="auto"/>
        <w:ind w:left="567" w:hanging="284"/>
        <w:jc w:val="both"/>
        <w:rPr>
          <w:rFonts w:ascii="Arial" w:hAnsi="Arial" w:cs="Arial"/>
          <w:sz w:val="20"/>
          <w:szCs w:val="20"/>
          <w:lang w:val="en-US"/>
        </w:rPr>
      </w:pPr>
      <w:r w:rsidRPr="006673A8">
        <w:rPr>
          <w:rFonts w:ascii="Arial" w:hAnsi="Arial" w:cs="Arial"/>
          <w:sz w:val="20"/>
          <w:szCs w:val="20"/>
          <w:lang w:val="en-US"/>
        </w:rPr>
        <w:t>1 year work experience in the Vietnamese TVET system and/or with international training providers</w:t>
      </w:r>
    </w:p>
    <w:p w14:paraId="1E1AF899" w14:textId="77777777" w:rsidR="006673A8" w:rsidRDefault="006673A8" w:rsidP="006673A8">
      <w:pPr>
        <w:spacing w:line="288" w:lineRule="auto"/>
        <w:jc w:val="both"/>
        <w:rPr>
          <w:rFonts w:ascii="Arial" w:hAnsi="Arial" w:cs="Arial"/>
          <w:b/>
          <w:sz w:val="20"/>
          <w:szCs w:val="20"/>
          <w:lang w:val="en-GB"/>
        </w:rPr>
      </w:pPr>
    </w:p>
    <w:p w14:paraId="5AF9D8F3" w14:textId="57F64752" w:rsidR="006673A8" w:rsidRPr="007B0E68" w:rsidRDefault="006673A8" w:rsidP="006673A8">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3E04C735" w14:textId="77777777" w:rsidR="006673A8" w:rsidRDefault="006673A8" w:rsidP="006673A8">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585B096E" w14:textId="77777777" w:rsidR="006673A8" w:rsidRDefault="006673A8" w:rsidP="006673A8">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37859E3F" w14:textId="77777777" w:rsidR="006673A8" w:rsidRDefault="006673A8" w:rsidP="006673A8">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1C14B633" w14:textId="77777777" w:rsidR="006673A8" w:rsidRDefault="006673A8" w:rsidP="006673A8">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19E77CD" w14:textId="77777777" w:rsidR="006673A8" w:rsidRDefault="006673A8" w:rsidP="006673A8">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1766D2EF" w14:textId="77777777" w:rsidR="006673A8" w:rsidRPr="0009528F" w:rsidRDefault="006673A8" w:rsidP="006673A8">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5EB6DE09" w14:textId="29106ACD" w:rsidR="006673A8" w:rsidRPr="00F355BC" w:rsidRDefault="006673A8" w:rsidP="006673A8">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Pr>
          <w:rFonts w:ascii="Arial" w:hAnsi="Arial" w:cs="Arial"/>
          <w:sz w:val="20"/>
          <w:szCs w:val="20"/>
          <w:lang w:val="en-GB"/>
        </w:rPr>
        <w:t xml:space="preserve">the </w:t>
      </w:r>
      <w:r w:rsidRPr="00D67BEC">
        <w:rPr>
          <w:rFonts w:ascii="Arial" w:hAnsi="Arial" w:cs="Arial"/>
          <w:b/>
          <w:bCs/>
          <w:sz w:val="20"/>
          <w:szCs w:val="20"/>
          <w:lang w:val="en-GB"/>
        </w:rPr>
        <w:t>GIZ Application Form</w:t>
      </w:r>
      <w:r w:rsidRPr="00F355BC">
        <w:rPr>
          <w:rFonts w:ascii="Arial" w:hAnsi="Arial" w:cs="Arial"/>
          <w:sz w:val="20"/>
          <w:szCs w:val="20"/>
          <w:lang w:val="en-GB"/>
        </w:rPr>
        <w:t xml:space="preserve"> in English, copies of relevant certificates and references, either by email </w:t>
      </w:r>
      <w:r>
        <w:rPr>
          <w:rFonts w:ascii="Arial" w:hAnsi="Arial" w:cs="Arial"/>
          <w:sz w:val="20"/>
          <w:szCs w:val="20"/>
          <w:lang w:val="en-GB"/>
        </w:rPr>
        <w:t xml:space="preserve">(to </w:t>
      </w:r>
      <w:hyperlink r:id="rId10" w:history="1">
        <w:r w:rsidRPr="00234FEC">
          <w:rPr>
            <w:rStyle w:val="Hyperlink"/>
            <w:rFonts w:ascii="Arial" w:hAnsi="Arial" w:cs="Arial"/>
            <w:sz w:val="20"/>
            <w:szCs w:val="20"/>
            <w:lang w:val="en-GB"/>
          </w:rPr>
          <w:t>hr-giz@giz.de</w:t>
        </w:r>
      </w:hyperlink>
      <w:r>
        <w:rPr>
          <w:rFonts w:ascii="Arial" w:hAnsi="Arial" w:cs="Arial"/>
          <w:sz w:val="20"/>
          <w:szCs w:val="20"/>
          <w:lang w:val="en-GB"/>
        </w:rPr>
        <w:t xml:space="preserve">) </w:t>
      </w:r>
      <w:r w:rsidRPr="00F355BC">
        <w:rPr>
          <w:rFonts w:ascii="Arial" w:hAnsi="Arial" w:cs="Arial"/>
          <w:sz w:val="20"/>
          <w:szCs w:val="20"/>
          <w:lang w:val="en-GB"/>
        </w:rPr>
        <w:t>or by post</w:t>
      </w:r>
      <w:r>
        <w:rPr>
          <w:rFonts w:ascii="Arial" w:hAnsi="Arial" w:cs="Arial"/>
          <w:sz w:val="20"/>
          <w:szCs w:val="20"/>
          <w:lang w:val="en-GB"/>
        </w:rPr>
        <w:t xml:space="preserve"> (to </w:t>
      </w:r>
      <w:r w:rsidRPr="009912BE">
        <w:rPr>
          <w:rFonts w:ascii="Arial" w:hAnsi="Arial" w:cs="Arial"/>
          <w:b/>
          <w:sz w:val="20"/>
          <w:szCs w:val="20"/>
          <w:lang w:val="en-GB"/>
        </w:rPr>
        <w:t>GIZ Office Hanoi</w:t>
      </w:r>
      <w:r>
        <w:rPr>
          <w:rFonts w:ascii="Arial" w:hAnsi="Arial" w:cs="Arial"/>
          <w:sz w:val="20"/>
          <w:szCs w:val="20"/>
          <w:lang w:val="en-GB"/>
        </w:rPr>
        <w:t xml:space="preserve">, </w:t>
      </w:r>
      <w:r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before</w:t>
      </w:r>
      <w:r w:rsidRPr="005639E0">
        <w:rPr>
          <w:rFonts w:ascii="Arial" w:hAnsi="Arial" w:cs="Arial"/>
          <w:b/>
          <w:sz w:val="20"/>
          <w:szCs w:val="20"/>
          <w:lang w:val="en-GB"/>
        </w:rPr>
        <w:t xml:space="preserve"> </w:t>
      </w:r>
      <w:r w:rsidR="00787383">
        <w:rPr>
          <w:rFonts w:ascii="Arial" w:hAnsi="Arial" w:cs="Arial"/>
          <w:b/>
          <w:sz w:val="20"/>
          <w:szCs w:val="20"/>
          <w:lang w:val="en-GB"/>
        </w:rPr>
        <w:t>15</w:t>
      </w:r>
      <w:r w:rsidR="00787383" w:rsidRPr="00787383">
        <w:rPr>
          <w:rFonts w:ascii="Arial" w:hAnsi="Arial" w:cs="Arial"/>
          <w:b/>
          <w:sz w:val="20"/>
          <w:szCs w:val="20"/>
          <w:vertAlign w:val="superscript"/>
          <w:lang w:val="en-GB"/>
        </w:rPr>
        <w:t>th</w:t>
      </w:r>
      <w:r w:rsidR="00787383">
        <w:rPr>
          <w:rFonts w:ascii="Arial" w:hAnsi="Arial" w:cs="Arial"/>
          <w:b/>
          <w:sz w:val="20"/>
          <w:szCs w:val="20"/>
          <w:lang w:val="en-GB"/>
        </w:rPr>
        <w:t xml:space="preserve"> May</w:t>
      </w:r>
      <w:r>
        <w:rPr>
          <w:rFonts w:ascii="Arial" w:hAnsi="Arial" w:cs="Arial"/>
          <w:b/>
          <w:sz w:val="20"/>
          <w:szCs w:val="20"/>
          <w:lang w:val="en-GB"/>
        </w:rPr>
        <w:t xml:space="preserve"> 2026. </w:t>
      </w:r>
    </w:p>
    <w:p w14:paraId="2870D67D" w14:textId="40637642" w:rsidR="006673A8" w:rsidRDefault="006673A8" w:rsidP="006673A8">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Pr="00F355BC">
        <w:rPr>
          <w:rFonts w:ascii="Arial" w:hAnsi="Arial" w:cs="Arial"/>
          <w:sz w:val="20"/>
          <w:szCs w:val="20"/>
        </w:rPr>
        <w:t xml:space="preserve">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sidRPr="00C1435F">
        <w:rPr>
          <w:rFonts w:ascii="Arial" w:hAnsi="Arial" w:cs="Arial"/>
          <w:b/>
          <w:bCs/>
          <w:sz w:val="20"/>
          <w:szCs w:val="20"/>
        </w:rPr>
        <w:t>the</w:t>
      </w:r>
      <w:r w:rsidRPr="00AB3DE1">
        <w:rPr>
          <w:rFonts w:ascii="Arial" w:hAnsi="Arial" w:cs="Arial"/>
          <w:b/>
          <w:bCs/>
          <w:sz w:val="20"/>
          <w:szCs w:val="20"/>
          <w:lang w:val="en-US"/>
        </w:rPr>
        <w:t xml:space="preserve"> </w:t>
      </w:r>
      <w:r>
        <w:rPr>
          <w:rFonts w:ascii="Arial" w:hAnsi="Arial" w:cs="Arial"/>
          <w:b/>
          <w:bCs/>
          <w:sz w:val="20"/>
          <w:szCs w:val="20"/>
          <w:lang w:val="en-US"/>
        </w:rPr>
        <w:t xml:space="preserve">Program </w:t>
      </w:r>
      <w:proofErr w:type="spellStart"/>
      <w:r>
        <w:rPr>
          <w:rFonts w:ascii="Arial" w:hAnsi="Arial" w:cs="Arial"/>
          <w:b/>
          <w:bCs/>
          <w:sz w:val="20"/>
          <w:szCs w:val="20"/>
          <w:lang w:val="en-US"/>
        </w:rPr>
        <w:t>Assistant_TVET</w:t>
      </w:r>
      <w:proofErr w:type="spellEnd"/>
      <w:r>
        <w:rPr>
          <w:rFonts w:ascii="Arial" w:hAnsi="Arial" w:cs="Arial"/>
          <w:b/>
          <w:bCs/>
          <w:sz w:val="20"/>
          <w:szCs w:val="20"/>
          <w:lang w:val="en-US"/>
        </w:rPr>
        <w:t>”</w:t>
      </w:r>
      <w:r w:rsidRPr="00F355BC">
        <w:rPr>
          <w:sz w:val="20"/>
          <w:szCs w:val="20"/>
        </w:rPr>
        <w:t xml:space="preserve"> </w:t>
      </w:r>
      <w:r>
        <w:rPr>
          <w:rFonts w:ascii="Arial" w:hAnsi="Arial" w:cs="Arial"/>
          <w:sz w:val="20"/>
          <w:szCs w:val="20"/>
        </w:rPr>
        <w:t>in the subject line</w:t>
      </w:r>
      <w:r>
        <w:rPr>
          <w:rFonts w:ascii="Arial" w:hAnsi="Arial" w:cs="Arial"/>
          <w:sz w:val="20"/>
          <w:szCs w:val="20"/>
          <w:lang w:val="en-US"/>
        </w:rPr>
        <w:t xml:space="preserve"> or </w:t>
      </w:r>
      <w:r w:rsidRPr="00F355BC">
        <w:rPr>
          <w:rFonts w:ascii="Arial" w:hAnsi="Arial" w:cs="Arial"/>
          <w:sz w:val="20"/>
          <w:szCs w:val="20"/>
        </w:rPr>
        <w:t>on the envelope</w:t>
      </w:r>
      <w:r>
        <w:rPr>
          <w:rFonts w:ascii="Arial" w:hAnsi="Arial" w:cs="Arial"/>
          <w:sz w:val="20"/>
          <w:szCs w:val="20"/>
          <w:lang w:val="en-US"/>
        </w:rPr>
        <w:t xml:space="preserve">. </w:t>
      </w:r>
      <w:r>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Pr>
          <w:rFonts w:ascii="Arial" w:hAnsi="Arial" w:cs="Arial"/>
          <w:sz w:val="20"/>
          <w:szCs w:val="20"/>
          <w:lang w:val="en-GB"/>
        </w:rPr>
        <w:t>4</w:t>
      </w:r>
      <w:r w:rsidRPr="00F355BC">
        <w:rPr>
          <w:rFonts w:ascii="Arial" w:hAnsi="Arial" w:cs="Arial"/>
          <w:sz w:val="20"/>
          <w:szCs w:val="20"/>
          <w:lang w:val="en-GB"/>
        </w:rPr>
        <w:t xml:space="preserve"> weeks after the deadline. 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0BE13D60" w14:textId="77777777" w:rsidR="006673A8" w:rsidRDefault="006673A8" w:rsidP="006673A8">
      <w:pPr>
        <w:pStyle w:val="PlainText"/>
        <w:rPr>
          <w:rFonts w:cs="Arial"/>
          <w:sz w:val="20"/>
          <w:szCs w:val="20"/>
          <w:lang w:val="en-GB"/>
        </w:rPr>
      </w:pPr>
    </w:p>
    <w:p w14:paraId="5AFC35AF" w14:textId="77777777" w:rsidR="006673A8" w:rsidRDefault="006673A8" w:rsidP="006673A8">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18A4620E" w14:textId="77777777" w:rsidR="006673A8" w:rsidRDefault="006673A8" w:rsidP="006673A8">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755260A4" w14:textId="77777777" w:rsidR="006673A8" w:rsidRPr="00FB060E" w:rsidRDefault="006673A8" w:rsidP="006673A8">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p>
    <w:p w14:paraId="56095F95" w14:textId="60FC2C0D" w:rsidR="006673A8" w:rsidRPr="009D7F7B" w:rsidRDefault="006673A8" w:rsidP="006673A8">
      <w:pPr>
        <w:pStyle w:val="Default"/>
        <w:spacing w:line="288" w:lineRule="auto"/>
        <w:rPr>
          <w:color w:val="auto"/>
          <w:sz w:val="20"/>
          <w:szCs w:val="20"/>
        </w:rPr>
      </w:pPr>
    </w:p>
    <w:bookmarkEnd w:id="0"/>
    <w:bookmarkEnd w:id="1"/>
    <w:bookmarkEnd w:id="2"/>
    <w:bookmarkEnd w:id="3"/>
    <w:bookmarkEnd w:id="4"/>
    <w:sectPr w:rsidR="006673A8" w:rsidRPr="009D7F7B" w:rsidSect="00303C5B">
      <w:headerReference w:type="default" r:id="rId14"/>
      <w:pgSz w:w="12240" w:h="15840" w:code="1"/>
      <w:pgMar w:top="1418"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6DAB6" w14:textId="77777777" w:rsidR="0038207A" w:rsidRDefault="0038207A" w:rsidP="00853EEF">
      <w:r>
        <w:separator/>
      </w:r>
    </w:p>
  </w:endnote>
  <w:endnote w:type="continuationSeparator" w:id="0">
    <w:p w14:paraId="55A3D6B6" w14:textId="77777777" w:rsidR="0038207A" w:rsidRDefault="0038207A"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97ED0" w14:textId="77777777" w:rsidR="0038207A" w:rsidRDefault="0038207A" w:rsidP="00853EEF">
      <w:r>
        <w:separator/>
      </w:r>
    </w:p>
  </w:footnote>
  <w:footnote w:type="continuationSeparator" w:id="0">
    <w:p w14:paraId="23BBCA1F" w14:textId="77777777" w:rsidR="0038207A" w:rsidRDefault="0038207A"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54146164"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97B9F"/>
    <w:multiLevelType w:val="hybridMultilevel"/>
    <w:tmpl w:val="0B10D66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2C40A75"/>
    <w:multiLevelType w:val="hybridMultilevel"/>
    <w:tmpl w:val="96E09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6153CF5"/>
    <w:multiLevelType w:val="hybridMultilevel"/>
    <w:tmpl w:val="56E62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5"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1572"/>
        </w:tabs>
        <w:ind w:left="1572" w:hanging="360"/>
      </w:pPr>
      <w:rPr>
        <w:rFonts w:ascii="Symbol" w:hAnsi="Symbol" w:hint="default"/>
        <w:sz w:val="20"/>
        <w:szCs w:val="20"/>
      </w:rPr>
    </w:lvl>
    <w:lvl w:ilvl="1" w:tplc="04090003" w:tentative="1">
      <w:start w:val="1"/>
      <w:numFmt w:val="bullet"/>
      <w:lvlText w:val="o"/>
      <w:lvlJc w:val="left"/>
      <w:pPr>
        <w:tabs>
          <w:tab w:val="num" w:pos="2292"/>
        </w:tabs>
        <w:ind w:left="2292" w:hanging="360"/>
      </w:pPr>
      <w:rPr>
        <w:rFonts w:ascii="Courier New" w:hAnsi="Courier New" w:cs="Courier New" w:hint="default"/>
      </w:rPr>
    </w:lvl>
    <w:lvl w:ilvl="2" w:tplc="04090005" w:tentative="1">
      <w:start w:val="1"/>
      <w:numFmt w:val="bullet"/>
      <w:lvlText w:val=""/>
      <w:lvlJc w:val="left"/>
      <w:pPr>
        <w:tabs>
          <w:tab w:val="num" w:pos="3012"/>
        </w:tabs>
        <w:ind w:left="3012" w:hanging="360"/>
      </w:pPr>
      <w:rPr>
        <w:rFonts w:ascii="Wingdings" w:hAnsi="Wingdings" w:hint="default"/>
      </w:rPr>
    </w:lvl>
    <w:lvl w:ilvl="3" w:tplc="04090001" w:tentative="1">
      <w:start w:val="1"/>
      <w:numFmt w:val="bullet"/>
      <w:lvlText w:val=""/>
      <w:lvlJc w:val="left"/>
      <w:pPr>
        <w:tabs>
          <w:tab w:val="num" w:pos="3732"/>
        </w:tabs>
        <w:ind w:left="3732" w:hanging="360"/>
      </w:pPr>
      <w:rPr>
        <w:rFonts w:ascii="Symbol" w:hAnsi="Symbol" w:hint="default"/>
      </w:rPr>
    </w:lvl>
    <w:lvl w:ilvl="4" w:tplc="04090003" w:tentative="1">
      <w:start w:val="1"/>
      <w:numFmt w:val="bullet"/>
      <w:lvlText w:val="o"/>
      <w:lvlJc w:val="left"/>
      <w:pPr>
        <w:tabs>
          <w:tab w:val="num" w:pos="4452"/>
        </w:tabs>
        <w:ind w:left="4452" w:hanging="360"/>
      </w:pPr>
      <w:rPr>
        <w:rFonts w:ascii="Courier New" w:hAnsi="Courier New" w:cs="Courier New" w:hint="default"/>
      </w:rPr>
    </w:lvl>
    <w:lvl w:ilvl="5" w:tplc="04090005" w:tentative="1">
      <w:start w:val="1"/>
      <w:numFmt w:val="bullet"/>
      <w:lvlText w:val=""/>
      <w:lvlJc w:val="left"/>
      <w:pPr>
        <w:tabs>
          <w:tab w:val="num" w:pos="5172"/>
        </w:tabs>
        <w:ind w:left="5172" w:hanging="360"/>
      </w:pPr>
      <w:rPr>
        <w:rFonts w:ascii="Wingdings" w:hAnsi="Wingdings" w:hint="default"/>
      </w:rPr>
    </w:lvl>
    <w:lvl w:ilvl="6" w:tplc="04090001" w:tentative="1">
      <w:start w:val="1"/>
      <w:numFmt w:val="bullet"/>
      <w:lvlText w:val=""/>
      <w:lvlJc w:val="left"/>
      <w:pPr>
        <w:tabs>
          <w:tab w:val="num" w:pos="5892"/>
        </w:tabs>
        <w:ind w:left="5892" w:hanging="360"/>
      </w:pPr>
      <w:rPr>
        <w:rFonts w:ascii="Symbol" w:hAnsi="Symbol" w:hint="default"/>
      </w:rPr>
    </w:lvl>
    <w:lvl w:ilvl="7" w:tplc="04090003" w:tentative="1">
      <w:start w:val="1"/>
      <w:numFmt w:val="bullet"/>
      <w:lvlText w:val="o"/>
      <w:lvlJc w:val="left"/>
      <w:pPr>
        <w:tabs>
          <w:tab w:val="num" w:pos="6612"/>
        </w:tabs>
        <w:ind w:left="6612" w:hanging="360"/>
      </w:pPr>
      <w:rPr>
        <w:rFonts w:ascii="Courier New" w:hAnsi="Courier New" w:cs="Courier New" w:hint="default"/>
      </w:rPr>
    </w:lvl>
    <w:lvl w:ilvl="8" w:tplc="04090005" w:tentative="1">
      <w:start w:val="1"/>
      <w:numFmt w:val="bullet"/>
      <w:lvlText w:val=""/>
      <w:lvlJc w:val="left"/>
      <w:pPr>
        <w:tabs>
          <w:tab w:val="num" w:pos="7332"/>
        </w:tabs>
        <w:ind w:left="7332" w:hanging="360"/>
      </w:pPr>
      <w:rPr>
        <w:rFonts w:ascii="Wingdings" w:hAnsi="Wingdings" w:hint="default"/>
      </w:rPr>
    </w:lvl>
  </w:abstractNum>
  <w:abstractNum w:abstractNumId="31"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1D65E16"/>
    <w:multiLevelType w:val="multilevel"/>
    <w:tmpl w:val="9DAC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3"/>
  </w:num>
  <w:num w:numId="3" w16cid:durableId="247157751">
    <w:abstractNumId w:val="16"/>
  </w:num>
  <w:num w:numId="4" w16cid:durableId="828521217">
    <w:abstractNumId w:val="13"/>
  </w:num>
  <w:num w:numId="5" w16cid:durableId="1286081283">
    <w:abstractNumId w:val="14"/>
  </w:num>
  <w:num w:numId="6" w16cid:durableId="2074429033">
    <w:abstractNumId w:val="2"/>
  </w:num>
  <w:num w:numId="7" w16cid:durableId="1993823630">
    <w:abstractNumId w:val="27"/>
  </w:num>
  <w:num w:numId="8" w16cid:durableId="1488789568">
    <w:abstractNumId w:val="39"/>
  </w:num>
  <w:num w:numId="9" w16cid:durableId="1998070293">
    <w:abstractNumId w:val="0"/>
  </w:num>
  <w:num w:numId="10" w16cid:durableId="579172962">
    <w:abstractNumId w:val="6"/>
  </w:num>
  <w:num w:numId="11" w16cid:durableId="1599681264">
    <w:abstractNumId w:val="15"/>
  </w:num>
  <w:num w:numId="12" w16cid:durableId="730424118">
    <w:abstractNumId w:val="10"/>
  </w:num>
  <w:num w:numId="13" w16cid:durableId="1447040643">
    <w:abstractNumId w:val="9"/>
  </w:num>
  <w:num w:numId="14" w16cid:durableId="1988775205">
    <w:abstractNumId w:val="17"/>
  </w:num>
  <w:num w:numId="15" w16cid:durableId="1395859460">
    <w:abstractNumId w:val="32"/>
  </w:num>
  <w:num w:numId="16" w16cid:durableId="1340154802">
    <w:abstractNumId w:val="11"/>
  </w:num>
  <w:num w:numId="17" w16cid:durableId="1958903742">
    <w:abstractNumId w:val="34"/>
  </w:num>
  <w:num w:numId="18" w16cid:durableId="131945592">
    <w:abstractNumId w:val="26"/>
  </w:num>
  <w:num w:numId="19" w16cid:durableId="2079593757">
    <w:abstractNumId w:val="38"/>
  </w:num>
  <w:num w:numId="20" w16cid:durableId="2023967380">
    <w:abstractNumId w:val="35"/>
  </w:num>
  <w:num w:numId="21" w16cid:durableId="389352550">
    <w:abstractNumId w:val="31"/>
  </w:num>
  <w:num w:numId="22" w16cid:durableId="1374769156">
    <w:abstractNumId w:val="36"/>
  </w:num>
  <w:num w:numId="23" w16cid:durableId="1152793165">
    <w:abstractNumId w:val="25"/>
  </w:num>
  <w:num w:numId="24" w16cid:durableId="1730112643">
    <w:abstractNumId w:val="5"/>
  </w:num>
  <w:num w:numId="25" w16cid:durableId="656422300">
    <w:abstractNumId w:val="8"/>
  </w:num>
  <w:num w:numId="26" w16cid:durableId="1015038631">
    <w:abstractNumId w:val="19"/>
  </w:num>
  <w:num w:numId="27" w16cid:durableId="1328971341">
    <w:abstractNumId w:val="21"/>
  </w:num>
  <w:num w:numId="28" w16cid:durableId="932543628">
    <w:abstractNumId w:val="28"/>
  </w:num>
  <w:num w:numId="29" w16cid:durableId="1849565302">
    <w:abstractNumId w:val="1"/>
  </w:num>
  <w:num w:numId="30" w16cid:durableId="1550149934">
    <w:abstractNumId w:val="20"/>
  </w:num>
  <w:num w:numId="31" w16cid:durableId="1036853427">
    <w:abstractNumId w:val="29"/>
  </w:num>
  <w:num w:numId="32" w16cid:durableId="2120830219">
    <w:abstractNumId w:val="30"/>
  </w:num>
  <w:num w:numId="33" w16cid:durableId="2079860261">
    <w:abstractNumId w:val="24"/>
  </w:num>
  <w:num w:numId="34" w16cid:durableId="2073696624">
    <w:abstractNumId w:val="22"/>
  </w:num>
  <w:num w:numId="35" w16cid:durableId="350423591">
    <w:abstractNumId w:val="23"/>
  </w:num>
  <w:num w:numId="36" w16cid:durableId="1730761138">
    <w:abstractNumId w:val="18"/>
  </w:num>
  <w:num w:numId="37" w16cid:durableId="1629434165">
    <w:abstractNumId w:val="3"/>
  </w:num>
  <w:num w:numId="38" w16cid:durableId="1597664626">
    <w:abstractNumId w:val="7"/>
  </w:num>
  <w:num w:numId="39" w16cid:durableId="15473533">
    <w:abstractNumId w:val="12"/>
  </w:num>
  <w:num w:numId="40" w16cid:durableId="8022797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071C"/>
    <w:rsid w:val="0008489E"/>
    <w:rsid w:val="0008763A"/>
    <w:rsid w:val="0009528F"/>
    <w:rsid w:val="00097846"/>
    <w:rsid w:val="000A29F6"/>
    <w:rsid w:val="000A2A6A"/>
    <w:rsid w:val="000A2C10"/>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17DB"/>
    <w:rsid w:val="00176386"/>
    <w:rsid w:val="001842D7"/>
    <w:rsid w:val="001846F7"/>
    <w:rsid w:val="001B6629"/>
    <w:rsid w:val="001C2BAE"/>
    <w:rsid w:val="001C53D7"/>
    <w:rsid w:val="001C684D"/>
    <w:rsid w:val="001E3114"/>
    <w:rsid w:val="001E50D3"/>
    <w:rsid w:val="001F0D58"/>
    <w:rsid w:val="001F3C23"/>
    <w:rsid w:val="001F4A2D"/>
    <w:rsid w:val="001F7642"/>
    <w:rsid w:val="00204ACB"/>
    <w:rsid w:val="00215E94"/>
    <w:rsid w:val="00221A62"/>
    <w:rsid w:val="00222F79"/>
    <w:rsid w:val="00233000"/>
    <w:rsid w:val="002368EC"/>
    <w:rsid w:val="0023736E"/>
    <w:rsid w:val="002409A7"/>
    <w:rsid w:val="002428F6"/>
    <w:rsid w:val="002442D6"/>
    <w:rsid w:val="00245304"/>
    <w:rsid w:val="00257D27"/>
    <w:rsid w:val="00262553"/>
    <w:rsid w:val="00262EF2"/>
    <w:rsid w:val="00267E95"/>
    <w:rsid w:val="002812DD"/>
    <w:rsid w:val="002868E0"/>
    <w:rsid w:val="00290C10"/>
    <w:rsid w:val="002927D9"/>
    <w:rsid w:val="00295603"/>
    <w:rsid w:val="00295A86"/>
    <w:rsid w:val="002C204E"/>
    <w:rsid w:val="002D54E0"/>
    <w:rsid w:val="002E0FAE"/>
    <w:rsid w:val="002E5ECA"/>
    <w:rsid w:val="002E7996"/>
    <w:rsid w:val="00302BB7"/>
    <w:rsid w:val="00303C5B"/>
    <w:rsid w:val="0030697A"/>
    <w:rsid w:val="00307D6D"/>
    <w:rsid w:val="00310BD3"/>
    <w:rsid w:val="003132D4"/>
    <w:rsid w:val="00314F90"/>
    <w:rsid w:val="00320B68"/>
    <w:rsid w:val="00322D95"/>
    <w:rsid w:val="00323A52"/>
    <w:rsid w:val="003339FC"/>
    <w:rsid w:val="003351FD"/>
    <w:rsid w:val="00342980"/>
    <w:rsid w:val="00342C27"/>
    <w:rsid w:val="00353A46"/>
    <w:rsid w:val="00361F47"/>
    <w:rsid w:val="003643EC"/>
    <w:rsid w:val="00364465"/>
    <w:rsid w:val="0038207A"/>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075C6"/>
    <w:rsid w:val="00412C23"/>
    <w:rsid w:val="00420C1E"/>
    <w:rsid w:val="00422714"/>
    <w:rsid w:val="00422EBE"/>
    <w:rsid w:val="00423F9C"/>
    <w:rsid w:val="004245D3"/>
    <w:rsid w:val="00426F34"/>
    <w:rsid w:val="0042756A"/>
    <w:rsid w:val="0045561D"/>
    <w:rsid w:val="00462D4D"/>
    <w:rsid w:val="004640BD"/>
    <w:rsid w:val="004728C8"/>
    <w:rsid w:val="004734EC"/>
    <w:rsid w:val="00477FB8"/>
    <w:rsid w:val="00490ADA"/>
    <w:rsid w:val="004958F2"/>
    <w:rsid w:val="004A0D3C"/>
    <w:rsid w:val="004B1621"/>
    <w:rsid w:val="004C472C"/>
    <w:rsid w:val="004C6CD8"/>
    <w:rsid w:val="004D4678"/>
    <w:rsid w:val="004D540C"/>
    <w:rsid w:val="004E59C6"/>
    <w:rsid w:val="00506BD8"/>
    <w:rsid w:val="00507646"/>
    <w:rsid w:val="005149E0"/>
    <w:rsid w:val="00526A8E"/>
    <w:rsid w:val="00532C15"/>
    <w:rsid w:val="00543C8C"/>
    <w:rsid w:val="00554BCD"/>
    <w:rsid w:val="00556E9B"/>
    <w:rsid w:val="005603CA"/>
    <w:rsid w:val="005639E0"/>
    <w:rsid w:val="005806BC"/>
    <w:rsid w:val="0058070E"/>
    <w:rsid w:val="00587AF0"/>
    <w:rsid w:val="005B462E"/>
    <w:rsid w:val="005B5457"/>
    <w:rsid w:val="005C5B12"/>
    <w:rsid w:val="005C6A14"/>
    <w:rsid w:val="005D3A28"/>
    <w:rsid w:val="005E4B78"/>
    <w:rsid w:val="005F0CB8"/>
    <w:rsid w:val="005F70A2"/>
    <w:rsid w:val="005F7AE4"/>
    <w:rsid w:val="00605E4C"/>
    <w:rsid w:val="00606F8E"/>
    <w:rsid w:val="00610CAE"/>
    <w:rsid w:val="006133F8"/>
    <w:rsid w:val="00614E59"/>
    <w:rsid w:val="00615C7F"/>
    <w:rsid w:val="0061667E"/>
    <w:rsid w:val="00626F75"/>
    <w:rsid w:val="006339A0"/>
    <w:rsid w:val="00634233"/>
    <w:rsid w:val="0063546D"/>
    <w:rsid w:val="0063642F"/>
    <w:rsid w:val="00643A79"/>
    <w:rsid w:val="006554C8"/>
    <w:rsid w:val="00663A34"/>
    <w:rsid w:val="00664D90"/>
    <w:rsid w:val="006666CE"/>
    <w:rsid w:val="00666B8C"/>
    <w:rsid w:val="006673A8"/>
    <w:rsid w:val="0067759E"/>
    <w:rsid w:val="00683E8A"/>
    <w:rsid w:val="0068517B"/>
    <w:rsid w:val="00692710"/>
    <w:rsid w:val="00693083"/>
    <w:rsid w:val="00697935"/>
    <w:rsid w:val="006A428A"/>
    <w:rsid w:val="006A70DF"/>
    <w:rsid w:val="006A7676"/>
    <w:rsid w:val="006B3686"/>
    <w:rsid w:val="006C773F"/>
    <w:rsid w:val="006F06A4"/>
    <w:rsid w:val="006F1409"/>
    <w:rsid w:val="006F32EE"/>
    <w:rsid w:val="00706BDB"/>
    <w:rsid w:val="0072244D"/>
    <w:rsid w:val="00723CBF"/>
    <w:rsid w:val="00723D2E"/>
    <w:rsid w:val="007267FC"/>
    <w:rsid w:val="007346C6"/>
    <w:rsid w:val="0073583B"/>
    <w:rsid w:val="0075182C"/>
    <w:rsid w:val="00752BE2"/>
    <w:rsid w:val="0076041E"/>
    <w:rsid w:val="00761279"/>
    <w:rsid w:val="007657B8"/>
    <w:rsid w:val="00771215"/>
    <w:rsid w:val="007738B6"/>
    <w:rsid w:val="00775C75"/>
    <w:rsid w:val="007766D5"/>
    <w:rsid w:val="00781435"/>
    <w:rsid w:val="0078232B"/>
    <w:rsid w:val="00787383"/>
    <w:rsid w:val="00791CFB"/>
    <w:rsid w:val="007B0CA7"/>
    <w:rsid w:val="007B0E68"/>
    <w:rsid w:val="007B709B"/>
    <w:rsid w:val="007D3017"/>
    <w:rsid w:val="007D7471"/>
    <w:rsid w:val="007E4B53"/>
    <w:rsid w:val="007E5AA9"/>
    <w:rsid w:val="007E6DB4"/>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6174"/>
    <w:rsid w:val="008772AC"/>
    <w:rsid w:val="00881287"/>
    <w:rsid w:val="00886454"/>
    <w:rsid w:val="00887EE6"/>
    <w:rsid w:val="00895A6C"/>
    <w:rsid w:val="008A1EC8"/>
    <w:rsid w:val="008A460A"/>
    <w:rsid w:val="008A640D"/>
    <w:rsid w:val="008B0F41"/>
    <w:rsid w:val="008B207C"/>
    <w:rsid w:val="008B2984"/>
    <w:rsid w:val="008B64F7"/>
    <w:rsid w:val="008C133B"/>
    <w:rsid w:val="008C4133"/>
    <w:rsid w:val="008C57FF"/>
    <w:rsid w:val="008D3349"/>
    <w:rsid w:val="008E39D5"/>
    <w:rsid w:val="008F2C72"/>
    <w:rsid w:val="008F65D8"/>
    <w:rsid w:val="009019B3"/>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A7F85"/>
    <w:rsid w:val="009B4EB6"/>
    <w:rsid w:val="009B6373"/>
    <w:rsid w:val="009C0FDF"/>
    <w:rsid w:val="009D25D7"/>
    <w:rsid w:val="009D6B49"/>
    <w:rsid w:val="009D7F7B"/>
    <w:rsid w:val="009F0A2D"/>
    <w:rsid w:val="009F0A3D"/>
    <w:rsid w:val="009F42DA"/>
    <w:rsid w:val="009F6620"/>
    <w:rsid w:val="00A037DC"/>
    <w:rsid w:val="00A04771"/>
    <w:rsid w:val="00A052A3"/>
    <w:rsid w:val="00A15332"/>
    <w:rsid w:val="00A1740B"/>
    <w:rsid w:val="00A223E8"/>
    <w:rsid w:val="00A26F24"/>
    <w:rsid w:val="00A31306"/>
    <w:rsid w:val="00A3174F"/>
    <w:rsid w:val="00A317FB"/>
    <w:rsid w:val="00A343A2"/>
    <w:rsid w:val="00A4363B"/>
    <w:rsid w:val="00A4483F"/>
    <w:rsid w:val="00A554DE"/>
    <w:rsid w:val="00A573AE"/>
    <w:rsid w:val="00A57576"/>
    <w:rsid w:val="00A628A3"/>
    <w:rsid w:val="00A63603"/>
    <w:rsid w:val="00A73941"/>
    <w:rsid w:val="00A74989"/>
    <w:rsid w:val="00A96559"/>
    <w:rsid w:val="00A97051"/>
    <w:rsid w:val="00AA6D47"/>
    <w:rsid w:val="00AB0FAE"/>
    <w:rsid w:val="00AC550A"/>
    <w:rsid w:val="00AC6AAB"/>
    <w:rsid w:val="00AD5FCB"/>
    <w:rsid w:val="00AE35E1"/>
    <w:rsid w:val="00AE4CE0"/>
    <w:rsid w:val="00AE5A0D"/>
    <w:rsid w:val="00AE7192"/>
    <w:rsid w:val="00AF64C5"/>
    <w:rsid w:val="00B00715"/>
    <w:rsid w:val="00B027D0"/>
    <w:rsid w:val="00B0445C"/>
    <w:rsid w:val="00B04528"/>
    <w:rsid w:val="00B04F57"/>
    <w:rsid w:val="00B05937"/>
    <w:rsid w:val="00B06462"/>
    <w:rsid w:val="00B07AD3"/>
    <w:rsid w:val="00B1776D"/>
    <w:rsid w:val="00B22DDA"/>
    <w:rsid w:val="00B2658F"/>
    <w:rsid w:val="00B27243"/>
    <w:rsid w:val="00B301E7"/>
    <w:rsid w:val="00B43CA1"/>
    <w:rsid w:val="00B5285F"/>
    <w:rsid w:val="00B52BA7"/>
    <w:rsid w:val="00B53136"/>
    <w:rsid w:val="00B65A2B"/>
    <w:rsid w:val="00B75E46"/>
    <w:rsid w:val="00B8040E"/>
    <w:rsid w:val="00B80D7E"/>
    <w:rsid w:val="00B83BE1"/>
    <w:rsid w:val="00B90363"/>
    <w:rsid w:val="00B9699E"/>
    <w:rsid w:val="00BA3CD0"/>
    <w:rsid w:val="00BB1EC7"/>
    <w:rsid w:val="00BC121B"/>
    <w:rsid w:val="00BC7A93"/>
    <w:rsid w:val="00BD0952"/>
    <w:rsid w:val="00BD14DC"/>
    <w:rsid w:val="00BD32DF"/>
    <w:rsid w:val="00BD5474"/>
    <w:rsid w:val="00BF5F31"/>
    <w:rsid w:val="00C02908"/>
    <w:rsid w:val="00C06FB8"/>
    <w:rsid w:val="00C11AAB"/>
    <w:rsid w:val="00C11D59"/>
    <w:rsid w:val="00C12F6B"/>
    <w:rsid w:val="00C26A67"/>
    <w:rsid w:val="00C27105"/>
    <w:rsid w:val="00C33FEC"/>
    <w:rsid w:val="00C34332"/>
    <w:rsid w:val="00C44115"/>
    <w:rsid w:val="00C5152F"/>
    <w:rsid w:val="00C51585"/>
    <w:rsid w:val="00C54146"/>
    <w:rsid w:val="00C56630"/>
    <w:rsid w:val="00C60863"/>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47FAB"/>
    <w:rsid w:val="00D5003C"/>
    <w:rsid w:val="00D548F4"/>
    <w:rsid w:val="00D56BD0"/>
    <w:rsid w:val="00D62E21"/>
    <w:rsid w:val="00D63E2B"/>
    <w:rsid w:val="00D65E6B"/>
    <w:rsid w:val="00D67176"/>
    <w:rsid w:val="00D67BEC"/>
    <w:rsid w:val="00D73999"/>
    <w:rsid w:val="00D82015"/>
    <w:rsid w:val="00DA4B1B"/>
    <w:rsid w:val="00DC1C55"/>
    <w:rsid w:val="00DC3E03"/>
    <w:rsid w:val="00DC524D"/>
    <w:rsid w:val="00DD3AC7"/>
    <w:rsid w:val="00DD3D4D"/>
    <w:rsid w:val="00DD462C"/>
    <w:rsid w:val="00DE0AE6"/>
    <w:rsid w:val="00DE5955"/>
    <w:rsid w:val="00DF0B2E"/>
    <w:rsid w:val="00DF642E"/>
    <w:rsid w:val="00E10616"/>
    <w:rsid w:val="00E21356"/>
    <w:rsid w:val="00E27607"/>
    <w:rsid w:val="00E27E48"/>
    <w:rsid w:val="00E43E90"/>
    <w:rsid w:val="00E44DAF"/>
    <w:rsid w:val="00E460E2"/>
    <w:rsid w:val="00E47DEE"/>
    <w:rsid w:val="00E54105"/>
    <w:rsid w:val="00E5633A"/>
    <w:rsid w:val="00E57363"/>
    <w:rsid w:val="00E71665"/>
    <w:rsid w:val="00E762D7"/>
    <w:rsid w:val="00E83837"/>
    <w:rsid w:val="00E94BEB"/>
    <w:rsid w:val="00E9518A"/>
    <w:rsid w:val="00EB416F"/>
    <w:rsid w:val="00EC1232"/>
    <w:rsid w:val="00EC1FA4"/>
    <w:rsid w:val="00ED4DBF"/>
    <w:rsid w:val="00ED79FE"/>
    <w:rsid w:val="00EE3958"/>
    <w:rsid w:val="00EE40D5"/>
    <w:rsid w:val="00EE4335"/>
    <w:rsid w:val="00EF622C"/>
    <w:rsid w:val="00F10CD3"/>
    <w:rsid w:val="00F14CB4"/>
    <w:rsid w:val="00F23794"/>
    <w:rsid w:val="00F31C8A"/>
    <w:rsid w:val="00F355BC"/>
    <w:rsid w:val="00F366B7"/>
    <w:rsid w:val="00F53947"/>
    <w:rsid w:val="00F637D7"/>
    <w:rsid w:val="00F65C69"/>
    <w:rsid w:val="00F74312"/>
    <w:rsid w:val="00F7642F"/>
    <w:rsid w:val="00F84B05"/>
    <w:rsid w:val="00F85E97"/>
    <w:rsid w:val="00F8676E"/>
    <w:rsid w:val="00F87849"/>
    <w:rsid w:val="00F90330"/>
    <w:rsid w:val="00F914F0"/>
    <w:rsid w:val="00FA2314"/>
    <w:rsid w:val="00FA613C"/>
    <w:rsid w:val="00FA7111"/>
    <w:rsid w:val="00FB060E"/>
    <w:rsid w:val="00FC007A"/>
    <w:rsid w:val="00FC09E3"/>
    <w:rsid w:val="00FD0424"/>
    <w:rsid w:val="00FD0BD8"/>
    <w:rsid w:val="00FD2316"/>
    <w:rsid w:val="00FD6E3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 w:type="character" w:styleId="PlaceholderText">
    <w:name w:val="Placeholder Text"/>
    <w:basedOn w:val="DefaultParagraphFont"/>
    <w:uiPriority w:val="99"/>
    <w:semiHidden/>
    <w:rsid w:val="007346C6"/>
    <w:rPr>
      <w:color w:val="808080"/>
    </w:rPr>
  </w:style>
  <w:style w:type="character" w:customStyle="1" w:styleId="ListParagraphChar">
    <w:name w:val="List Paragraph Char"/>
    <w:aliases w:val="List Paragraph (numbered (a)) Char,List Paragraph1 Char"/>
    <w:link w:val="ListParagraph"/>
    <w:uiPriority w:val="34"/>
    <w:locked/>
    <w:rsid w:val="006673A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43C709021140B0B2789C65D26A2EAC"/>
        <w:category>
          <w:name w:val="Allgemein"/>
          <w:gallery w:val="placeholder"/>
        </w:category>
        <w:types>
          <w:type w:val="bbPlcHdr"/>
        </w:types>
        <w:behaviors>
          <w:behavior w:val="content"/>
        </w:behaviors>
        <w:guid w:val="{D8CC042F-62CE-4529-828B-EB6539F76676}"/>
      </w:docPartPr>
      <w:docPartBody>
        <w:p w:rsidR="00DD2F8F" w:rsidRDefault="00DD2F8F" w:rsidP="00DD2F8F">
          <w:pPr>
            <w:pStyle w:val="5743C709021140B0B2789C65D26A2EAC"/>
          </w:pPr>
          <w:r w:rsidRPr="007A35D6">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4A"/>
    <w:rsid w:val="0008763A"/>
    <w:rsid w:val="000916EE"/>
    <w:rsid w:val="004F18A0"/>
    <w:rsid w:val="00554BCD"/>
    <w:rsid w:val="00584E4A"/>
    <w:rsid w:val="006666CE"/>
    <w:rsid w:val="0068517B"/>
    <w:rsid w:val="0072244D"/>
    <w:rsid w:val="009371D0"/>
    <w:rsid w:val="009F42DA"/>
    <w:rsid w:val="00A223E8"/>
    <w:rsid w:val="00A26F24"/>
    <w:rsid w:val="00AC550A"/>
    <w:rsid w:val="00B05937"/>
    <w:rsid w:val="00BC50A0"/>
    <w:rsid w:val="00DD2F8F"/>
    <w:rsid w:val="00FD0424"/>
    <w:rsid w:val="00FD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2F8F"/>
    <w:rPr>
      <w:color w:val="808080"/>
    </w:rPr>
  </w:style>
  <w:style w:type="paragraph" w:customStyle="1" w:styleId="5743C709021140B0B2789C65D26A2EAC">
    <w:name w:val="5743C709021140B0B2789C65D26A2EAC"/>
    <w:rsid w:val="00DD2F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2.xml><?xml version="1.0" encoding="utf-8"?>
<ds:datastoreItem xmlns:ds="http://schemas.openxmlformats.org/officeDocument/2006/customXml" ds:itemID="{73988722-131B-42F5-86A5-D19E6111A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913</Words>
  <Characters>5983</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4</cp:revision>
  <cp:lastPrinted>2023-04-17T03:03:00Z</cp:lastPrinted>
  <dcterms:created xsi:type="dcterms:W3CDTF">2026-04-28T07:25:00Z</dcterms:created>
  <dcterms:modified xsi:type="dcterms:W3CDTF">2026-04-28T07:26:00Z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f5be1114-518e-435a-b566-a4bd55375c75</vt:lpwstr>
  </property>
</Properties>
</file>