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Ind w:w="18" w:type="dxa"/>
        <w:tblLook w:val="04A0" w:firstRow="1" w:lastRow="0" w:firstColumn="1" w:lastColumn="0" w:noHBand="0" w:noVBand="1"/>
      </w:tblPr>
      <w:tblGrid>
        <w:gridCol w:w="10170"/>
      </w:tblGrid>
      <w:tr w:rsidR="006F78BC" w14:paraId="4D284570" w14:textId="77777777">
        <w:trPr>
          <w:trHeight w:val="709"/>
        </w:trPr>
        <w:tc>
          <w:tcPr>
            <w:tcW w:w="10170" w:type="dxa"/>
          </w:tcPr>
          <w:p w14:paraId="348E2B84" w14:textId="77777777" w:rsidR="006F78BC" w:rsidRDefault="00000000">
            <w:pPr>
              <w:pStyle w:val="BodyText2"/>
              <w:jc w:val="left"/>
              <w:rPr>
                <w:sz w:val="44"/>
                <w:szCs w:val="44"/>
              </w:rPr>
            </w:pPr>
            <w:bookmarkStart w:id="0" w:name="_Toc48118069"/>
            <w:bookmarkStart w:id="1" w:name="_Toc83726675"/>
            <w:bookmarkStart w:id="2" w:name="_Toc84160803"/>
            <w:bookmarkStart w:id="3" w:name="_Toc144089326"/>
            <w:bookmarkStart w:id="4" w:name="_Toc47421189"/>
            <w:r>
              <w:rPr>
                <w:sz w:val="44"/>
                <w:szCs w:val="44"/>
              </w:rPr>
              <w:t>VACANCY ANNOUNCEMENT</w:t>
            </w:r>
          </w:p>
        </w:tc>
      </w:tr>
    </w:tbl>
    <w:p w14:paraId="1CFCB567" w14:textId="77777777" w:rsidR="006F78BC" w:rsidRDefault="00000000">
      <w:pPr>
        <w:pStyle w:val="Heading3"/>
        <w:spacing w:before="120" w:after="0" w:line="288" w:lineRule="auto"/>
        <w:jc w:val="both"/>
        <w:rPr>
          <w:rFonts w:ascii="Arial" w:eastAsia="Calibri" w:hAnsi="Arial" w:cs="Arial"/>
          <w:b w:val="0"/>
          <w:bCs w:val="0"/>
          <w:color w:val="000000"/>
          <w:sz w:val="20"/>
          <w:szCs w:val="20"/>
          <w:lang w:val="en-US"/>
        </w:rPr>
      </w:pPr>
      <w:r>
        <w:rPr>
          <w:rFonts w:ascii="Arial" w:eastAsia="Calibri" w:hAnsi="Arial" w:cs="Arial"/>
          <w:b w:val="0"/>
          <w:bCs w:val="0"/>
          <w:color w:val="000000"/>
          <w:sz w:val="20"/>
          <w:szCs w:val="20"/>
        </w:rPr>
        <w:t>As a federal enterprise, the Deutsche Gesellschaft für Internationale Zusammenarbeit (GIZ) GmbH supports the German Government in achieving its objectives in the field of international cooperation for sustainable development. We work in a variety of fields and support our cooperation partners in designing strategies and meeting their policy goals. GIZ Viet Nam is currently engaged in four priority areas: 1) Energy transition 2) Vocational training; 3) Economic development and private sector cooperation; 4) Environmental policy and sustainable natural resource use. Gender equality is one of the key values of our company and of the work we do. Fostering gender equality in our project operation and our internal equal opportunity provisions are two strategic pillars of our corporate identity and policy. For further information please visit our website: </w:t>
      </w:r>
      <w:r>
        <w:fldChar w:fldCharType="begin"/>
      </w:r>
      <w:r>
        <w:instrText xml:space="preserve"> HYPERLINK "http://www.giz.de/viet-nam" \t "_blank" \o "http://www.giz.de/viet-nam" </w:instrText>
      </w:r>
      <w:r>
        <w:fldChar w:fldCharType="separate"/>
      </w:r>
      <w:r>
        <w:rPr>
          <w:rStyle w:val="Hyperlink"/>
          <w:rFonts w:ascii="Arial" w:eastAsia="Calibri" w:hAnsi="Arial" w:cs="Arial"/>
          <w:b w:val="0"/>
          <w:bCs w:val="0"/>
          <w:sz w:val="20"/>
          <w:szCs w:val="20"/>
        </w:rPr>
        <w:t>www.giz.de/viet-nam</w:t>
      </w:r>
      <w:r>
        <w:rPr>
          <w:rStyle w:val="Hyperlink"/>
          <w:rFonts w:ascii="Arial" w:eastAsia="Calibri" w:hAnsi="Arial" w:cs="Arial"/>
          <w:b w:val="0"/>
          <w:bCs w:val="0"/>
          <w:sz w:val="20"/>
          <w:szCs w:val="20"/>
        </w:rPr>
        <w:fldChar w:fldCharType="end"/>
      </w:r>
      <w:r>
        <w:rPr>
          <w:rFonts w:ascii="Arial" w:eastAsia="Calibri" w:hAnsi="Arial" w:cs="Arial"/>
          <w:b w:val="0"/>
          <w:bCs w:val="0"/>
          <w:color w:val="000000"/>
          <w:sz w:val="20"/>
          <w:szCs w:val="20"/>
        </w:rPr>
        <w:t>.  </w:t>
      </w:r>
    </w:p>
    <w:p w14:paraId="25C7F07C" w14:textId="77777777" w:rsidR="006F78BC" w:rsidRDefault="00000000">
      <w:pPr>
        <w:pStyle w:val="Heading3"/>
        <w:spacing w:before="120" w:line="288" w:lineRule="auto"/>
        <w:rPr>
          <w:rFonts w:ascii="Arial" w:eastAsia="Calibri" w:hAnsi="Arial" w:cs="Arial"/>
          <w:b w:val="0"/>
          <w:bCs w:val="0"/>
          <w:color w:val="000000"/>
          <w:sz w:val="20"/>
          <w:szCs w:val="20"/>
          <w:lang w:val="en-US"/>
        </w:rPr>
      </w:pPr>
      <w:r>
        <w:rPr>
          <w:rFonts w:ascii="Arial" w:eastAsia="Calibri" w:hAnsi="Arial" w:cs="Arial"/>
          <w:b w:val="0"/>
          <w:bCs w:val="0"/>
          <w:color w:val="000000"/>
          <w:sz w:val="20"/>
          <w:szCs w:val="20"/>
          <w:lang w:val="en-US"/>
        </w:rPr>
        <w:t xml:space="preserve">The </w:t>
      </w:r>
      <w:proofErr w:type="gramStart"/>
      <w:r>
        <w:rPr>
          <w:rFonts w:ascii="Arial" w:eastAsia="Calibri" w:hAnsi="Arial" w:cs="Arial"/>
          <w:b w:val="0"/>
          <w:bCs w:val="0"/>
          <w:color w:val="000000"/>
          <w:sz w:val="20"/>
          <w:szCs w:val="20"/>
          <w:lang w:val="en-US"/>
        </w:rPr>
        <w:t>Vietnamese–German</w:t>
      </w:r>
      <w:proofErr w:type="gramEnd"/>
      <w:r>
        <w:rPr>
          <w:rFonts w:ascii="Arial" w:eastAsia="Calibri" w:hAnsi="Arial" w:cs="Arial"/>
          <w:b w:val="0"/>
          <w:bCs w:val="0"/>
          <w:color w:val="000000"/>
          <w:sz w:val="20"/>
          <w:szCs w:val="20"/>
          <w:lang w:val="en-US"/>
        </w:rPr>
        <w:t xml:space="preserve"> technical cooperation project “</w:t>
      </w:r>
      <w:proofErr w:type="spellStart"/>
      <w:r>
        <w:rPr>
          <w:rFonts w:ascii="Arial" w:eastAsia="Calibri" w:hAnsi="Arial" w:cs="Arial"/>
          <w:b w:val="0"/>
          <w:bCs w:val="0"/>
          <w:color w:val="000000"/>
          <w:sz w:val="20"/>
          <w:szCs w:val="20"/>
          <w:lang w:val="en-US"/>
        </w:rPr>
        <w:t>Programme</w:t>
      </w:r>
      <w:proofErr w:type="spellEnd"/>
      <w:r>
        <w:rPr>
          <w:rFonts w:ascii="Arial" w:eastAsia="Calibri" w:hAnsi="Arial" w:cs="Arial"/>
          <w:b w:val="0"/>
          <w:bCs w:val="0"/>
          <w:color w:val="000000"/>
          <w:sz w:val="20"/>
          <w:szCs w:val="20"/>
          <w:lang w:val="en-US"/>
        </w:rPr>
        <w:t xml:space="preserve"> Reform of Technical and Vocational Education and Training in Viet Nam III” (TVET III) aims to strengthen the Vietnamese TVET system towards supporting a socially just, green, and digital transformation of the economy (the “Just Twin Transition”). The program is funded by the German Federal Ministry for Economic Cooperation and Development (BMZ) and implemented by GIZ in cooperation with the Ministry of Education and Training (</w:t>
      </w:r>
      <w:proofErr w:type="spellStart"/>
      <w:r>
        <w:rPr>
          <w:rFonts w:ascii="Arial" w:eastAsia="Calibri" w:hAnsi="Arial" w:cs="Arial"/>
          <w:b w:val="0"/>
          <w:bCs w:val="0"/>
          <w:color w:val="000000"/>
          <w:sz w:val="20"/>
          <w:szCs w:val="20"/>
          <w:lang w:val="en-US"/>
        </w:rPr>
        <w:t>MoET</w:t>
      </w:r>
      <w:proofErr w:type="spellEnd"/>
      <w:r>
        <w:rPr>
          <w:rFonts w:ascii="Arial" w:eastAsia="Calibri" w:hAnsi="Arial" w:cs="Arial"/>
          <w:b w:val="0"/>
          <w:bCs w:val="0"/>
          <w:color w:val="000000"/>
          <w:sz w:val="20"/>
          <w:szCs w:val="20"/>
          <w:lang w:val="en-US"/>
        </w:rPr>
        <w:t>).</w:t>
      </w:r>
      <w:r>
        <w:rPr>
          <w:rFonts w:ascii="Arial" w:eastAsia="Calibri" w:hAnsi="Arial" w:cs="Arial"/>
          <w:b w:val="0"/>
          <w:bCs w:val="0"/>
          <w:color w:val="000000"/>
          <w:sz w:val="20"/>
          <w:szCs w:val="20"/>
          <w:lang w:val="en-US"/>
        </w:rPr>
        <w:br/>
      </w:r>
      <w:r>
        <w:rPr>
          <w:rFonts w:ascii="Arial" w:eastAsia="Calibri" w:hAnsi="Arial" w:cs="Arial"/>
          <w:b w:val="0"/>
          <w:bCs w:val="0"/>
          <w:color w:val="000000"/>
          <w:sz w:val="20"/>
          <w:szCs w:val="20"/>
          <w:lang w:val="en-US"/>
        </w:rPr>
        <w:br/>
        <w:t xml:space="preserve">A co-financing contribution from the European Union to the TVET III </w:t>
      </w:r>
      <w:proofErr w:type="spellStart"/>
      <w:r>
        <w:rPr>
          <w:rFonts w:ascii="Arial" w:eastAsia="Calibri" w:hAnsi="Arial" w:cs="Arial"/>
          <w:b w:val="0"/>
          <w:bCs w:val="0"/>
          <w:color w:val="000000"/>
          <w:sz w:val="20"/>
          <w:szCs w:val="20"/>
          <w:lang w:val="en-US"/>
        </w:rPr>
        <w:t>Programme</w:t>
      </w:r>
      <w:proofErr w:type="spellEnd"/>
      <w:r>
        <w:rPr>
          <w:rFonts w:ascii="Arial" w:eastAsia="Calibri" w:hAnsi="Arial" w:cs="Arial"/>
          <w:b w:val="0"/>
          <w:bCs w:val="0"/>
          <w:color w:val="000000"/>
          <w:sz w:val="20"/>
          <w:szCs w:val="20"/>
          <w:lang w:val="en-US"/>
        </w:rPr>
        <w:t xml:space="preserve"> is currently under preparation within the framework of the Multi-Donor Action “EU-Viet Nam TVET </w:t>
      </w:r>
      <w:proofErr w:type="spellStart"/>
      <w:r>
        <w:rPr>
          <w:rFonts w:ascii="Arial" w:eastAsia="Calibri" w:hAnsi="Arial" w:cs="Arial"/>
          <w:b w:val="0"/>
          <w:bCs w:val="0"/>
          <w:color w:val="000000"/>
          <w:sz w:val="20"/>
          <w:szCs w:val="20"/>
          <w:lang w:val="en-US"/>
        </w:rPr>
        <w:t>Programme</w:t>
      </w:r>
      <w:proofErr w:type="spellEnd"/>
      <w:r>
        <w:rPr>
          <w:rFonts w:ascii="Arial" w:eastAsia="Calibri" w:hAnsi="Arial" w:cs="Arial"/>
          <w:b w:val="0"/>
          <w:bCs w:val="0"/>
          <w:color w:val="000000"/>
          <w:sz w:val="20"/>
          <w:szCs w:val="20"/>
          <w:lang w:val="en-US"/>
        </w:rPr>
        <w:t xml:space="preserve">” (VETVET), with contributions from the EU, Germany, and France. The planned duration of VETVET is up to five years, with the objective of improving the knowledge and job skills of the </w:t>
      </w:r>
      <w:proofErr w:type="spellStart"/>
      <w:r>
        <w:rPr>
          <w:rFonts w:ascii="Arial" w:eastAsia="Calibri" w:hAnsi="Arial" w:cs="Arial"/>
          <w:b w:val="0"/>
          <w:bCs w:val="0"/>
          <w:color w:val="000000"/>
          <w:sz w:val="20"/>
          <w:szCs w:val="20"/>
          <w:lang w:val="en-US"/>
        </w:rPr>
        <w:t>labour</w:t>
      </w:r>
      <w:proofErr w:type="spellEnd"/>
      <w:r>
        <w:rPr>
          <w:rFonts w:ascii="Arial" w:eastAsia="Calibri" w:hAnsi="Arial" w:cs="Arial"/>
          <w:b w:val="0"/>
          <w:bCs w:val="0"/>
          <w:color w:val="000000"/>
          <w:sz w:val="20"/>
          <w:szCs w:val="20"/>
          <w:lang w:val="en-US"/>
        </w:rPr>
        <w:t xml:space="preserve"> force for decent employment and entrepreneurship in the context of climate change mitigation, and the green and digital transitions in Viet Nam.</w:t>
      </w:r>
    </w:p>
    <w:p w14:paraId="02618424" w14:textId="53D7745D" w:rsidR="006F78BC" w:rsidRDefault="00000000">
      <w:pPr>
        <w:pStyle w:val="Heading3"/>
        <w:spacing w:before="120" w:after="0" w:line="288" w:lineRule="auto"/>
        <w:jc w:val="both"/>
        <w:rPr>
          <w:rFonts w:ascii="Arial" w:eastAsia="Calibri" w:hAnsi="Arial" w:cs="Arial"/>
          <w:b w:val="0"/>
          <w:bCs w:val="0"/>
          <w:sz w:val="20"/>
          <w:szCs w:val="20"/>
          <w:lang w:val="en-US"/>
        </w:rPr>
      </w:pPr>
      <w:r>
        <w:rPr>
          <w:rFonts w:ascii="Arial" w:eastAsia="Calibri" w:hAnsi="Arial" w:cs="Arial"/>
          <w:b w:val="0"/>
          <w:bCs w:val="0"/>
          <w:sz w:val="20"/>
          <w:szCs w:val="20"/>
          <w:lang w:val="en-US"/>
        </w:rPr>
        <w:t xml:space="preserve">The program VETVET is looking for </w:t>
      </w:r>
      <w:r w:rsidR="00056955">
        <w:rPr>
          <w:rFonts w:ascii="Arial" w:eastAsia="Calibri" w:hAnsi="Arial" w:cs="Arial"/>
          <w:b w:val="0"/>
          <w:bCs w:val="0"/>
          <w:sz w:val="20"/>
          <w:szCs w:val="20"/>
          <w:lang w:val="en-US"/>
        </w:rPr>
        <w:t xml:space="preserve">a </w:t>
      </w:r>
      <w:r w:rsidR="00340F78">
        <w:rPr>
          <w:rFonts w:ascii="Arial" w:eastAsia="Calibri" w:hAnsi="Arial" w:cs="Arial"/>
          <w:b w:val="0"/>
          <w:bCs w:val="0"/>
          <w:sz w:val="20"/>
          <w:szCs w:val="20"/>
          <w:lang w:val="en-US"/>
        </w:rPr>
        <w:t>qualified</w:t>
      </w:r>
      <w:r w:rsidR="00056955">
        <w:rPr>
          <w:rFonts w:ascii="Arial" w:eastAsia="Calibri" w:hAnsi="Arial" w:cs="Arial"/>
          <w:b w:val="0"/>
          <w:bCs w:val="0"/>
          <w:sz w:val="20"/>
          <w:szCs w:val="20"/>
          <w:lang w:val="en-US"/>
        </w:rPr>
        <w:t xml:space="preserve"> professional</w:t>
      </w:r>
      <w:r>
        <w:rPr>
          <w:rFonts w:ascii="Arial" w:eastAsia="Calibri" w:hAnsi="Arial" w:cs="Arial"/>
          <w:b w:val="0"/>
          <w:bCs w:val="0"/>
          <w:sz w:val="20"/>
          <w:szCs w:val="20"/>
          <w:lang w:val="en-US"/>
        </w:rPr>
        <w:t xml:space="preserve"> candidate to fill the following position:</w:t>
      </w:r>
    </w:p>
    <w:p w14:paraId="72170A4E" w14:textId="77777777" w:rsidR="006F78BC" w:rsidRDefault="00000000">
      <w:pPr>
        <w:spacing w:before="120" w:line="288" w:lineRule="auto"/>
        <w:jc w:val="center"/>
        <w:rPr>
          <w:rFonts w:ascii="Arial" w:eastAsia="Calibri" w:hAnsi="Arial" w:cs="Arial"/>
          <w:b/>
          <w:sz w:val="28"/>
          <w:szCs w:val="28"/>
          <w:lang w:val="en-US"/>
        </w:rPr>
      </w:pPr>
      <w:r>
        <w:rPr>
          <w:rFonts w:ascii="Arial" w:eastAsia="Calibri" w:hAnsi="Arial" w:cs="Arial"/>
          <w:b/>
          <w:sz w:val="28"/>
          <w:szCs w:val="28"/>
          <w:lang w:val="en-US"/>
        </w:rPr>
        <w:t xml:space="preserve">Project Officer </w:t>
      </w:r>
    </w:p>
    <w:p w14:paraId="78F33923" w14:textId="77777777" w:rsidR="006F78BC" w:rsidRDefault="00000000">
      <w:pPr>
        <w:spacing w:before="120" w:line="288" w:lineRule="auto"/>
        <w:jc w:val="center"/>
        <w:rPr>
          <w:rFonts w:ascii="Arial" w:eastAsia="Calibri" w:hAnsi="Arial" w:cs="Arial"/>
          <w:b/>
          <w:sz w:val="28"/>
          <w:szCs w:val="28"/>
          <w:lang w:val="en-US"/>
        </w:rPr>
      </w:pPr>
      <w:r>
        <w:rPr>
          <w:rFonts w:ascii="Arial" w:eastAsia="Calibri" w:hAnsi="Arial" w:cs="Arial"/>
          <w:b/>
          <w:sz w:val="28"/>
          <w:szCs w:val="28"/>
          <w:lang w:val="en-US"/>
        </w:rPr>
        <w:t xml:space="preserve">in Quality Assurance and Quality Assurance Management  </w:t>
      </w:r>
    </w:p>
    <w:p w14:paraId="25E3ECBA" w14:textId="77777777" w:rsidR="006F78BC" w:rsidRDefault="00000000">
      <w:pPr>
        <w:pStyle w:val="Default"/>
        <w:spacing w:line="288" w:lineRule="auto"/>
        <w:jc w:val="center"/>
        <w:rPr>
          <w:color w:val="auto"/>
          <w:sz w:val="20"/>
          <w:szCs w:val="20"/>
          <w:lang w:val="vi-VN"/>
        </w:rPr>
      </w:pPr>
      <w:r>
        <w:rPr>
          <w:color w:val="auto"/>
          <w:sz w:val="20"/>
          <w:szCs w:val="20"/>
          <w:lang w:val="vi-VN"/>
        </w:rPr>
        <w:t xml:space="preserve">Duty </w:t>
      </w:r>
      <w:r>
        <w:rPr>
          <w:color w:val="auto"/>
          <w:sz w:val="20"/>
          <w:szCs w:val="20"/>
        </w:rPr>
        <w:t>s</w:t>
      </w:r>
      <w:r>
        <w:rPr>
          <w:color w:val="auto"/>
          <w:sz w:val="20"/>
          <w:szCs w:val="20"/>
          <w:lang w:val="vi-VN"/>
        </w:rPr>
        <w:t xml:space="preserve">tation: </w:t>
      </w:r>
      <w:r>
        <w:rPr>
          <w:color w:val="auto"/>
          <w:sz w:val="20"/>
          <w:szCs w:val="20"/>
        </w:rPr>
        <w:t>Hanoi, Viet Nam</w:t>
      </w:r>
      <w:r>
        <w:rPr>
          <w:color w:val="auto"/>
          <w:sz w:val="20"/>
          <w:szCs w:val="20"/>
          <w:lang w:val="vi-VN"/>
        </w:rPr>
        <w:t xml:space="preserve"> </w:t>
      </w:r>
    </w:p>
    <w:p w14:paraId="33FD5C89" w14:textId="77777777" w:rsidR="006F78BC" w:rsidRDefault="00000000">
      <w:pPr>
        <w:pStyle w:val="Default"/>
        <w:spacing w:line="288" w:lineRule="auto"/>
        <w:jc w:val="center"/>
        <w:rPr>
          <w:color w:val="auto"/>
          <w:sz w:val="20"/>
          <w:szCs w:val="20"/>
        </w:rPr>
      </w:pPr>
      <w:r>
        <w:rPr>
          <w:color w:val="auto"/>
          <w:sz w:val="20"/>
          <w:szCs w:val="20"/>
          <w:lang w:val="vi-VN"/>
        </w:rPr>
        <w:t xml:space="preserve">Duration: </w:t>
      </w:r>
      <w:r>
        <w:rPr>
          <w:color w:val="auto"/>
          <w:sz w:val="20"/>
          <w:szCs w:val="20"/>
        </w:rPr>
        <w:t xml:space="preserve">01 August 2026 – </w:t>
      </w:r>
      <w:r w:rsidRPr="00056955">
        <w:rPr>
          <w:color w:val="auto"/>
          <w:sz w:val="20"/>
          <w:szCs w:val="20"/>
        </w:rPr>
        <w:t>30 August 2027</w:t>
      </w:r>
      <w:r>
        <w:rPr>
          <w:color w:val="auto"/>
          <w:sz w:val="20"/>
          <w:szCs w:val="20"/>
        </w:rPr>
        <w:t xml:space="preserve"> with possible extension</w:t>
      </w:r>
    </w:p>
    <w:p w14:paraId="19D3B9C1" w14:textId="77777777" w:rsidR="006F78BC" w:rsidRDefault="00000000">
      <w:pPr>
        <w:spacing w:before="120" w:line="288" w:lineRule="auto"/>
        <w:rPr>
          <w:rFonts w:ascii="Arial" w:hAnsi="Arial" w:cs="Arial"/>
          <w:sz w:val="20"/>
          <w:szCs w:val="20"/>
          <w:lang w:val="en-US"/>
        </w:rPr>
      </w:pPr>
      <w:r>
        <w:rPr>
          <w:rFonts w:ascii="Arial" w:hAnsi="Arial" w:cs="Arial"/>
          <w:b/>
          <w:sz w:val="20"/>
          <w:szCs w:val="20"/>
          <w:lang w:val="en-US"/>
        </w:rPr>
        <w:t xml:space="preserve">Main responsibilities and tasks: </w:t>
      </w:r>
    </w:p>
    <w:p w14:paraId="6A89ED9D" w14:textId="77777777" w:rsidR="006F78BC" w:rsidRDefault="00000000">
      <w:pPr>
        <w:numPr>
          <w:ilvl w:val="0"/>
          <w:numId w:val="1"/>
        </w:numPr>
        <w:spacing w:before="100" w:beforeAutospacing="1" w:after="100" w:afterAutospacing="1"/>
        <w:contextualSpacing/>
        <w:rPr>
          <w:rFonts w:ascii="Arial" w:hAnsi="Arial" w:cs="Arial"/>
          <w:sz w:val="20"/>
          <w:szCs w:val="20"/>
          <w:lang w:val="en-US"/>
        </w:rPr>
      </w:pPr>
      <w:r>
        <w:rPr>
          <w:rFonts w:ascii="Arial" w:hAnsi="Arial" w:cs="Arial"/>
          <w:sz w:val="20"/>
          <w:szCs w:val="20"/>
          <w:lang w:val="en-US"/>
        </w:rPr>
        <w:t xml:space="preserve">Coordinate strategic and policy advice activities with Vietnamese and international partners, GIZ teams, and consultants in the field of QA and QAM for TVET at macro and </w:t>
      </w:r>
      <w:proofErr w:type="spellStart"/>
      <w:r>
        <w:rPr>
          <w:rFonts w:ascii="Arial" w:hAnsi="Arial" w:cs="Arial"/>
          <w:sz w:val="20"/>
          <w:szCs w:val="20"/>
          <w:lang w:val="en-US"/>
        </w:rPr>
        <w:t>meso</w:t>
      </w:r>
      <w:proofErr w:type="spellEnd"/>
      <w:r>
        <w:rPr>
          <w:rFonts w:ascii="Arial" w:hAnsi="Arial" w:cs="Arial"/>
          <w:sz w:val="20"/>
          <w:szCs w:val="20"/>
          <w:lang w:val="en-US"/>
        </w:rPr>
        <w:t xml:space="preserve"> level</w:t>
      </w:r>
    </w:p>
    <w:p w14:paraId="486D8B55" w14:textId="77777777" w:rsidR="006F78BC" w:rsidRDefault="00000000">
      <w:pPr>
        <w:numPr>
          <w:ilvl w:val="0"/>
          <w:numId w:val="1"/>
        </w:numPr>
        <w:spacing w:before="100" w:beforeAutospacing="1" w:after="100" w:afterAutospacing="1"/>
        <w:contextualSpacing/>
        <w:rPr>
          <w:rFonts w:ascii="Arial" w:hAnsi="Arial" w:cs="Arial"/>
          <w:sz w:val="20"/>
          <w:szCs w:val="20"/>
          <w:lang w:val="en-US"/>
        </w:rPr>
      </w:pPr>
      <w:r>
        <w:rPr>
          <w:rFonts w:ascii="Arial" w:hAnsi="Arial" w:cs="Arial"/>
          <w:sz w:val="20"/>
          <w:szCs w:val="20"/>
          <w:lang w:val="en-US"/>
        </w:rPr>
        <w:t>Plan, coordinate, and implement capacity development activities to enhance the understanding and implementation of QA and QAM strategies, action plans, and teaching materials for TVET leaders, managers, staff, and teachers.</w:t>
      </w:r>
    </w:p>
    <w:p w14:paraId="2D8719EA" w14:textId="77777777" w:rsidR="006F78BC" w:rsidRDefault="00000000">
      <w:pPr>
        <w:numPr>
          <w:ilvl w:val="0"/>
          <w:numId w:val="1"/>
        </w:numPr>
        <w:spacing w:before="100" w:beforeAutospacing="1" w:after="100" w:afterAutospacing="1"/>
        <w:contextualSpacing/>
        <w:rPr>
          <w:rFonts w:ascii="Arial" w:hAnsi="Arial" w:cs="Arial"/>
          <w:sz w:val="20"/>
          <w:szCs w:val="20"/>
          <w:lang w:val="en-US"/>
        </w:rPr>
      </w:pPr>
      <w:r>
        <w:rPr>
          <w:rFonts w:ascii="Arial" w:hAnsi="Arial" w:cs="Arial"/>
          <w:sz w:val="20"/>
          <w:szCs w:val="20"/>
          <w:lang w:val="en-US"/>
        </w:rPr>
        <w:t>Facilitate the development and operation of Community of Practice (CoP) activities related to greening and QA with TVET partners</w:t>
      </w:r>
    </w:p>
    <w:p w14:paraId="32F9FE46" w14:textId="77777777" w:rsidR="006F78BC" w:rsidRDefault="00000000">
      <w:pPr>
        <w:numPr>
          <w:ilvl w:val="0"/>
          <w:numId w:val="1"/>
        </w:numPr>
        <w:spacing w:before="100" w:beforeAutospacing="1" w:after="100" w:afterAutospacing="1"/>
        <w:contextualSpacing/>
        <w:rPr>
          <w:rFonts w:ascii="Arial" w:hAnsi="Arial" w:cs="Arial"/>
          <w:sz w:val="20"/>
          <w:szCs w:val="20"/>
          <w:lang w:val="en-US"/>
        </w:rPr>
      </w:pPr>
      <w:r>
        <w:rPr>
          <w:rFonts w:ascii="Arial" w:hAnsi="Arial" w:cs="Arial"/>
          <w:sz w:val="20"/>
          <w:szCs w:val="20"/>
          <w:lang w:val="en-US"/>
        </w:rPr>
        <w:t xml:space="preserve">Coordinate the dissemination of products and results such as models, implementation methods, best practices, technical guidelines, online courses/micro-credentials, etc. at both </w:t>
      </w:r>
      <w:proofErr w:type="spellStart"/>
      <w:r>
        <w:rPr>
          <w:rFonts w:ascii="Arial" w:hAnsi="Arial" w:cs="Arial"/>
          <w:sz w:val="20"/>
          <w:szCs w:val="20"/>
          <w:lang w:val="en-US"/>
        </w:rPr>
        <w:t>meso</w:t>
      </w:r>
      <w:proofErr w:type="spellEnd"/>
      <w:r>
        <w:rPr>
          <w:rFonts w:ascii="Arial" w:hAnsi="Arial" w:cs="Arial"/>
          <w:sz w:val="20"/>
          <w:szCs w:val="20"/>
          <w:lang w:val="en-US"/>
        </w:rPr>
        <w:t xml:space="preserve"> and macro levels.</w:t>
      </w:r>
    </w:p>
    <w:p w14:paraId="3B9C9C38" w14:textId="77777777" w:rsidR="006F78BC" w:rsidRDefault="00000000">
      <w:pPr>
        <w:numPr>
          <w:ilvl w:val="0"/>
          <w:numId w:val="1"/>
        </w:numPr>
        <w:spacing w:before="100" w:beforeAutospacing="1" w:after="100" w:afterAutospacing="1"/>
        <w:contextualSpacing/>
        <w:rPr>
          <w:rFonts w:ascii="Arial" w:hAnsi="Arial" w:cs="Arial"/>
          <w:sz w:val="20"/>
          <w:szCs w:val="20"/>
          <w:lang w:val="en-US"/>
        </w:rPr>
      </w:pPr>
      <w:r>
        <w:rPr>
          <w:rFonts w:ascii="Arial" w:hAnsi="Arial" w:cs="Arial"/>
          <w:sz w:val="20"/>
          <w:szCs w:val="20"/>
          <w:lang w:val="en-US"/>
        </w:rPr>
        <w:t>Foster partnerships between international donors, DVCET/VQA (MOET), TVET colleges, enterprises, and associations to strengthen multi-partner engagement in QA and QAM in TVET.</w:t>
      </w:r>
    </w:p>
    <w:p w14:paraId="0221F38E" w14:textId="77777777" w:rsidR="006F78BC" w:rsidRDefault="00000000">
      <w:pPr>
        <w:numPr>
          <w:ilvl w:val="0"/>
          <w:numId w:val="1"/>
        </w:numPr>
        <w:spacing w:before="100" w:beforeAutospacing="1" w:after="100" w:afterAutospacing="1"/>
        <w:contextualSpacing/>
        <w:rPr>
          <w:rFonts w:ascii="Arial" w:hAnsi="Arial" w:cs="Arial"/>
          <w:sz w:val="20"/>
          <w:szCs w:val="20"/>
          <w:lang w:val="en-US"/>
        </w:rPr>
      </w:pPr>
      <w:r>
        <w:rPr>
          <w:rFonts w:ascii="Arial" w:hAnsi="Arial" w:cs="Arial"/>
          <w:sz w:val="20"/>
          <w:szCs w:val="20"/>
          <w:lang w:val="en-US"/>
        </w:rPr>
        <w:t>Organize and coordinate technical working group meetings with colleagues, partner TVET colleges, consultants, and relevant stakeholders.</w:t>
      </w:r>
    </w:p>
    <w:p w14:paraId="6B892E94" w14:textId="77777777" w:rsidR="006F78BC" w:rsidRDefault="00000000">
      <w:pPr>
        <w:numPr>
          <w:ilvl w:val="0"/>
          <w:numId w:val="1"/>
        </w:numPr>
        <w:spacing w:before="100" w:beforeAutospacing="1" w:after="100" w:afterAutospacing="1"/>
        <w:contextualSpacing/>
        <w:rPr>
          <w:rFonts w:ascii="Arial" w:hAnsi="Arial" w:cs="Arial"/>
          <w:i/>
          <w:iCs/>
          <w:sz w:val="20"/>
          <w:szCs w:val="20"/>
          <w:lang w:val="en-US"/>
        </w:rPr>
      </w:pPr>
      <w:r>
        <w:rPr>
          <w:rFonts w:ascii="Arial" w:hAnsi="Arial" w:cs="Arial"/>
          <w:sz w:val="20"/>
          <w:szCs w:val="20"/>
          <w:lang w:val="en-US"/>
        </w:rPr>
        <w:t>Monitor and evaluate assigned activities, ensuring proper documentation of project results, activities, and costs. Ensure appropriate data and knowledge man</w:t>
      </w:r>
      <w:r>
        <w:rPr>
          <w:rFonts w:ascii="Arial" w:hAnsi="Arial" w:cs="Arial"/>
          <w:i/>
          <w:iCs/>
          <w:sz w:val="20"/>
          <w:szCs w:val="20"/>
          <w:lang w:val="en-US"/>
        </w:rPr>
        <w:t>agement systems are in place.</w:t>
      </w:r>
    </w:p>
    <w:p w14:paraId="08CCD31D" w14:textId="77777777" w:rsidR="006F78BC" w:rsidRDefault="00000000">
      <w:pPr>
        <w:numPr>
          <w:ilvl w:val="0"/>
          <w:numId w:val="1"/>
        </w:numPr>
        <w:spacing w:before="100" w:beforeAutospacing="1" w:after="100" w:afterAutospacing="1"/>
        <w:contextualSpacing/>
        <w:rPr>
          <w:rFonts w:ascii="Arial" w:hAnsi="Arial" w:cs="Arial"/>
          <w:sz w:val="20"/>
          <w:szCs w:val="20"/>
          <w:lang w:val="en-US"/>
        </w:rPr>
      </w:pPr>
      <w:r>
        <w:rPr>
          <w:rFonts w:ascii="Arial" w:hAnsi="Arial" w:cs="Arial"/>
          <w:sz w:val="20"/>
          <w:szCs w:val="20"/>
          <w:lang w:val="en-US"/>
        </w:rPr>
        <w:t>Develop Terms of Reference (</w:t>
      </w:r>
      <w:proofErr w:type="spellStart"/>
      <w:r>
        <w:rPr>
          <w:rFonts w:ascii="Arial" w:hAnsi="Arial" w:cs="Arial"/>
          <w:sz w:val="20"/>
          <w:szCs w:val="20"/>
          <w:lang w:val="en-US"/>
        </w:rPr>
        <w:t>ToR</w:t>
      </w:r>
      <w:proofErr w:type="spellEnd"/>
      <w:r>
        <w:rPr>
          <w:rFonts w:ascii="Arial" w:hAnsi="Arial" w:cs="Arial"/>
          <w:sz w:val="20"/>
          <w:szCs w:val="20"/>
          <w:lang w:val="en-US"/>
        </w:rPr>
        <w:t>) for national and international consultants. Plan, coordinate, monitor, and document consultant missions and their deliverables. Inquire about prices, estimate costs, and prepare necessary documents for service and procurement contracts in line with GIZ regulations.</w:t>
      </w:r>
    </w:p>
    <w:p w14:paraId="34CBC6F1" w14:textId="77777777" w:rsidR="006F78BC" w:rsidRDefault="00000000">
      <w:pPr>
        <w:numPr>
          <w:ilvl w:val="0"/>
          <w:numId w:val="1"/>
        </w:numPr>
        <w:spacing w:before="100" w:beforeAutospacing="1" w:after="100" w:afterAutospacing="1"/>
        <w:contextualSpacing/>
        <w:rPr>
          <w:rFonts w:ascii="Arial" w:hAnsi="Arial" w:cs="Arial"/>
          <w:sz w:val="20"/>
          <w:szCs w:val="20"/>
          <w:lang w:val="en-US"/>
        </w:rPr>
      </w:pPr>
      <w:r>
        <w:rPr>
          <w:rFonts w:ascii="Arial" w:hAnsi="Arial" w:cs="Arial"/>
          <w:sz w:val="20"/>
          <w:szCs w:val="20"/>
          <w:lang w:val="en-US"/>
        </w:rPr>
        <w:t xml:space="preserve">Cooperate with other GIZ TVET components as well as other GIZ projects to ensure alignment and synergy within the broader </w:t>
      </w:r>
      <w:proofErr w:type="spellStart"/>
      <w:r>
        <w:rPr>
          <w:rFonts w:ascii="Arial" w:hAnsi="Arial" w:cs="Arial"/>
          <w:sz w:val="20"/>
          <w:szCs w:val="20"/>
          <w:lang w:val="en-US"/>
        </w:rPr>
        <w:t>Programme</w:t>
      </w:r>
      <w:proofErr w:type="spellEnd"/>
      <w:r>
        <w:rPr>
          <w:rFonts w:ascii="Arial" w:hAnsi="Arial" w:cs="Arial"/>
          <w:sz w:val="20"/>
          <w:szCs w:val="20"/>
          <w:lang w:val="en-US"/>
        </w:rPr>
        <w:t xml:space="preserve"> “Reform of TVET in Viet Nam III” framework.</w:t>
      </w:r>
    </w:p>
    <w:p w14:paraId="089BE95D" w14:textId="77777777" w:rsidR="006F78BC" w:rsidRDefault="00000000">
      <w:pPr>
        <w:numPr>
          <w:ilvl w:val="0"/>
          <w:numId w:val="1"/>
        </w:numPr>
        <w:spacing w:before="100" w:beforeAutospacing="1" w:after="100" w:afterAutospacing="1"/>
        <w:contextualSpacing/>
        <w:rPr>
          <w:rFonts w:ascii="Arial" w:hAnsi="Arial" w:cs="Arial"/>
          <w:sz w:val="20"/>
          <w:szCs w:val="20"/>
          <w:lang w:val="en-US"/>
        </w:rPr>
      </w:pPr>
      <w:r>
        <w:rPr>
          <w:rFonts w:ascii="Arial" w:hAnsi="Arial" w:cs="Arial"/>
          <w:sz w:val="20"/>
          <w:szCs w:val="20"/>
          <w:lang w:val="en-US"/>
        </w:rPr>
        <w:t>Perform other duties as assigned by the direct supervisor.</w:t>
      </w:r>
    </w:p>
    <w:p w14:paraId="60545825" w14:textId="77777777" w:rsidR="006F78BC" w:rsidRPr="00056955" w:rsidRDefault="006F78BC">
      <w:pPr>
        <w:spacing w:before="120" w:line="288" w:lineRule="auto"/>
        <w:rPr>
          <w:rFonts w:ascii="Arial" w:hAnsi="Arial" w:cs="Arial"/>
          <w:b/>
          <w:sz w:val="20"/>
          <w:szCs w:val="20"/>
          <w:lang w:val="en-US"/>
        </w:rPr>
      </w:pPr>
    </w:p>
    <w:p w14:paraId="1EC66899" w14:textId="77777777" w:rsidR="006F78BC" w:rsidRDefault="00000000">
      <w:pPr>
        <w:spacing w:before="120" w:line="288" w:lineRule="auto"/>
        <w:rPr>
          <w:rFonts w:ascii="Arial" w:hAnsi="Arial" w:cs="Arial"/>
          <w:b/>
          <w:sz w:val="20"/>
          <w:szCs w:val="20"/>
        </w:rPr>
      </w:pPr>
      <w:r>
        <w:rPr>
          <w:rFonts w:ascii="Arial" w:hAnsi="Arial" w:cs="Arial"/>
          <w:b/>
          <w:sz w:val="20"/>
          <w:szCs w:val="20"/>
        </w:rPr>
        <w:lastRenderedPageBreak/>
        <w:t>Minimum requirements:</w:t>
      </w:r>
    </w:p>
    <w:bookmarkStart w:id="5" w:name="_Hlk94811404" w:displacedByCustomXml="next"/>
    <w:sdt>
      <w:sdtPr>
        <w:rPr>
          <w:rFonts w:ascii="Times New Roman" w:eastAsia="Times New Roman" w:hAnsi="Times New Roman"/>
          <w:sz w:val="30"/>
          <w:szCs w:val="30"/>
          <w:lang w:val="vi-VN"/>
        </w:rPr>
        <w:id w:val="-343633243"/>
        <w:placeholder>
          <w:docPart w:val="EDD802799FF6400DA4CCE32862799807"/>
        </w:placeholder>
        <w15:color w:val="0000FF"/>
      </w:sdtPr>
      <w:sdtEndPr>
        <w:rPr>
          <w:rFonts w:cs="Arial"/>
        </w:rPr>
      </w:sdtEndPr>
      <w:sdtContent>
        <w:p w14:paraId="3CA7714D" w14:textId="77777777" w:rsidR="006F78BC" w:rsidRDefault="00000000">
          <w:pPr>
            <w:pStyle w:val="ListParagraph"/>
            <w:numPr>
              <w:ilvl w:val="0"/>
              <w:numId w:val="2"/>
            </w:numPr>
            <w:spacing w:before="100" w:beforeAutospacing="1" w:after="100" w:afterAutospacing="1"/>
            <w:rPr>
              <w:rFonts w:ascii="Arial" w:hAnsi="Arial" w:cs="Arial"/>
              <w:sz w:val="20"/>
              <w:szCs w:val="20"/>
            </w:rPr>
          </w:pPr>
          <w:proofErr w:type="gramStart"/>
          <w:r>
            <w:rPr>
              <w:rFonts w:ascii="Arial" w:hAnsi="Arial" w:cs="Arial"/>
              <w:sz w:val="20"/>
              <w:szCs w:val="20"/>
            </w:rPr>
            <w:t>Master's Degree in Education</w:t>
          </w:r>
          <w:proofErr w:type="gramEnd"/>
          <w:r>
            <w:rPr>
              <w:rFonts w:ascii="Arial" w:hAnsi="Arial" w:cs="Arial"/>
              <w:sz w:val="20"/>
              <w:szCs w:val="20"/>
            </w:rPr>
            <w:t>, Educational Quality Assurance, Educational Management, or a closely related field.</w:t>
          </w:r>
        </w:p>
        <w:p w14:paraId="7EB267E4" w14:textId="77777777" w:rsidR="006F78BC" w:rsidRDefault="00000000">
          <w:pPr>
            <w:numPr>
              <w:ilvl w:val="0"/>
              <w:numId w:val="2"/>
            </w:numPr>
            <w:spacing w:before="100" w:beforeAutospacing="1" w:after="100" w:afterAutospacing="1"/>
            <w:contextualSpacing/>
            <w:rPr>
              <w:rFonts w:ascii="Arial" w:hAnsi="Arial" w:cs="Arial"/>
              <w:sz w:val="20"/>
              <w:szCs w:val="20"/>
              <w:lang w:val="en-US"/>
            </w:rPr>
          </w:pPr>
          <w:r>
            <w:rPr>
              <w:rFonts w:ascii="Arial" w:hAnsi="Arial" w:cs="Arial"/>
              <w:sz w:val="20"/>
              <w:szCs w:val="20"/>
              <w:lang w:val="en-US"/>
            </w:rPr>
            <w:t>Specialized training or certification in Quality Assurance (QA) and Quality Management (QM), particularly within the context of TVET or higher education.</w:t>
          </w:r>
        </w:p>
        <w:p w14:paraId="1D489CA0" w14:textId="77777777" w:rsidR="006F78BC" w:rsidRDefault="00000000">
          <w:pPr>
            <w:numPr>
              <w:ilvl w:val="0"/>
              <w:numId w:val="3"/>
            </w:numPr>
            <w:spacing w:before="100" w:beforeAutospacing="1" w:after="100" w:afterAutospacing="1"/>
            <w:contextualSpacing/>
            <w:rPr>
              <w:rFonts w:ascii="Arial" w:hAnsi="Arial" w:cs="Arial"/>
              <w:sz w:val="20"/>
              <w:szCs w:val="20"/>
              <w:lang w:val="en-US"/>
            </w:rPr>
          </w:pPr>
          <w:r>
            <w:rPr>
              <w:rFonts w:ascii="Arial" w:hAnsi="Arial" w:cs="Arial"/>
              <w:sz w:val="20"/>
              <w:szCs w:val="20"/>
              <w:lang w:val="en-US"/>
            </w:rPr>
            <w:t>7 years of experience in Quality Assurance (QA) and Quality Management (QM) systems within TVET or higher education settings, including working on educational measurement, benchmarking, and standard setting.</w:t>
          </w:r>
        </w:p>
        <w:p w14:paraId="05AD7747" w14:textId="77777777" w:rsidR="006F78BC" w:rsidRDefault="00000000">
          <w:pPr>
            <w:numPr>
              <w:ilvl w:val="0"/>
              <w:numId w:val="3"/>
            </w:numPr>
            <w:spacing w:before="100" w:beforeAutospacing="1" w:after="100" w:afterAutospacing="1"/>
            <w:contextualSpacing/>
            <w:rPr>
              <w:rFonts w:ascii="Arial" w:hAnsi="Arial" w:cs="Arial"/>
              <w:sz w:val="20"/>
              <w:szCs w:val="20"/>
              <w:lang w:val="en-US"/>
            </w:rPr>
          </w:pPr>
          <w:r>
            <w:rPr>
              <w:rFonts w:ascii="Arial" w:hAnsi="Arial" w:cs="Arial"/>
              <w:sz w:val="20"/>
              <w:szCs w:val="20"/>
              <w:lang w:val="en-US"/>
            </w:rPr>
            <w:t>Certified accreditor or demonstrated involvement in accreditation processes, either as an accreditation panel member or through certification from a recognized national or international organization, is an advantage.</w:t>
          </w:r>
        </w:p>
        <w:p w14:paraId="6AC58767" w14:textId="77777777" w:rsidR="006F78BC" w:rsidRDefault="00000000">
          <w:pPr>
            <w:pStyle w:val="ListParagraph"/>
            <w:numPr>
              <w:ilvl w:val="0"/>
              <w:numId w:val="3"/>
            </w:numPr>
            <w:spacing w:after="0" w:line="240" w:lineRule="auto"/>
            <w:rPr>
              <w:rFonts w:ascii="Arial" w:hAnsi="Arial" w:cs="Arial"/>
              <w:sz w:val="20"/>
              <w:szCs w:val="20"/>
            </w:rPr>
          </w:pPr>
          <w:r>
            <w:rPr>
              <w:rFonts w:ascii="Arial" w:hAnsi="Arial" w:cs="Arial"/>
              <w:sz w:val="20"/>
              <w:szCs w:val="20"/>
            </w:rPr>
            <w:t>Deep understanding of the Vietnamese TVET system, including national policies, frameworks, and the role of institutions under MOET, like the Department of Continuing and Vocational Education and Training (DCVET) and the Vietnam Educational Quality Management Department (VQA).</w:t>
          </w:r>
        </w:p>
        <w:p w14:paraId="36E8657E" w14:textId="77777777" w:rsidR="006F78BC" w:rsidRDefault="00000000">
          <w:pPr>
            <w:pStyle w:val="ListParagraph"/>
            <w:numPr>
              <w:ilvl w:val="0"/>
              <w:numId w:val="3"/>
            </w:numPr>
            <w:spacing w:after="0" w:line="240" w:lineRule="auto"/>
            <w:rPr>
              <w:rFonts w:ascii="Arial" w:hAnsi="Arial" w:cs="Arial"/>
              <w:sz w:val="20"/>
              <w:szCs w:val="20"/>
            </w:rPr>
          </w:pPr>
          <w:r>
            <w:rPr>
              <w:rFonts w:ascii="Arial" w:hAnsi="Arial" w:cs="Arial"/>
              <w:sz w:val="20"/>
              <w:szCs w:val="20"/>
            </w:rPr>
            <w:t>Excellent coordination skills, with a demonstrated ability to work with a variety of stakeholders, including government ministries, international donors, TVET colleges, universities, and private sector partners.</w:t>
          </w:r>
        </w:p>
        <w:p w14:paraId="0C8A5BFB" w14:textId="77777777" w:rsidR="006F78BC" w:rsidRDefault="00000000">
          <w:pPr>
            <w:pStyle w:val="ListParagraph"/>
            <w:numPr>
              <w:ilvl w:val="0"/>
              <w:numId w:val="3"/>
            </w:numPr>
            <w:spacing w:after="0" w:line="240" w:lineRule="auto"/>
            <w:rPr>
              <w:rFonts w:ascii="Arial" w:hAnsi="Arial" w:cs="Arial"/>
              <w:b/>
              <w:bCs/>
              <w:sz w:val="20"/>
              <w:szCs w:val="20"/>
            </w:rPr>
          </w:pPr>
          <w:r>
            <w:rPr>
              <w:rFonts w:ascii="Arial" w:hAnsi="Arial" w:cs="Arial"/>
              <w:sz w:val="20"/>
              <w:szCs w:val="20"/>
            </w:rPr>
            <w:t>Strong facilitation skills for delivering training, workshops, seminars, and capacity-building activities for TVET leaders, managers, and educators.</w:t>
          </w:r>
        </w:p>
        <w:p w14:paraId="32F7716B" w14:textId="77777777" w:rsidR="006F78BC" w:rsidRDefault="00000000">
          <w:pPr>
            <w:pStyle w:val="ListParagraph"/>
            <w:numPr>
              <w:ilvl w:val="0"/>
              <w:numId w:val="3"/>
            </w:numPr>
            <w:spacing w:after="0" w:line="240" w:lineRule="auto"/>
            <w:rPr>
              <w:rFonts w:ascii="Arial" w:hAnsi="Arial" w:cs="Arial"/>
              <w:sz w:val="20"/>
              <w:szCs w:val="20"/>
            </w:rPr>
          </w:pPr>
          <w:r>
            <w:rPr>
              <w:rFonts w:ascii="Arial" w:hAnsi="Arial" w:cs="Arial"/>
              <w:sz w:val="20"/>
              <w:szCs w:val="20"/>
            </w:rPr>
            <w:t>Proficient user of the English language (both spoken and written).</w:t>
          </w:r>
        </w:p>
        <w:p w14:paraId="59C6E96A" w14:textId="77777777" w:rsidR="006F78BC" w:rsidRDefault="00000000">
          <w:pPr>
            <w:pStyle w:val="ListParagraph"/>
            <w:numPr>
              <w:ilvl w:val="0"/>
              <w:numId w:val="3"/>
            </w:numPr>
            <w:spacing w:after="0" w:line="240" w:lineRule="auto"/>
            <w:rPr>
              <w:rFonts w:ascii="Arial" w:hAnsi="Arial" w:cs="Arial"/>
              <w:sz w:val="20"/>
              <w:szCs w:val="20"/>
            </w:rPr>
          </w:pPr>
          <w:r>
            <w:rPr>
              <w:rFonts w:ascii="Arial" w:hAnsi="Arial" w:cs="Arial"/>
              <w:sz w:val="20"/>
              <w:szCs w:val="20"/>
            </w:rPr>
            <w:t>Ability to develop and manage Terms of Reference (</w:t>
          </w:r>
          <w:proofErr w:type="spellStart"/>
          <w:r>
            <w:rPr>
              <w:rFonts w:ascii="Arial" w:hAnsi="Arial" w:cs="Arial"/>
              <w:sz w:val="20"/>
              <w:szCs w:val="20"/>
            </w:rPr>
            <w:t>ToR</w:t>
          </w:r>
          <w:proofErr w:type="spellEnd"/>
          <w:r>
            <w:rPr>
              <w:rFonts w:ascii="Arial" w:hAnsi="Arial" w:cs="Arial"/>
              <w:sz w:val="20"/>
              <w:szCs w:val="20"/>
            </w:rPr>
            <w:t>) for national and international consultants, ensuring high-quality consultancy deliverable and strong project oversight.</w:t>
          </w:r>
        </w:p>
        <w:p w14:paraId="3EF575A7" w14:textId="77777777" w:rsidR="006F78BC" w:rsidRDefault="00000000">
          <w:pPr>
            <w:pStyle w:val="ListParagraph"/>
            <w:numPr>
              <w:ilvl w:val="0"/>
              <w:numId w:val="3"/>
            </w:numPr>
            <w:spacing w:after="0" w:line="240" w:lineRule="auto"/>
            <w:rPr>
              <w:rFonts w:ascii="Arial" w:hAnsi="Arial" w:cs="Arial"/>
              <w:sz w:val="20"/>
              <w:szCs w:val="20"/>
            </w:rPr>
          </w:pPr>
          <w:r>
            <w:rPr>
              <w:rFonts w:ascii="Arial" w:hAnsi="Arial" w:cs="Arial"/>
              <w:sz w:val="20"/>
              <w:szCs w:val="20"/>
            </w:rPr>
            <w:t>Ability to foster partnerships with national accreditation bodies, international organizations, TVET institutions, and key stakeholders to drive multi-partner engagement in QA and QM initiatives.</w:t>
          </w:r>
        </w:p>
        <w:p w14:paraId="69AF61F4" w14:textId="77777777" w:rsidR="006F78BC" w:rsidRDefault="00000000">
          <w:pPr>
            <w:pStyle w:val="ListParagraph"/>
            <w:numPr>
              <w:ilvl w:val="0"/>
              <w:numId w:val="3"/>
            </w:numPr>
            <w:spacing w:after="0" w:line="240" w:lineRule="auto"/>
            <w:rPr>
              <w:rFonts w:ascii="Arial" w:hAnsi="Arial" w:cs="Arial"/>
              <w:sz w:val="20"/>
              <w:szCs w:val="20"/>
            </w:rPr>
          </w:pPr>
          <w:r>
            <w:rPr>
              <w:rFonts w:ascii="Arial" w:hAnsi="Arial" w:cs="Arial"/>
              <w:sz w:val="20"/>
              <w:szCs w:val="20"/>
            </w:rPr>
            <w:t>Willingness to travel regularly to partner regions and institutions to provide on-the-ground support and ensure quality assurance processes are implemented effectively.</w:t>
          </w:r>
        </w:p>
        <w:p w14:paraId="084DC920" w14:textId="77777777" w:rsidR="006F78BC" w:rsidRDefault="00000000">
          <w:pPr>
            <w:ind w:left="360"/>
            <w:jc w:val="both"/>
            <w:rPr>
              <w:rFonts w:cs="Arial"/>
              <w:lang w:val="en-US"/>
            </w:rPr>
          </w:pPr>
        </w:p>
      </w:sdtContent>
    </w:sdt>
    <w:bookmarkEnd w:id="5"/>
    <w:p w14:paraId="74B7945A" w14:textId="77777777" w:rsidR="006F78BC" w:rsidRDefault="00000000">
      <w:pPr>
        <w:spacing w:line="288" w:lineRule="auto"/>
        <w:jc w:val="both"/>
        <w:rPr>
          <w:rFonts w:ascii="Arial" w:eastAsia="Calibri" w:hAnsi="Arial" w:cs="Arial"/>
          <w:b/>
          <w:sz w:val="20"/>
          <w:szCs w:val="20"/>
          <w:lang w:val="en-GB"/>
        </w:rPr>
      </w:pPr>
      <w:r>
        <w:rPr>
          <w:rFonts w:ascii="Arial" w:hAnsi="Arial" w:cs="Arial"/>
          <w:b/>
          <w:sz w:val="20"/>
          <w:szCs w:val="20"/>
          <w:lang w:val="en-GB"/>
        </w:rPr>
        <w:t>GIZ is committed to create an appreciative work environment, irrespective of age, ethnic background and nationality, gender and gender identity, physical and mental abilities, religion and worldview, sexual orientation and social background. We ensure human resource processes live up to the diverse competencies and talents of all employees, as well as satisfy our performance expectations.</w:t>
      </w:r>
    </w:p>
    <w:p w14:paraId="41C3440B" w14:textId="77777777" w:rsidR="006F78BC" w:rsidRDefault="00000000">
      <w:pPr>
        <w:spacing w:before="240" w:line="288" w:lineRule="auto"/>
        <w:rPr>
          <w:rFonts w:ascii="Arial" w:hAnsi="Arial" w:cs="Arial"/>
          <w:b/>
          <w:sz w:val="20"/>
          <w:szCs w:val="20"/>
          <w:lang w:val="en-GB"/>
        </w:rPr>
      </w:pPr>
      <w:r>
        <w:rPr>
          <w:rFonts w:ascii="Arial" w:hAnsi="Arial" w:cs="Arial"/>
          <w:b/>
          <w:sz w:val="20"/>
          <w:szCs w:val="20"/>
          <w:lang w:val="en-GB"/>
        </w:rPr>
        <w:t xml:space="preserve">What we can offer to the successful candidates: </w:t>
      </w:r>
    </w:p>
    <w:p w14:paraId="7B1643DE" w14:textId="77777777" w:rsidR="006F78BC" w:rsidRDefault="00000000">
      <w:pPr>
        <w:pStyle w:val="ListParagraph"/>
        <w:numPr>
          <w:ilvl w:val="0"/>
          <w:numId w:val="4"/>
        </w:numPr>
        <w:spacing w:before="240" w:line="288" w:lineRule="auto"/>
        <w:rPr>
          <w:rFonts w:ascii="Arial" w:hAnsi="Arial" w:cs="Arial"/>
          <w:b/>
          <w:sz w:val="20"/>
          <w:szCs w:val="20"/>
          <w:lang w:val="en-GB"/>
        </w:rPr>
      </w:pPr>
      <w:r>
        <w:rPr>
          <w:rFonts w:ascii="Arial" w:hAnsi="Arial" w:cs="Arial"/>
          <w:b/>
          <w:sz w:val="20"/>
          <w:szCs w:val="20"/>
          <w:lang w:val="en-GB"/>
        </w:rPr>
        <w:t xml:space="preserve">Good working environment </w:t>
      </w:r>
    </w:p>
    <w:p w14:paraId="20368EBE" w14:textId="77777777" w:rsidR="006F78BC" w:rsidRDefault="00000000">
      <w:pPr>
        <w:pStyle w:val="ListParagraph"/>
        <w:numPr>
          <w:ilvl w:val="0"/>
          <w:numId w:val="4"/>
        </w:numPr>
        <w:spacing w:before="240" w:line="288" w:lineRule="auto"/>
        <w:rPr>
          <w:rFonts w:ascii="Arial" w:hAnsi="Arial" w:cs="Arial"/>
          <w:b/>
          <w:sz w:val="20"/>
          <w:szCs w:val="20"/>
          <w:lang w:val="en-GB"/>
        </w:rPr>
      </w:pPr>
      <w:r>
        <w:rPr>
          <w:rFonts w:ascii="Arial" w:hAnsi="Arial" w:cs="Arial"/>
          <w:b/>
          <w:sz w:val="20"/>
          <w:szCs w:val="20"/>
          <w:lang w:val="en-GB"/>
        </w:rPr>
        <w:t xml:space="preserve">Competitive compensation and benefit packages such as contribution of all compulsory insurances, providing with the additional health care, the annual health check-up and the 24-hours accident insurance. </w:t>
      </w:r>
    </w:p>
    <w:p w14:paraId="680EC27F" w14:textId="77777777" w:rsidR="006F78BC" w:rsidRDefault="00000000">
      <w:pPr>
        <w:pStyle w:val="ListParagraph"/>
        <w:numPr>
          <w:ilvl w:val="0"/>
          <w:numId w:val="4"/>
        </w:numPr>
        <w:spacing w:before="240" w:line="288" w:lineRule="auto"/>
        <w:rPr>
          <w:rFonts w:ascii="Arial" w:hAnsi="Arial" w:cs="Arial"/>
          <w:b/>
          <w:sz w:val="20"/>
          <w:szCs w:val="20"/>
          <w:lang w:val="en-GB"/>
        </w:rPr>
      </w:pPr>
      <w:r>
        <w:rPr>
          <w:rFonts w:ascii="Arial" w:hAnsi="Arial" w:cs="Arial"/>
          <w:b/>
          <w:sz w:val="20"/>
          <w:szCs w:val="20"/>
          <w:lang w:val="en-GB"/>
        </w:rPr>
        <w:t>Covering all travel expenses with travel allowances when traveling on business</w:t>
      </w:r>
    </w:p>
    <w:p w14:paraId="19487A2D" w14:textId="77777777" w:rsidR="006F78BC" w:rsidRDefault="00000000">
      <w:pPr>
        <w:pStyle w:val="ListParagraph"/>
        <w:numPr>
          <w:ilvl w:val="0"/>
          <w:numId w:val="4"/>
        </w:numPr>
        <w:spacing w:before="240" w:line="288" w:lineRule="auto"/>
        <w:rPr>
          <w:rFonts w:ascii="Arial" w:hAnsi="Arial" w:cs="Arial"/>
          <w:b/>
          <w:sz w:val="20"/>
          <w:szCs w:val="20"/>
          <w:lang w:val="en-GB"/>
        </w:rPr>
      </w:pPr>
      <w:r>
        <w:rPr>
          <w:rFonts w:ascii="Arial" w:hAnsi="Arial" w:cs="Arial"/>
          <w:b/>
          <w:sz w:val="20"/>
          <w:szCs w:val="20"/>
          <w:lang w:val="en-GB"/>
        </w:rPr>
        <w:t xml:space="preserve">And good policy on training and development </w:t>
      </w:r>
    </w:p>
    <w:p w14:paraId="0C83C361" w14:textId="77777777" w:rsidR="006F78BC" w:rsidRDefault="00000000">
      <w:pPr>
        <w:pStyle w:val="ListParagraph"/>
        <w:numPr>
          <w:ilvl w:val="0"/>
          <w:numId w:val="4"/>
        </w:numPr>
        <w:spacing w:before="240" w:line="288" w:lineRule="auto"/>
        <w:rPr>
          <w:rFonts w:ascii="Arial" w:hAnsi="Arial" w:cs="Arial"/>
          <w:b/>
          <w:sz w:val="20"/>
          <w:szCs w:val="20"/>
          <w:lang w:val="en-GB"/>
        </w:rPr>
      </w:pPr>
      <w:r>
        <w:rPr>
          <w:rFonts w:ascii="Arial" w:hAnsi="Arial" w:cs="Arial"/>
          <w:b/>
          <w:sz w:val="20"/>
          <w:szCs w:val="20"/>
          <w:lang w:val="en-GB"/>
        </w:rPr>
        <w:t xml:space="preserve">And policy on flexible working time </w:t>
      </w:r>
    </w:p>
    <w:p w14:paraId="35EB081A" w14:textId="5DA38B7C" w:rsidR="006F78BC" w:rsidRDefault="00000000">
      <w:pPr>
        <w:spacing w:before="120" w:line="288" w:lineRule="auto"/>
        <w:jc w:val="both"/>
        <w:rPr>
          <w:rFonts w:ascii="Arial" w:hAnsi="Arial" w:cs="Arial"/>
          <w:sz w:val="20"/>
          <w:szCs w:val="20"/>
          <w:lang w:val="en-GB"/>
        </w:rPr>
      </w:pPr>
      <w:r>
        <w:rPr>
          <w:rFonts w:ascii="Arial" w:hAnsi="Arial" w:cs="Arial"/>
          <w:sz w:val="20"/>
          <w:szCs w:val="20"/>
          <w:lang w:val="en-GB"/>
        </w:rPr>
        <w:t xml:space="preserve">Interested qualified candidates are invited to send the </w:t>
      </w:r>
      <w:r>
        <w:rPr>
          <w:rFonts w:ascii="Arial" w:hAnsi="Arial" w:cs="Arial"/>
          <w:b/>
          <w:bCs/>
          <w:sz w:val="20"/>
          <w:szCs w:val="20"/>
          <w:lang w:val="en-GB"/>
        </w:rPr>
        <w:t>GIZ Application Form</w:t>
      </w:r>
      <w:r>
        <w:rPr>
          <w:rFonts w:ascii="Arial" w:hAnsi="Arial" w:cs="Arial"/>
          <w:sz w:val="20"/>
          <w:szCs w:val="20"/>
          <w:lang w:val="en-GB"/>
        </w:rPr>
        <w:t xml:space="preserve"> in English, copies of relevant certificates and references, either by email (to </w:t>
      </w:r>
      <w:hyperlink r:id="rId10" w:history="1">
        <w:r>
          <w:rPr>
            <w:rStyle w:val="Hyperlink"/>
            <w:rFonts w:ascii="Arial" w:hAnsi="Arial" w:cs="Arial"/>
            <w:sz w:val="20"/>
            <w:szCs w:val="20"/>
            <w:lang w:val="en-GB"/>
          </w:rPr>
          <w:t>hr-giz@giz.de</w:t>
        </w:r>
      </w:hyperlink>
      <w:r>
        <w:rPr>
          <w:rFonts w:ascii="Arial" w:hAnsi="Arial" w:cs="Arial"/>
          <w:sz w:val="20"/>
          <w:szCs w:val="20"/>
          <w:lang w:val="en-GB"/>
        </w:rPr>
        <w:t xml:space="preserve">) or by post (to </w:t>
      </w:r>
      <w:r>
        <w:rPr>
          <w:rFonts w:ascii="Arial" w:hAnsi="Arial" w:cs="Arial"/>
          <w:b/>
          <w:sz w:val="20"/>
          <w:szCs w:val="20"/>
          <w:lang w:val="en-GB"/>
        </w:rPr>
        <w:t>GIZ Office Hanoi</w:t>
      </w:r>
      <w:r>
        <w:rPr>
          <w:rFonts w:ascii="Arial" w:hAnsi="Arial" w:cs="Arial"/>
          <w:sz w:val="20"/>
          <w:szCs w:val="20"/>
          <w:lang w:val="en-GB"/>
        </w:rPr>
        <w:t>, 6th Floor Hanoi Towers, 49 Hai Ba Trung Street, Hanoi, Vietnam) before</w:t>
      </w:r>
      <w:r>
        <w:rPr>
          <w:rFonts w:ascii="Arial" w:hAnsi="Arial" w:cs="Arial"/>
          <w:b/>
          <w:sz w:val="20"/>
          <w:szCs w:val="20"/>
          <w:lang w:val="en-GB"/>
        </w:rPr>
        <w:t xml:space="preserve"> </w:t>
      </w:r>
      <w:r w:rsidR="00056955">
        <w:rPr>
          <w:rFonts w:ascii="Arial" w:hAnsi="Arial" w:cs="Arial"/>
          <w:b/>
          <w:sz w:val="20"/>
          <w:szCs w:val="20"/>
          <w:lang w:val="en-GB"/>
        </w:rPr>
        <w:t>17</w:t>
      </w:r>
      <w:r w:rsidR="00056955" w:rsidRPr="00056955">
        <w:rPr>
          <w:rFonts w:ascii="Arial" w:hAnsi="Arial" w:cs="Arial"/>
          <w:b/>
          <w:sz w:val="20"/>
          <w:szCs w:val="20"/>
          <w:vertAlign w:val="superscript"/>
          <w:lang w:val="en-GB"/>
        </w:rPr>
        <w:t>th</w:t>
      </w:r>
      <w:r w:rsidR="00056955">
        <w:rPr>
          <w:rFonts w:ascii="Arial" w:hAnsi="Arial" w:cs="Arial"/>
          <w:b/>
          <w:sz w:val="20"/>
          <w:szCs w:val="20"/>
          <w:lang w:val="en-GB"/>
        </w:rPr>
        <w:t xml:space="preserve"> July </w:t>
      </w:r>
      <w:r>
        <w:rPr>
          <w:rFonts w:ascii="Arial" w:hAnsi="Arial" w:cs="Arial"/>
          <w:b/>
          <w:sz w:val="20"/>
          <w:szCs w:val="20"/>
          <w:lang w:val="en-GB"/>
        </w:rPr>
        <w:t xml:space="preserve">2026. </w:t>
      </w:r>
    </w:p>
    <w:p w14:paraId="14A29933" w14:textId="77777777" w:rsidR="006F78BC" w:rsidRDefault="00000000">
      <w:pPr>
        <w:spacing w:before="120" w:line="288" w:lineRule="auto"/>
        <w:rPr>
          <w:rFonts w:ascii="Arial" w:hAnsi="Arial" w:cs="Arial"/>
          <w:sz w:val="20"/>
          <w:szCs w:val="20"/>
          <w:lang w:val="en-GB"/>
        </w:rPr>
      </w:pPr>
      <w:r>
        <w:rPr>
          <w:rFonts w:ascii="Arial" w:hAnsi="Arial" w:cs="Arial"/>
          <w:b/>
          <w:bCs/>
          <w:sz w:val="20"/>
          <w:szCs w:val="20"/>
          <w:u w:val="single"/>
        </w:rPr>
        <w:t>Note:</w:t>
      </w:r>
      <w:r>
        <w:rPr>
          <w:rFonts w:ascii="Arial" w:hAnsi="Arial" w:cs="Arial"/>
          <w:b/>
          <w:bCs/>
          <w:sz w:val="20"/>
          <w:szCs w:val="20"/>
        </w:rPr>
        <w:t xml:space="preserve"> </w:t>
      </w:r>
      <w:r>
        <w:rPr>
          <w:rFonts w:ascii="Arial" w:hAnsi="Arial" w:cs="Arial"/>
          <w:sz w:val="20"/>
          <w:szCs w:val="20"/>
        </w:rPr>
        <w:t xml:space="preserve">Please </w:t>
      </w:r>
      <w:r>
        <w:rPr>
          <w:rFonts w:ascii="Arial" w:hAnsi="Arial" w:cs="Arial"/>
          <w:sz w:val="20"/>
          <w:szCs w:val="20"/>
          <w:lang w:val="en-US"/>
        </w:rPr>
        <w:t>state</w:t>
      </w:r>
      <w:r>
        <w:rPr>
          <w:rFonts w:ascii="Arial" w:hAnsi="Arial" w:cs="Arial"/>
          <w:sz w:val="20"/>
          <w:szCs w:val="20"/>
        </w:rPr>
        <w:t xml:space="preserve"> </w:t>
      </w:r>
      <w:r>
        <w:rPr>
          <w:rFonts w:ascii="Arial" w:hAnsi="Arial" w:cs="Arial"/>
          <w:sz w:val="20"/>
          <w:szCs w:val="20"/>
          <w:lang w:val="en-US"/>
        </w:rPr>
        <w:t>“</w:t>
      </w:r>
      <w:r>
        <w:rPr>
          <w:rFonts w:ascii="Arial" w:hAnsi="Arial" w:cs="Arial"/>
          <w:b/>
          <w:sz w:val="20"/>
          <w:szCs w:val="20"/>
        </w:rPr>
        <w:t xml:space="preserve">Application for </w:t>
      </w:r>
      <w:r>
        <w:rPr>
          <w:rFonts w:ascii="Arial" w:hAnsi="Arial" w:cs="Arial"/>
          <w:b/>
          <w:sz w:val="20"/>
          <w:szCs w:val="20"/>
          <w:lang w:val="en-US"/>
        </w:rPr>
        <w:t>the</w:t>
      </w:r>
      <w:r>
        <w:rPr>
          <w:rFonts w:ascii="Arial" w:hAnsi="Arial" w:cs="Arial"/>
          <w:b/>
          <w:sz w:val="20"/>
          <w:szCs w:val="20"/>
        </w:rPr>
        <w:t xml:space="preserve"> </w:t>
      </w:r>
      <w:r>
        <w:rPr>
          <w:rFonts w:ascii="Arial" w:hAnsi="Arial" w:cs="Arial"/>
          <w:b/>
          <w:sz w:val="20"/>
          <w:szCs w:val="20"/>
          <w:lang w:val="en-US"/>
        </w:rPr>
        <w:t xml:space="preserve">Project Officer in Quality Assurance and QA </w:t>
      </w:r>
      <w:proofErr w:type="spellStart"/>
      <w:r>
        <w:rPr>
          <w:rFonts w:ascii="Arial" w:hAnsi="Arial" w:cs="Arial"/>
          <w:b/>
          <w:sz w:val="20"/>
          <w:szCs w:val="20"/>
          <w:lang w:val="en-US"/>
        </w:rPr>
        <w:t>Management_VETVET</w:t>
      </w:r>
      <w:proofErr w:type="spellEnd"/>
      <w:r>
        <w:rPr>
          <w:rFonts w:ascii="Arial" w:hAnsi="Arial" w:cs="Arial"/>
          <w:bCs/>
          <w:iCs/>
          <w:color w:val="000000"/>
          <w:sz w:val="20"/>
          <w:szCs w:val="20"/>
          <w:lang w:val="en-GB"/>
        </w:rPr>
        <w:t>”</w:t>
      </w:r>
      <w:r>
        <w:rPr>
          <w:sz w:val="20"/>
          <w:szCs w:val="20"/>
        </w:rPr>
        <w:t xml:space="preserve"> </w:t>
      </w:r>
      <w:r>
        <w:rPr>
          <w:rFonts w:ascii="Arial" w:hAnsi="Arial" w:cs="Arial"/>
          <w:sz w:val="20"/>
          <w:szCs w:val="20"/>
        </w:rPr>
        <w:t>in the subject line</w:t>
      </w:r>
      <w:r>
        <w:rPr>
          <w:rFonts w:ascii="Arial" w:hAnsi="Arial" w:cs="Arial"/>
          <w:sz w:val="20"/>
          <w:szCs w:val="20"/>
          <w:lang w:val="en-US"/>
        </w:rPr>
        <w:t xml:space="preserve"> or </w:t>
      </w:r>
      <w:r>
        <w:rPr>
          <w:rFonts w:ascii="Arial" w:hAnsi="Arial" w:cs="Arial"/>
          <w:sz w:val="20"/>
          <w:szCs w:val="20"/>
        </w:rPr>
        <w:t>on the envelope</w:t>
      </w:r>
      <w:r>
        <w:rPr>
          <w:rFonts w:ascii="Arial" w:hAnsi="Arial" w:cs="Arial"/>
          <w:sz w:val="20"/>
          <w:szCs w:val="20"/>
          <w:lang w:val="en-US"/>
        </w:rPr>
        <w:t xml:space="preserve">. </w:t>
      </w:r>
      <w:r>
        <w:rPr>
          <w:rFonts w:ascii="Arial" w:hAnsi="Arial" w:cs="Arial"/>
          <w:sz w:val="20"/>
          <w:szCs w:val="20"/>
          <w:lang w:val="en-GB"/>
        </w:rPr>
        <w:t>The short-listed candidates will be contacted within 4 weeks after the deadline. Telephone contact is not encouraged.</w:t>
      </w:r>
    </w:p>
    <w:p w14:paraId="3CDC0581" w14:textId="77777777" w:rsidR="006F78BC" w:rsidRDefault="006F78BC">
      <w:pPr>
        <w:pStyle w:val="PlainText"/>
        <w:rPr>
          <w:rFonts w:cs="Arial"/>
          <w:sz w:val="20"/>
          <w:szCs w:val="20"/>
          <w:lang w:val="en-GB"/>
        </w:rPr>
      </w:pPr>
    </w:p>
    <w:p w14:paraId="5FCC06BE" w14:textId="77777777" w:rsidR="006F78BC" w:rsidRDefault="00000000">
      <w:pPr>
        <w:pStyle w:val="PlainText"/>
        <w:rPr>
          <w:rFonts w:cs="Arial"/>
          <w:sz w:val="20"/>
          <w:szCs w:val="20"/>
          <w:lang w:val="en-GB"/>
        </w:rPr>
      </w:pPr>
      <w:r>
        <w:rPr>
          <w:rFonts w:cs="Arial"/>
          <w:sz w:val="20"/>
          <w:szCs w:val="20"/>
          <w:lang w:val="en-GB"/>
        </w:rPr>
        <w:t>Please visit our page</w:t>
      </w:r>
      <w:r>
        <w:rPr>
          <w:rFonts w:cs="Arial"/>
          <w:sz w:val="20"/>
          <w:szCs w:val="20"/>
          <w:lang w:val="vi-VN"/>
        </w:rPr>
        <w:t xml:space="preserve"> </w:t>
      </w:r>
      <w:hyperlink r:id="rId11" w:history="1">
        <w:r>
          <w:rPr>
            <w:rStyle w:val="Hyperlink"/>
            <w:rFonts w:cs="Arial"/>
            <w:sz w:val="20"/>
            <w:szCs w:val="20"/>
            <w:lang w:val="vi-VN"/>
          </w:rPr>
          <w:t>Viet Nam Jobs | GIZ</w:t>
        </w:r>
      </w:hyperlink>
      <w:r>
        <w:rPr>
          <w:rFonts w:cs="Arial"/>
          <w:sz w:val="20"/>
          <w:szCs w:val="20"/>
          <w:lang w:val="en-GB"/>
        </w:rPr>
        <w:t xml:space="preserve"> to download </w:t>
      </w:r>
      <w:hyperlink r:id="rId12" w:history="1">
        <w:r>
          <w:rPr>
            <w:rStyle w:val="Hyperlink"/>
            <w:rFonts w:cs="Arial"/>
            <w:sz w:val="20"/>
            <w:szCs w:val="20"/>
            <w:lang w:val="en-GB"/>
          </w:rPr>
          <w:t>the Application Form</w:t>
        </w:r>
      </w:hyperlink>
      <w:r>
        <w:rPr>
          <w:rFonts w:cs="Arial"/>
          <w:sz w:val="20"/>
          <w:szCs w:val="20"/>
          <w:lang w:val="vi-VN"/>
        </w:rPr>
        <w:t xml:space="preserve"> </w:t>
      </w:r>
      <w:r>
        <w:rPr>
          <w:rFonts w:cs="Arial"/>
          <w:sz w:val="20"/>
          <w:szCs w:val="20"/>
          <w:lang w:val="en-GB"/>
        </w:rPr>
        <w:t xml:space="preserve">and further job opportunities. </w:t>
      </w:r>
    </w:p>
    <w:p w14:paraId="312BA1E8" w14:textId="77777777" w:rsidR="006F78BC" w:rsidRDefault="00000000">
      <w:pPr>
        <w:pStyle w:val="PlainText"/>
        <w:rPr>
          <w:rFonts w:cs="Arial"/>
          <w:sz w:val="20"/>
          <w:szCs w:val="20"/>
          <w:lang w:val="en-US"/>
        </w:rPr>
      </w:pPr>
      <w:r>
        <w:rPr>
          <w:rFonts w:cs="Arial"/>
          <w:sz w:val="20"/>
          <w:szCs w:val="20"/>
          <w:lang w:val="en-US"/>
        </w:rPr>
        <w:t xml:space="preserve">To process your application, we collect and process data from you. You may read </w:t>
      </w:r>
      <w:hyperlink r:id="rId13" w:history="1">
        <w:r>
          <w:rPr>
            <w:rStyle w:val="Hyperlink"/>
            <w:rFonts w:cs="Arial"/>
            <w:sz w:val="20"/>
            <w:szCs w:val="20"/>
            <w:lang w:val="en-US"/>
          </w:rPr>
          <w:t>Our Data Privacy Notice</w:t>
        </w:r>
      </w:hyperlink>
      <w:r>
        <w:rPr>
          <w:rFonts w:cs="Arial"/>
          <w:sz w:val="20"/>
          <w:szCs w:val="20"/>
          <w:lang w:val="en-US"/>
        </w:rPr>
        <w:t>, which provides further information on the data we store, and about your rights, before you continue with your application.</w:t>
      </w:r>
    </w:p>
    <w:p w14:paraId="71EF16EC" w14:textId="77777777" w:rsidR="006F78BC" w:rsidRDefault="00000000">
      <w:pPr>
        <w:spacing w:before="120" w:line="288" w:lineRule="auto"/>
        <w:jc w:val="center"/>
        <w:rPr>
          <w:rFonts w:ascii="Arial" w:hAnsi="Arial" w:cs="Arial"/>
          <w:b/>
          <w:sz w:val="20"/>
          <w:szCs w:val="20"/>
          <w:lang w:val="en-US"/>
        </w:rPr>
      </w:pPr>
      <w:r>
        <w:rPr>
          <w:rFonts w:ascii="Arial" w:hAnsi="Arial" w:cs="Arial"/>
          <w:b/>
          <w:sz w:val="20"/>
          <w:szCs w:val="20"/>
          <w:lang w:val="en-US"/>
        </w:rPr>
        <w:t>GIZ – YOUR PARTNER FOR A BETTER FUTURE</w:t>
      </w:r>
      <w:bookmarkEnd w:id="0"/>
      <w:bookmarkEnd w:id="1"/>
      <w:bookmarkEnd w:id="2"/>
      <w:bookmarkEnd w:id="3"/>
      <w:bookmarkEnd w:id="4"/>
    </w:p>
    <w:sectPr w:rsidR="006F78BC">
      <w:headerReference w:type="default" r:id="rId14"/>
      <w:pgSz w:w="12240" w:h="15840"/>
      <w:pgMar w:top="1418" w:right="758" w:bottom="562" w:left="113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3719" w14:textId="77777777" w:rsidR="00176BD7" w:rsidRDefault="00176BD7">
      <w:r>
        <w:separator/>
      </w:r>
    </w:p>
  </w:endnote>
  <w:endnote w:type="continuationSeparator" w:id="0">
    <w:p w14:paraId="2D613B23" w14:textId="77777777" w:rsidR="00176BD7" w:rsidRDefault="0017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default"/>
    <w:sig w:usb0="00000000" w:usb1="00000000"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39D52" w14:textId="77777777" w:rsidR="00176BD7" w:rsidRDefault="00176BD7">
      <w:r>
        <w:separator/>
      </w:r>
    </w:p>
  </w:footnote>
  <w:footnote w:type="continuationSeparator" w:id="0">
    <w:p w14:paraId="5AF3B85C" w14:textId="77777777" w:rsidR="00176BD7" w:rsidRDefault="0017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99CD" w14:textId="77777777" w:rsidR="006F78BC" w:rsidRDefault="00000000">
    <w:pPr>
      <w:pStyle w:val="Header"/>
    </w:pPr>
    <w:r>
      <w:rPr>
        <w:noProof/>
        <w:lang w:val="en-US"/>
      </w:rPr>
      <w:drawing>
        <wp:anchor distT="0" distB="0" distL="114300" distR="114300" simplePos="0" relativeHeight="251659264" behindDoc="1" locked="0" layoutInCell="1" allowOverlap="1" wp14:anchorId="5540CE7E" wp14:editId="323EAA44">
          <wp:simplePos x="0" y="0"/>
          <wp:positionH relativeFrom="column">
            <wp:posOffset>5057775</wp:posOffset>
          </wp:positionH>
          <wp:positionV relativeFrom="paragraph">
            <wp:posOffset>-110490</wp:posOffset>
          </wp:positionV>
          <wp:extent cx="1800225" cy="588010"/>
          <wp:effectExtent l="0" t="0" r="9525" b="2540"/>
          <wp:wrapThrough wrapText="bothSides">
            <wp:wrapPolygon edited="0">
              <wp:start x="0" y="0"/>
              <wp:lineTo x="0" y="20994"/>
              <wp:lineTo x="21486" y="20994"/>
              <wp:lineTo x="21486" y="0"/>
              <wp:lineTo x="0" y="0"/>
            </wp:wrapPolygon>
          </wp:wrapThrough>
          <wp:docPr id="2125647542" name="Picture 1" descr="gizlogo-unternehmen-de-rgb-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47542" name="Picture 1" descr="gizlogo-unternehmen-de-rgb-300"/>
                  <pic:cNvPicPr>
                    <a:picLocks noChangeAspect="1" noChangeArrowheads="1"/>
                  </pic:cNvPicPr>
                </pic:nvPicPr>
                <pic:blipFill>
                  <a:blip r:embed="rId1">
                    <a:extLst>
                      <a:ext uri="{28A0092B-C50C-407E-A947-70E740481C1C}">
                        <a14:useLocalDpi xmlns:a14="http://schemas.microsoft.com/office/drawing/2010/main" val="0"/>
                      </a:ext>
                    </a:extLst>
                  </a:blip>
                  <a:srcRect t="25264" r="12164" b="6075"/>
                  <a:stretch>
                    <a:fillRect/>
                  </a:stretch>
                </pic:blipFill>
                <pic:spPr>
                  <a:xfrm>
                    <a:off x="0" y="0"/>
                    <a:ext cx="1800225" cy="5880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0DB76"/>
    <w:multiLevelType w:val="singleLevel"/>
    <w:tmpl w:val="2620DB7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426B5298"/>
    <w:multiLevelType w:val="multilevel"/>
    <w:tmpl w:val="426B52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4F547CA4"/>
    <w:multiLevelType w:val="multilevel"/>
    <w:tmpl w:val="4F547C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0756122"/>
    <w:multiLevelType w:val="multilevel"/>
    <w:tmpl w:val="50756122"/>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00864342">
    <w:abstractNumId w:val="0"/>
  </w:num>
  <w:num w:numId="2" w16cid:durableId="1920794725">
    <w:abstractNumId w:val="1"/>
  </w:num>
  <w:num w:numId="3" w16cid:durableId="12801961">
    <w:abstractNumId w:val="2"/>
  </w:num>
  <w:num w:numId="4" w16cid:durableId="1701933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215"/>
    <w:rsid w:val="00000216"/>
    <w:rsid w:val="0000087B"/>
    <w:rsid w:val="00002700"/>
    <w:rsid w:val="00004B49"/>
    <w:rsid w:val="0000603A"/>
    <w:rsid w:val="0001253E"/>
    <w:rsid w:val="0002644E"/>
    <w:rsid w:val="00030E80"/>
    <w:rsid w:val="000311D6"/>
    <w:rsid w:val="00031491"/>
    <w:rsid w:val="000341D0"/>
    <w:rsid w:val="00054025"/>
    <w:rsid w:val="00054599"/>
    <w:rsid w:val="00056955"/>
    <w:rsid w:val="00062713"/>
    <w:rsid w:val="000639A9"/>
    <w:rsid w:val="0007103F"/>
    <w:rsid w:val="0007632E"/>
    <w:rsid w:val="0008489E"/>
    <w:rsid w:val="0009528F"/>
    <w:rsid w:val="00097846"/>
    <w:rsid w:val="000A29F6"/>
    <w:rsid w:val="000A2A6A"/>
    <w:rsid w:val="000B3AC6"/>
    <w:rsid w:val="000B3BBA"/>
    <w:rsid w:val="000B5422"/>
    <w:rsid w:val="000C0D82"/>
    <w:rsid w:val="000C75EB"/>
    <w:rsid w:val="000F63DA"/>
    <w:rsid w:val="00100267"/>
    <w:rsid w:val="00132B4E"/>
    <w:rsid w:val="00133F08"/>
    <w:rsid w:val="001372BC"/>
    <w:rsid w:val="00141C0D"/>
    <w:rsid w:val="00144F87"/>
    <w:rsid w:val="0015485D"/>
    <w:rsid w:val="00165F67"/>
    <w:rsid w:val="00176386"/>
    <w:rsid w:val="00176BD7"/>
    <w:rsid w:val="001846F7"/>
    <w:rsid w:val="001B6629"/>
    <w:rsid w:val="001C2BAE"/>
    <w:rsid w:val="001C53D7"/>
    <w:rsid w:val="001C684D"/>
    <w:rsid w:val="001E3114"/>
    <w:rsid w:val="001E50D3"/>
    <w:rsid w:val="001F0D58"/>
    <w:rsid w:val="001F3C23"/>
    <w:rsid w:val="001F7642"/>
    <w:rsid w:val="00204ACB"/>
    <w:rsid w:val="00215E94"/>
    <w:rsid w:val="00221A62"/>
    <w:rsid w:val="00222F79"/>
    <w:rsid w:val="00233000"/>
    <w:rsid w:val="002368EC"/>
    <w:rsid w:val="0023736E"/>
    <w:rsid w:val="002409A7"/>
    <w:rsid w:val="002428F6"/>
    <w:rsid w:val="002442D6"/>
    <w:rsid w:val="00245304"/>
    <w:rsid w:val="00257D27"/>
    <w:rsid w:val="00262EF2"/>
    <w:rsid w:val="00267E95"/>
    <w:rsid w:val="002812DD"/>
    <w:rsid w:val="002868E0"/>
    <w:rsid w:val="00290C10"/>
    <w:rsid w:val="002927D9"/>
    <w:rsid w:val="00295603"/>
    <w:rsid w:val="00295A86"/>
    <w:rsid w:val="002A08EC"/>
    <w:rsid w:val="002C204E"/>
    <w:rsid w:val="002D54E0"/>
    <w:rsid w:val="002E0FAE"/>
    <w:rsid w:val="002E5ECA"/>
    <w:rsid w:val="0030697A"/>
    <w:rsid w:val="00307D6D"/>
    <w:rsid w:val="00310BD3"/>
    <w:rsid w:val="003132D4"/>
    <w:rsid w:val="00314F90"/>
    <w:rsid w:val="00320B68"/>
    <w:rsid w:val="00322D95"/>
    <w:rsid w:val="00323A52"/>
    <w:rsid w:val="003339FC"/>
    <w:rsid w:val="003351FD"/>
    <w:rsid w:val="00340F78"/>
    <w:rsid w:val="00342980"/>
    <w:rsid w:val="00342C27"/>
    <w:rsid w:val="00345CBD"/>
    <w:rsid w:val="00353A46"/>
    <w:rsid w:val="00356B9A"/>
    <w:rsid w:val="003643EC"/>
    <w:rsid w:val="00364465"/>
    <w:rsid w:val="00383E5E"/>
    <w:rsid w:val="00384FD2"/>
    <w:rsid w:val="003B4067"/>
    <w:rsid w:val="003C13CD"/>
    <w:rsid w:val="003C2957"/>
    <w:rsid w:val="003D0A9F"/>
    <w:rsid w:val="003D1F9C"/>
    <w:rsid w:val="003D2770"/>
    <w:rsid w:val="003D499A"/>
    <w:rsid w:val="003D6484"/>
    <w:rsid w:val="00400764"/>
    <w:rsid w:val="00402A22"/>
    <w:rsid w:val="00402DFE"/>
    <w:rsid w:val="004051E4"/>
    <w:rsid w:val="00407251"/>
    <w:rsid w:val="00412C23"/>
    <w:rsid w:val="00420C1E"/>
    <w:rsid w:val="00422714"/>
    <w:rsid w:val="00422EBE"/>
    <w:rsid w:val="00423F9C"/>
    <w:rsid w:val="004245D3"/>
    <w:rsid w:val="00426F34"/>
    <w:rsid w:val="0042756A"/>
    <w:rsid w:val="00462D4D"/>
    <w:rsid w:val="004640BD"/>
    <w:rsid w:val="004728C8"/>
    <w:rsid w:val="004734EC"/>
    <w:rsid w:val="00477FB8"/>
    <w:rsid w:val="00490ADA"/>
    <w:rsid w:val="004958F2"/>
    <w:rsid w:val="004A0D3C"/>
    <w:rsid w:val="004B0822"/>
    <w:rsid w:val="004B1621"/>
    <w:rsid w:val="004C472C"/>
    <w:rsid w:val="004C6CD8"/>
    <w:rsid w:val="004D4678"/>
    <w:rsid w:val="004D540C"/>
    <w:rsid w:val="004E59C6"/>
    <w:rsid w:val="00506BD8"/>
    <w:rsid w:val="00507646"/>
    <w:rsid w:val="005149E0"/>
    <w:rsid w:val="00526A8E"/>
    <w:rsid w:val="00543C8C"/>
    <w:rsid w:val="0054532E"/>
    <w:rsid w:val="00556E9B"/>
    <w:rsid w:val="005603CA"/>
    <w:rsid w:val="005639E0"/>
    <w:rsid w:val="005741C0"/>
    <w:rsid w:val="005806BC"/>
    <w:rsid w:val="0058070E"/>
    <w:rsid w:val="00587AF0"/>
    <w:rsid w:val="005B462E"/>
    <w:rsid w:val="005B5457"/>
    <w:rsid w:val="005C6A14"/>
    <w:rsid w:val="005D3A28"/>
    <w:rsid w:val="005E4B78"/>
    <w:rsid w:val="005F0CB8"/>
    <w:rsid w:val="005F7AE4"/>
    <w:rsid w:val="00605205"/>
    <w:rsid w:val="00605E4C"/>
    <w:rsid w:val="00606F8E"/>
    <w:rsid w:val="006133F8"/>
    <w:rsid w:val="00614E59"/>
    <w:rsid w:val="00615C7F"/>
    <w:rsid w:val="006339A0"/>
    <w:rsid w:val="00634233"/>
    <w:rsid w:val="0063546D"/>
    <w:rsid w:val="0063642F"/>
    <w:rsid w:val="00643A79"/>
    <w:rsid w:val="006454A7"/>
    <w:rsid w:val="006554C8"/>
    <w:rsid w:val="00656DC1"/>
    <w:rsid w:val="00663A34"/>
    <w:rsid w:val="00664D90"/>
    <w:rsid w:val="0067759E"/>
    <w:rsid w:val="00683E8A"/>
    <w:rsid w:val="00697935"/>
    <w:rsid w:val="006A428A"/>
    <w:rsid w:val="006A70DF"/>
    <w:rsid w:val="006B7DBB"/>
    <w:rsid w:val="006C773F"/>
    <w:rsid w:val="006F06A4"/>
    <w:rsid w:val="006F1409"/>
    <w:rsid w:val="006F32EE"/>
    <w:rsid w:val="006F78BC"/>
    <w:rsid w:val="00706BDB"/>
    <w:rsid w:val="00723CBF"/>
    <w:rsid w:val="00723D2E"/>
    <w:rsid w:val="007267FC"/>
    <w:rsid w:val="0073583B"/>
    <w:rsid w:val="0075182C"/>
    <w:rsid w:val="0076041E"/>
    <w:rsid w:val="00761279"/>
    <w:rsid w:val="007657B8"/>
    <w:rsid w:val="00771215"/>
    <w:rsid w:val="007738B6"/>
    <w:rsid w:val="00775C75"/>
    <w:rsid w:val="007766D5"/>
    <w:rsid w:val="00781435"/>
    <w:rsid w:val="0078232B"/>
    <w:rsid w:val="00791CFB"/>
    <w:rsid w:val="007B0CA7"/>
    <w:rsid w:val="007B0E68"/>
    <w:rsid w:val="007B709B"/>
    <w:rsid w:val="007D3017"/>
    <w:rsid w:val="007D7471"/>
    <w:rsid w:val="007E4B53"/>
    <w:rsid w:val="007E5AA9"/>
    <w:rsid w:val="007F2410"/>
    <w:rsid w:val="007F5502"/>
    <w:rsid w:val="00827FB1"/>
    <w:rsid w:val="00832101"/>
    <w:rsid w:val="008334D2"/>
    <w:rsid w:val="00837890"/>
    <w:rsid w:val="008402F9"/>
    <w:rsid w:val="00843181"/>
    <w:rsid w:val="00847099"/>
    <w:rsid w:val="0085336E"/>
    <w:rsid w:val="0085358D"/>
    <w:rsid w:val="00853EEF"/>
    <w:rsid w:val="00855C57"/>
    <w:rsid w:val="00855D35"/>
    <w:rsid w:val="00857AE1"/>
    <w:rsid w:val="008605A3"/>
    <w:rsid w:val="00860FB6"/>
    <w:rsid w:val="00865055"/>
    <w:rsid w:val="0086582C"/>
    <w:rsid w:val="008675FE"/>
    <w:rsid w:val="00870077"/>
    <w:rsid w:val="008772AC"/>
    <w:rsid w:val="00881287"/>
    <w:rsid w:val="00887EE6"/>
    <w:rsid w:val="00891427"/>
    <w:rsid w:val="00895A6C"/>
    <w:rsid w:val="008A1EC8"/>
    <w:rsid w:val="008A460A"/>
    <w:rsid w:val="008A640D"/>
    <w:rsid w:val="008B0F41"/>
    <w:rsid w:val="008B207C"/>
    <w:rsid w:val="008B64F7"/>
    <w:rsid w:val="008C133B"/>
    <w:rsid w:val="008C4133"/>
    <w:rsid w:val="008C4C59"/>
    <w:rsid w:val="008C57FF"/>
    <w:rsid w:val="008D3349"/>
    <w:rsid w:val="008E39D5"/>
    <w:rsid w:val="008F65D8"/>
    <w:rsid w:val="009019B3"/>
    <w:rsid w:val="00903A39"/>
    <w:rsid w:val="00912347"/>
    <w:rsid w:val="009208AB"/>
    <w:rsid w:val="00921B72"/>
    <w:rsid w:val="00925538"/>
    <w:rsid w:val="00930C68"/>
    <w:rsid w:val="00931AD0"/>
    <w:rsid w:val="009427C4"/>
    <w:rsid w:val="00943844"/>
    <w:rsid w:val="009676D6"/>
    <w:rsid w:val="009707CA"/>
    <w:rsid w:val="009713A2"/>
    <w:rsid w:val="00972B17"/>
    <w:rsid w:val="009750D4"/>
    <w:rsid w:val="0097681D"/>
    <w:rsid w:val="009869F9"/>
    <w:rsid w:val="009912BE"/>
    <w:rsid w:val="00992332"/>
    <w:rsid w:val="009954F5"/>
    <w:rsid w:val="009A7F85"/>
    <w:rsid w:val="009B6373"/>
    <w:rsid w:val="009C0558"/>
    <w:rsid w:val="009C0FDF"/>
    <w:rsid w:val="009D25D7"/>
    <w:rsid w:val="009D6B49"/>
    <w:rsid w:val="009D7F7B"/>
    <w:rsid w:val="009F0A2D"/>
    <w:rsid w:val="009F0A3D"/>
    <w:rsid w:val="009F6620"/>
    <w:rsid w:val="00A037DC"/>
    <w:rsid w:val="00A04771"/>
    <w:rsid w:val="00A15332"/>
    <w:rsid w:val="00A1740B"/>
    <w:rsid w:val="00A31306"/>
    <w:rsid w:val="00A317FB"/>
    <w:rsid w:val="00A343A2"/>
    <w:rsid w:val="00A4363B"/>
    <w:rsid w:val="00A4483F"/>
    <w:rsid w:val="00A554DE"/>
    <w:rsid w:val="00A573AE"/>
    <w:rsid w:val="00A57576"/>
    <w:rsid w:val="00A63603"/>
    <w:rsid w:val="00A67BE1"/>
    <w:rsid w:val="00A73941"/>
    <w:rsid w:val="00A74989"/>
    <w:rsid w:val="00A96559"/>
    <w:rsid w:val="00A97051"/>
    <w:rsid w:val="00AA6D47"/>
    <w:rsid w:val="00AC6AAB"/>
    <w:rsid w:val="00AD56EE"/>
    <w:rsid w:val="00AE35E1"/>
    <w:rsid w:val="00AE4CE0"/>
    <w:rsid w:val="00AE5A0D"/>
    <w:rsid w:val="00AE7192"/>
    <w:rsid w:val="00AF64C5"/>
    <w:rsid w:val="00B00715"/>
    <w:rsid w:val="00B027D0"/>
    <w:rsid w:val="00B0445C"/>
    <w:rsid w:val="00B06462"/>
    <w:rsid w:val="00B07AD3"/>
    <w:rsid w:val="00B1776D"/>
    <w:rsid w:val="00B22DDA"/>
    <w:rsid w:val="00B27243"/>
    <w:rsid w:val="00B301E7"/>
    <w:rsid w:val="00B43CA1"/>
    <w:rsid w:val="00B53136"/>
    <w:rsid w:val="00B65A2B"/>
    <w:rsid w:val="00B75E46"/>
    <w:rsid w:val="00B8040E"/>
    <w:rsid w:val="00B80D7E"/>
    <w:rsid w:val="00B83BE1"/>
    <w:rsid w:val="00B90363"/>
    <w:rsid w:val="00B9699E"/>
    <w:rsid w:val="00BA3CD0"/>
    <w:rsid w:val="00BB1E6E"/>
    <w:rsid w:val="00BB1EC7"/>
    <w:rsid w:val="00BB4434"/>
    <w:rsid w:val="00BC7A93"/>
    <w:rsid w:val="00BD0952"/>
    <w:rsid w:val="00BD5474"/>
    <w:rsid w:val="00BF5F31"/>
    <w:rsid w:val="00C06FB8"/>
    <w:rsid w:val="00C11AAB"/>
    <w:rsid w:val="00C11D59"/>
    <w:rsid w:val="00C12F6B"/>
    <w:rsid w:val="00C26A67"/>
    <w:rsid w:val="00C27105"/>
    <w:rsid w:val="00C33FEC"/>
    <w:rsid w:val="00C44115"/>
    <w:rsid w:val="00C5152F"/>
    <w:rsid w:val="00C51585"/>
    <w:rsid w:val="00C54146"/>
    <w:rsid w:val="00C56630"/>
    <w:rsid w:val="00C61697"/>
    <w:rsid w:val="00C65B70"/>
    <w:rsid w:val="00C91E74"/>
    <w:rsid w:val="00CA2AE9"/>
    <w:rsid w:val="00CA77FB"/>
    <w:rsid w:val="00CB4444"/>
    <w:rsid w:val="00CC037C"/>
    <w:rsid w:val="00CC3A87"/>
    <w:rsid w:val="00CC6113"/>
    <w:rsid w:val="00CD1361"/>
    <w:rsid w:val="00CD4997"/>
    <w:rsid w:val="00CD6FF4"/>
    <w:rsid w:val="00CE51E7"/>
    <w:rsid w:val="00CF18FB"/>
    <w:rsid w:val="00CF7DF2"/>
    <w:rsid w:val="00D06660"/>
    <w:rsid w:val="00D073EC"/>
    <w:rsid w:val="00D1305A"/>
    <w:rsid w:val="00D2001C"/>
    <w:rsid w:val="00D22F44"/>
    <w:rsid w:val="00D24E4C"/>
    <w:rsid w:val="00D36594"/>
    <w:rsid w:val="00D36F1F"/>
    <w:rsid w:val="00D40552"/>
    <w:rsid w:val="00D46DF5"/>
    <w:rsid w:val="00D5003C"/>
    <w:rsid w:val="00D548F4"/>
    <w:rsid w:val="00D56BD0"/>
    <w:rsid w:val="00D62E21"/>
    <w:rsid w:val="00D63E2B"/>
    <w:rsid w:val="00D65E6B"/>
    <w:rsid w:val="00D67176"/>
    <w:rsid w:val="00D67BEC"/>
    <w:rsid w:val="00D73999"/>
    <w:rsid w:val="00D746A7"/>
    <w:rsid w:val="00D82015"/>
    <w:rsid w:val="00DA4B1B"/>
    <w:rsid w:val="00DC1C55"/>
    <w:rsid w:val="00DC524D"/>
    <w:rsid w:val="00DD3AC7"/>
    <w:rsid w:val="00DD3D4D"/>
    <w:rsid w:val="00DD462C"/>
    <w:rsid w:val="00DE0AE6"/>
    <w:rsid w:val="00DE5955"/>
    <w:rsid w:val="00DF642E"/>
    <w:rsid w:val="00E10616"/>
    <w:rsid w:val="00E21356"/>
    <w:rsid w:val="00E27607"/>
    <w:rsid w:val="00E27E48"/>
    <w:rsid w:val="00E43E90"/>
    <w:rsid w:val="00E44DAF"/>
    <w:rsid w:val="00E460E2"/>
    <w:rsid w:val="00E47DEE"/>
    <w:rsid w:val="00E54105"/>
    <w:rsid w:val="00E5633A"/>
    <w:rsid w:val="00E57363"/>
    <w:rsid w:val="00E63E4A"/>
    <w:rsid w:val="00E762D7"/>
    <w:rsid w:val="00E83837"/>
    <w:rsid w:val="00E9518A"/>
    <w:rsid w:val="00EB416F"/>
    <w:rsid w:val="00EC1FA4"/>
    <w:rsid w:val="00ED4DBF"/>
    <w:rsid w:val="00ED79FE"/>
    <w:rsid w:val="00EE3958"/>
    <w:rsid w:val="00EE40D5"/>
    <w:rsid w:val="00EE4335"/>
    <w:rsid w:val="00EF622C"/>
    <w:rsid w:val="00F10CD3"/>
    <w:rsid w:val="00F14CB4"/>
    <w:rsid w:val="00F31C8A"/>
    <w:rsid w:val="00F355BC"/>
    <w:rsid w:val="00F366B7"/>
    <w:rsid w:val="00F53947"/>
    <w:rsid w:val="00F65C69"/>
    <w:rsid w:val="00F74312"/>
    <w:rsid w:val="00F7642F"/>
    <w:rsid w:val="00F83F8A"/>
    <w:rsid w:val="00F84B05"/>
    <w:rsid w:val="00F85E97"/>
    <w:rsid w:val="00F8676E"/>
    <w:rsid w:val="00F87849"/>
    <w:rsid w:val="00F90330"/>
    <w:rsid w:val="00F914F0"/>
    <w:rsid w:val="00FA2314"/>
    <w:rsid w:val="00FA613C"/>
    <w:rsid w:val="00FB060E"/>
    <w:rsid w:val="00FC007A"/>
    <w:rsid w:val="00FC09E3"/>
    <w:rsid w:val="00FD0BD8"/>
    <w:rsid w:val="00FD2316"/>
    <w:rsid w:val="00FD6F15"/>
    <w:rsid w:val="00FD7BA3"/>
    <w:rsid w:val="00FE0754"/>
    <w:rsid w:val="00FE3E81"/>
    <w:rsid w:val="00FE47FC"/>
    <w:rsid w:val="00FE49A8"/>
    <w:rsid w:val="00FE56AA"/>
    <w:rsid w:val="00FE626B"/>
    <w:rsid w:val="00FE6A18"/>
    <w:rsid w:val="00FF1AF2"/>
    <w:rsid w:val="00FF2910"/>
    <w:rsid w:val="00FF7D0A"/>
    <w:rsid w:val="3E9230D5"/>
    <w:rsid w:val="68785E71"/>
    <w:rsid w:val="757417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6E02B"/>
  <w15:docId w15:val="{4EEE854A-6464-46CF-B599-3442D179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30"/>
      <w:szCs w:val="30"/>
      <w:lang w:val="vi-VN"/>
    </w:rPr>
  </w:style>
  <w:style w:type="paragraph" w:styleId="Heading1">
    <w:name w:val="heading 1"/>
    <w:basedOn w:val="Normal"/>
    <w:next w:val="Normal"/>
    <w:qFormat/>
    <w:pPr>
      <w:keepNext/>
      <w:jc w:val="center"/>
      <w:outlineLvl w:val="0"/>
    </w:pPr>
    <w:rPr>
      <w:rFonts w:ascii="Arial" w:hAnsi="Arial" w:cs="Arial"/>
      <w:b/>
      <w:bCs/>
      <w:sz w:val="32"/>
      <w:szCs w:val="24"/>
      <w:lang w:val="de-DE"/>
    </w:rPr>
  </w:style>
  <w:style w:type="paragraph" w:styleId="Heading2">
    <w:name w:val="heading 2"/>
    <w:basedOn w:val="Normal"/>
    <w:next w:val="Normal"/>
    <w:qFormat/>
    <w:pPr>
      <w:keepNext/>
      <w:spacing w:after="120"/>
      <w:jc w:val="center"/>
      <w:outlineLvl w:val="1"/>
    </w:pPr>
    <w:rPr>
      <w:rFonts w:ascii="Arial" w:hAnsi="Arial" w:cs="Arial"/>
      <w:bCs/>
      <w:sz w:val="28"/>
      <w:szCs w:val="28"/>
      <w:lang w:val="en-GB"/>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Lucida Grande" w:hAnsi="Lucida Grande"/>
      <w:sz w:val="18"/>
      <w:szCs w:val="18"/>
    </w:rPr>
  </w:style>
  <w:style w:type="paragraph" w:styleId="BodyText">
    <w:name w:val="Body Text"/>
    <w:basedOn w:val="Normal"/>
    <w:qFormat/>
    <w:pPr>
      <w:jc w:val="both"/>
    </w:pPr>
    <w:rPr>
      <w:rFonts w:ascii="Arial" w:hAnsi="Arial"/>
      <w:sz w:val="22"/>
      <w:szCs w:val="20"/>
      <w:lang w:val="en-GB"/>
    </w:rPr>
  </w:style>
  <w:style w:type="paragraph" w:styleId="BodyText2">
    <w:name w:val="Body Text 2"/>
    <w:basedOn w:val="Normal"/>
    <w:pPr>
      <w:jc w:val="center"/>
    </w:pPr>
    <w:rPr>
      <w:rFonts w:ascii="Arial" w:hAnsi="Arial" w:cs="Arial"/>
      <w:b/>
      <w:bCs/>
      <w:sz w:val="20"/>
      <w:szCs w:val="24"/>
      <w:lang w:val="en-GB"/>
    </w:rPr>
  </w:style>
  <w:style w:type="paragraph" w:styleId="BodyTextIndent">
    <w:name w:val="Body Text Indent"/>
    <w:basedOn w:val="Normal"/>
    <w:link w:val="BodyTextIndentChar"/>
    <w:pPr>
      <w:spacing w:after="120"/>
      <w:ind w:left="360"/>
    </w:pPr>
    <w:rPr>
      <w:lang w:eastAsia="zh-CN"/>
    </w:rPr>
  </w:style>
  <w:style w:type="character" w:styleId="CommentReference">
    <w:name w:val="annotation reference"/>
    <w:rPr>
      <w:sz w:val="18"/>
      <w:szCs w:val="18"/>
    </w:rPr>
  </w:style>
  <w:style w:type="paragraph" w:styleId="CommentText">
    <w:name w:val="annotation text"/>
    <w:basedOn w:val="Normal"/>
    <w:link w:val="CommentTextChar"/>
    <w:rPr>
      <w:sz w:val="24"/>
      <w:szCs w:val="24"/>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rPr>
      <w:color w:val="0000FF"/>
      <w:u w:val="single"/>
    </w:rPr>
  </w:style>
  <w:style w:type="paragraph" w:styleId="PlainText">
    <w:name w:val="Plain Text"/>
    <w:basedOn w:val="Normal"/>
    <w:link w:val="PlainTextChar"/>
    <w:uiPriority w:val="99"/>
    <w:unhideWhenUsed/>
    <w:qFormat/>
    <w:rPr>
      <w:rFonts w:ascii="Arial" w:eastAsiaTheme="minorHAnsi" w:hAnsi="Arial" w:cstheme="minorBidi"/>
      <w:sz w:val="24"/>
      <w:szCs w:val="21"/>
      <w:lang w:val="de-DE" w:eastAsia="de-D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qFormat/>
    <w:rPr>
      <w:rFonts w:ascii="Cambria" w:hAnsi="Cambria"/>
      <w:b/>
      <w:bCs/>
      <w:sz w:val="26"/>
      <w:szCs w:val="26"/>
      <w:lang w:val="vi-VN" w:eastAsia="en-US"/>
    </w:rPr>
  </w:style>
  <w:style w:type="character" w:customStyle="1" w:styleId="BalloonTextChar">
    <w:name w:val="Balloon Text Char"/>
    <w:link w:val="BalloonText"/>
    <w:rPr>
      <w:rFonts w:ascii="Lucida Grande" w:hAnsi="Lucida Grande"/>
      <w:sz w:val="18"/>
      <w:szCs w:val="18"/>
      <w:lang w:val="vi-VN" w:eastAsia="en-US"/>
    </w:rPr>
  </w:style>
  <w:style w:type="character" w:customStyle="1" w:styleId="CommentTextChar">
    <w:name w:val="Comment Text Char"/>
    <w:link w:val="CommentText"/>
    <w:rPr>
      <w:sz w:val="24"/>
      <w:szCs w:val="24"/>
      <w:lang w:val="vi-VN" w:eastAsia="en-US"/>
    </w:rPr>
  </w:style>
  <w:style w:type="character" w:customStyle="1" w:styleId="CommentSubjectChar">
    <w:name w:val="Comment Subject Char"/>
    <w:link w:val="CommentSubject"/>
    <w:rPr>
      <w:b/>
      <w:bCs/>
      <w:sz w:val="24"/>
      <w:szCs w:val="24"/>
      <w:lang w:val="vi-VN"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US"/>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character" w:customStyle="1" w:styleId="BodyTextIndentChar">
    <w:name w:val="Body Text Indent Char"/>
    <w:link w:val="BodyTextIndent"/>
    <w:rPr>
      <w:sz w:val="30"/>
      <w:szCs w:val="30"/>
      <w:lang w:val="vi-VN"/>
    </w:rPr>
  </w:style>
  <w:style w:type="character" w:customStyle="1" w:styleId="s9">
    <w:name w:val="s9"/>
  </w:style>
  <w:style w:type="character" w:customStyle="1" w:styleId="HeaderChar">
    <w:name w:val="Header Char"/>
    <w:basedOn w:val="DefaultParagraphFont"/>
    <w:link w:val="Header"/>
    <w:qFormat/>
    <w:rPr>
      <w:sz w:val="30"/>
      <w:szCs w:val="30"/>
      <w:lang w:val="vi-VN"/>
    </w:rPr>
  </w:style>
  <w:style w:type="character" w:customStyle="1" w:styleId="FooterChar">
    <w:name w:val="Footer Char"/>
    <w:basedOn w:val="DefaultParagraphFont"/>
    <w:link w:val="Footer"/>
    <w:qFormat/>
    <w:rPr>
      <w:sz w:val="30"/>
      <w:szCs w:val="30"/>
      <w:lang w:val="vi-V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semiHidden/>
    <w:qFormat/>
    <w:rPr>
      <w:sz w:val="30"/>
      <w:szCs w:val="30"/>
      <w:lang w:val="vi-VN"/>
    </w:rPr>
  </w:style>
  <w:style w:type="character" w:customStyle="1" w:styleId="PlainTextChar">
    <w:name w:val="Plain Text Char"/>
    <w:basedOn w:val="DefaultParagraphFont"/>
    <w:link w:val="PlainText"/>
    <w:uiPriority w:val="99"/>
    <w:qFormat/>
    <w:rPr>
      <w:rFonts w:ascii="Arial" w:eastAsiaTheme="minorHAnsi" w:hAnsi="Arial" w:cstheme="minorBidi"/>
      <w:sz w:val="24"/>
      <w:szCs w:val="21"/>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iz.de/en/downloads_els/Data%20Privacy%20Note%20for%20the%20application%20process%20at%20GIZ%20Vietnam-updat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iz.de/sites/default/files/media/els-document/2025-10/giz-application-form-2024may-final_0.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iz.de/en/regions/asia/viet-nam/job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r-giz@giz.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D802799FF6400DA4CCE32862799807"/>
        <w:category>
          <w:name w:val="Allgemein"/>
          <w:gallery w:val="placeholder"/>
        </w:category>
        <w:types>
          <w:type w:val="bbPlcHdr"/>
        </w:types>
        <w:behaviors>
          <w:behavior w:val="content"/>
        </w:behaviors>
        <w:guid w:val="{AA808A17-E173-4681-A5A7-26DBA49E0FE4}"/>
      </w:docPartPr>
      <w:docPartBody>
        <w:p w:rsidR="00092191" w:rsidRDefault="00000000">
          <w:pPr>
            <w:pStyle w:val="EDD802799FF6400DA4CCE32862799807"/>
          </w:pPr>
          <w:r>
            <w:rPr>
              <w:rStyle w:val="PlaceholderText"/>
            </w:rPr>
            <w:t>Klicken oder tippen Sie hier, um Text einzugeben.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D95" w:rsidRDefault="00081D95">
      <w:pPr>
        <w:spacing w:line="240" w:lineRule="auto"/>
      </w:pPr>
      <w:r>
        <w:separator/>
      </w:r>
    </w:p>
  </w:endnote>
  <w:endnote w:type="continuationSeparator" w:id="0">
    <w:p w:rsidR="00081D95" w:rsidRDefault="00081D9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default"/>
    <w:sig w:usb0="00000000" w:usb1="00000000"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D95" w:rsidRDefault="00081D95">
      <w:pPr>
        <w:spacing w:after="0"/>
      </w:pPr>
      <w:r>
        <w:separator/>
      </w:r>
    </w:p>
  </w:footnote>
  <w:footnote w:type="continuationSeparator" w:id="0">
    <w:p w:rsidR="00081D95" w:rsidRDefault="00081D95">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8A"/>
    <w:rsid w:val="00081D95"/>
    <w:rsid w:val="00092191"/>
    <w:rsid w:val="00345CBD"/>
    <w:rsid w:val="0054532E"/>
    <w:rsid w:val="00731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customStyle="1" w:styleId="EDD802799FF6400DA4CCE32862799807">
    <w:name w:val="EDD802799FF6400DA4CCE32862799807"/>
    <w:qFormat/>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3dcca2-41bb-46f2-8428-7e3e90a117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0F45C7BB974604F97CC05C08878EF40" ma:contentTypeVersion="13" ma:contentTypeDescription="Ein neues Dokument erstellen." ma:contentTypeScope="" ma:versionID="25f31ab85bd08cfa67ab65304b6fc39d">
  <xsd:schema xmlns:xsd="http://www.w3.org/2001/XMLSchema" xmlns:xs="http://www.w3.org/2001/XMLSchema" xmlns:p="http://schemas.microsoft.com/office/2006/metadata/properties" xmlns:ns2="823dcca2-41bb-46f2-8428-7e3e90a117a5" xmlns:ns3="d88aaf62-7245-4c6e-853a-ff6688f740c6" targetNamespace="http://schemas.microsoft.com/office/2006/metadata/properties" ma:root="true" ma:fieldsID="1446381899acd1b6ac969535dd9e5b20" ns2:_="" ns3:_="">
    <xsd:import namespace="823dcca2-41bb-46f2-8428-7e3e90a117a5"/>
    <xsd:import namespace="d88aaf62-7245-4c6e-853a-ff6688f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dcca2-41bb-46f2-8428-7e3e90a11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aaf62-7245-4c6e-853a-ff6688f740c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6AD8D-477B-4A92-9683-D63DA6648547}">
  <ds:schemaRefs>
    <ds:schemaRef ds:uri="http://schemas.microsoft.com/office/2006/metadata/properties"/>
    <ds:schemaRef ds:uri="http://schemas.microsoft.com/office/infopath/2007/PartnerControls"/>
    <ds:schemaRef ds:uri="823dcca2-41bb-46f2-8428-7e3e90a117a5"/>
  </ds:schemaRefs>
</ds:datastoreItem>
</file>

<file path=customXml/itemProps2.xml><?xml version="1.0" encoding="utf-8"?>
<ds:datastoreItem xmlns:ds="http://schemas.openxmlformats.org/officeDocument/2006/customXml" ds:itemID="{DA4C5F7B-650C-4559-90C9-0D437940351C}">
  <ds:schemaRefs>
    <ds:schemaRef ds:uri="http://schemas.microsoft.com/sharepoint/v3/contenttype/forms"/>
  </ds:schemaRefs>
</ds:datastoreItem>
</file>

<file path=customXml/itemProps3.xml><?xml version="1.0" encoding="utf-8"?>
<ds:datastoreItem xmlns:ds="http://schemas.openxmlformats.org/officeDocument/2006/customXml" ds:itemID="{276F90E8-7349-4213-9DB7-A10D49DAB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dcca2-41bb-46f2-8428-7e3e90a117a5"/>
    <ds:schemaRef ds:uri="d88aaf62-7245-4c6e-853a-ff6688f7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1221</Words>
  <Characters>6962</Characters>
  <Application>Microsoft Office Word</Application>
  <DocSecurity>0</DocSecurity>
  <Lines>58</Lines>
  <Paragraphs>16</Paragraphs>
  <ScaleCrop>false</ScaleCrop>
  <Company>GTZ</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Cattelaens, Peter GIZ VN</dc:creator>
  <cp:lastModifiedBy>Duong Thi Thanh, Thuy GIZ VN</cp:lastModifiedBy>
  <cp:revision>3</cp:revision>
  <cp:lastPrinted>2023-04-17T03:03:00Z</cp:lastPrinted>
  <dcterms:created xsi:type="dcterms:W3CDTF">2026-07-03T03:10:00Z</dcterms:created>
  <dcterms:modified xsi:type="dcterms:W3CDTF">2026-07-03T03:11:00Z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0x01010000F45C7BB974604F97CC05C08878EF40</vt:lpwstr>
  </property>
  <property fmtid="{D5CDD505-2E9C-101B-9397-08002B2CF9AE}" pid="4" name="MediaServiceImageTags">
    <vt:lpwstr/>
  </property>
  <property fmtid="{D5CDD505-2E9C-101B-9397-08002B2CF9AE}" pid="5" name="KSOTemplateDocerSaveRecord">
    <vt:lpwstr>eyJoZGlkIjoiNjAyZDFkZmYyYzczNDNiM2ExMzk3ZDg4ZjFjOWJiZjkifQ==</vt:lpwstr>
  </property>
  <property fmtid="{D5CDD505-2E9C-101B-9397-08002B2CF9AE}" pid="6" name="KSOProductBuildVer">
    <vt:lpwstr>1033-12.1.0.26880</vt:lpwstr>
  </property>
  <property fmtid="{D5CDD505-2E9C-101B-9397-08002B2CF9AE}" pid="7" name="ICV">
    <vt:lpwstr>85E2FCE93C6848519D9FEF20451A24E3_12</vt:lpwstr>
  </property>
</Properties>
</file>