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F4AE4" w14:textId="2F88326B" w:rsidR="00D04E04" w:rsidRPr="00B42985" w:rsidRDefault="00D04E04" w:rsidP="009076ED">
      <w:pPr>
        <w:rPr>
          <w:rFonts w:eastAsiaTheme="minorHAnsi"/>
        </w:rPr>
      </w:pPr>
      <w:r w:rsidRPr="00B42985">
        <w:rPr>
          <w:rFonts w:eastAsiaTheme="minorHAnsi"/>
        </w:rPr>
        <w:t xml:space="preserve">Contract </w:t>
      </w:r>
      <w:r w:rsidR="008A7CB0" w:rsidRPr="00B42985">
        <w:rPr>
          <w:rFonts w:eastAsiaTheme="minorHAnsi"/>
        </w:rPr>
        <w:t>award procedure</w:t>
      </w:r>
      <w:r w:rsidRPr="00B42985">
        <w:rPr>
          <w:rFonts w:eastAsiaTheme="minorHAnsi"/>
        </w:rPr>
        <w:t xml:space="preserve">: </w:t>
      </w:r>
      <w:r w:rsidR="002D2EAB" w:rsidRPr="00B42985">
        <w:rPr>
          <w:rFonts w:eastAsiaTheme="minorHAnsi"/>
          <w:b/>
          <w:bCs/>
        </w:rPr>
        <w:t>10062811</w:t>
      </w:r>
    </w:p>
    <w:bookmarkStart w:id="0" w:name="_Toc243491233" w:displacedByCustomXml="next"/>
    <w:sdt>
      <w:sdtPr>
        <w:rPr>
          <w:rFonts w:eastAsia="Times New Roman" w:cs="Times New Roman"/>
          <w:b w:val="0"/>
          <w:bCs w:val="0"/>
          <w:sz w:val="22"/>
          <w:szCs w:val="24"/>
          <w:lang w:eastAsia="de-DE"/>
        </w:rPr>
        <w:id w:val="2061902376"/>
        <w:docPartObj>
          <w:docPartGallery w:val="Table of Contents"/>
          <w:docPartUnique/>
        </w:docPartObj>
      </w:sdtPr>
      <w:sdtEndPr>
        <w:rPr>
          <w:szCs w:val="22"/>
        </w:rPr>
      </w:sdtEndPr>
      <w:sdtContent>
        <w:p w14:paraId="34F8BA76" w14:textId="77777777" w:rsidR="00D04E04" w:rsidRPr="00B42985" w:rsidRDefault="00D04E04" w:rsidP="008948FB">
          <w:pPr>
            <w:pStyle w:val="Heading1"/>
            <w:numPr>
              <w:ilvl w:val="0"/>
              <w:numId w:val="0"/>
            </w:numPr>
            <w:rPr>
              <w:rFonts w:asciiTheme="majorHAnsi" w:hAnsiTheme="majorHAnsi"/>
              <w:b w:val="0"/>
              <w:bCs w:val="0"/>
              <w:color w:val="365F91" w:themeColor="accent1" w:themeShade="BF"/>
              <w:sz w:val="32"/>
              <w:szCs w:val="32"/>
              <w:lang w:eastAsia="de-DE"/>
            </w:rPr>
          </w:pPr>
          <w:r w:rsidRPr="00B42985">
            <w:rPr>
              <w:rFonts w:asciiTheme="majorHAnsi" w:hAnsiTheme="majorHAnsi"/>
              <w:b w:val="0"/>
              <w:bCs w:val="0"/>
              <w:color w:val="365F91" w:themeColor="accent1" w:themeShade="BF"/>
              <w:sz w:val="32"/>
              <w:szCs w:val="32"/>
              <w:lang w:eastAsia="de-DE"/>
            </w:rPr>
            <w:t>Contents</w:t>
          </w:r>
          <w:bookmarkEnd w:id="0"/>
        </w:p>
        <w:p w14:paraId="45160C18" w14:textId="77777777" w:rsidR="008A7CB0" w:rsidRPr="00B42985" w:rsidRDefault="008A7CB0" w:rsidP="009076ED"/>
        <w:p w14:paraId="4543F714" w14:textId="4B5D8A31" w:rsidR="002D2EAB" w:rsidRPr="00B42985" w:rsidRDefault="00D04E04">
          <w:pPr>
            <w:pStyle w:val="TOC1"/>
            <w:tabs>
              <w:tab w:val="right" w:leader="dot" w:pos="9204"/>
            </w:tabs>
            <w:rPr>
              <w:rFonts w:asciiTheme="minorHAnsi" w:eastAsiaTheme="minorEastAsia" w:hAnsiTheme="minorHAnsi" w:cstheme="minorBidi"/>
              <w:kern w:val="2"/>
              <w:sz w:val="24"/>
              <w:lang w:eastAsia="en-US"/>
              <w14:ligatures w14:val="standardContextual"/>
            </w:rPr>
          </w:pPr>
          <w:r w:rsidRPr="00B42985">
            <w:fldChar w:fldCharType="begin"/>
          </w:r>
          <w:r w:rsidRPr="00B42985">
            <w:instrText xml:space="preserve"> TOC \o "1-3" \h \z \u </w:instrText>
          </w:r>
          <w:r w:rsidRPr="00B42985">
            <w:fldChar w:fldCharType="separate"/>
          </w:r>
          <w:hyperlink w:anchor="_Toc243491233" w:history="1">
            <w:r w:rsidR="002D2EAB" w:rsidRPr="00B42985">
              <w:rPr>
                <w:rStyle w:val="Hyperlink"/>
                <w:rFonts w:asciiTheme="majorHAnsi" w:hAnsiTheme="majorHAnsi"/>
              </w:rPr>
              <w:t>Contents</w:t>
            </w:r>
            <w:r w:rsidR="002D2EAB" w:rsidRPr="00B42985">
              <w:rPr>
                <w:webHidden/>
              </w:rPr>
              <w:tab/>
            </w:r>
            <w:r w:rsidR="002D2EAB" w:rsidRPr="00B42985">
              <w:rPr>
                <w:webHidden/>
              </w:rPr>
              <w:fldChar w:fldCharType="begin"/>
            </w:r>
            <w:r w:rsidR="002D2EAB" w:rsidRPr="00B42985">
              <w:rPr>
                <w:webHidden/>
              </w:rPr>
              <w:instrText xml:space="preserve"> PAGEREF _Toc243491233 \h </w:instrText>
            </w:r>
            <w:r w:rsidR="002D2EAB" w:rsidRPr="00B42985">
              <w:rPr>
                <w:webHidden/>
              </w:rPr>
            </w:r>
            <w:r w:rsidR="002D2EAB" w:rsidRPr="00B42985">
              <w:rPr>
                <w:webHidden/>
              </w:rPr>
              <w:fldChar w:fldCharType="separate"/>
            </w:r>
            <w:r w:rsidR="002D2EAB" w:rsidRPr="00B42985">
              <w:rPr>
                <w:webHidden/>
              </w:rPr>
              <w:t>1</w:t>
            </w:r>
            <w:r w:rsidR="002D2EAB" w:rsidRPr="00B42985">
              <w:rPr>
                <w:webHidden/>
              </w:rPr>
              <w:fldChar w:fldCharType="end"/>
            </w:r>
          </w:hyperlink>
        </w:p>
        <w:p w14:paraId="5B6A815F" w14:textId="22ACE566" w:rsidR="002D2EAB" w:rsidRPr="00B42985" w:rsidRDefault="002D2EAB">
          <w:pPr>
            <w:pStyle w:val="TOC1"/>
            <w:tabs>
              <w:tab w:val="left" w:pos="440"/>
              <w:tab w:val="right" w:leader="dot" w:pos="9204"/>
            </w:tabs>
            <w:rPr>
              <w:rFonts w:asciiTheme="minorHAnsi" w:eastAsiaTheme="minorEastAsia" w:hAnsiTheme="minorHAnsi" w:cstheme="minorBidi"/>
              <w:kern w:val="2"/>
              <w:sz w:val="24"/>
              <w:lang w:eastAsia="en-US"/>
              <w14:ligatures w14:val="standardContextual"/>
            </w:rPr>
          </w:pPr>
          <w:hyperlink w:anchor="_Toc243491234" w:history="1">
            <w:r w:rsidRPr="00B42985">
              <w:rPr>
                <w:rStyle w:val="Hyperlink"/>
              </w:rPr>
              <w:t>1.</w:t>
            </w:r>
            <w:r w:rsidRPr="00B42985">
              <w:rPr>
                <w:rFonts w:asciiTheme="minorHAnsi" w:eastAsiaTheme="minorEastAsia" w:hAnsiTheme="minorHAnsi" w:cstheme="minorBidi"/>
                <w:kern w:val="2"/>
                <w:sz w:val="24"/>
                <w:lang w:eastAsia="en-US"/>
                <w14:ligatures w14:val="standardContextual"/>
              </w:rPr>
              <w:tab/>
            </w:r>
            <w:r w:rsidRPr="00B42985">
              <w:rPr>
                <w:rStyle w:val="Hyperlink"/>
              </w:rPr>
              <w:t>Grounds for exclusion</w:t>
            </w:r>
            <w:r w:rsidRPr="00B42985">
              <w:rPr>
                <w:webHidden/>
              </w:rPr>
              <w:tab/>
            </w:r>
            <w:r w:rsidRPr="00B42985">
              <w:rPr>
                <w:webHidden/>
              </w:rPr>
              <w:fldChar w:fldCharType="begin"/>
            </w:r>
            <w:r w:rsidRPr="00B42985">
              <w:rPr>
                <w:webHidden/>
              </w:rPr>
              <w:instrText xml:space="preserve"> PAGEREF _Toc243491234 \h </w:instrText>
            </w:r>
            <w:r w:rsidRPr="00B42985">
              <w:rPr>
                <w:webHidden/>
              </w:rPr>
            </w:r>
            <w:r w:rsidRPr="00B42985">
              <w:rPr>
                <w:webHidden/>
              </w:rPr>
              <w:fldChar w:fldCharType="separate"/>
            </w:r>
            <w:r w:rsidRPr="00B42985">
              <w:rPr>
                <w:webHidden/>
              </w:rPr>
              <w:t>1</w:t>
            </w:r>
            <w:r w:rsidRPr="00B42985">
              <w:rPr>
                <w:webHidden/>
              </w:rPr>
              <w:fldChar w:fldCharType="end"/>
            </w:r>
          </w:hyperlink>
        </w:p>
        <w:p w14:paraId="1FF201D0" w14:textId="5736988C" w:rsidR="002D2EAB" w:rsidRPr="00B42985" w:rsidRDefault="002D2EAB">
          <w:pPr>
            <w:pStyle w:val="TOC1"/>
            <w:tabs>
              <w:tab w:val="left" w:pos="440"/>
              <w:tab w:val="right" w:leader="dot" w:pos="9204"/>
            </w:tabs>
            <w:rPr>
              <w:rFonts w:asciiTheme="minorHAnsi" w:eastAsiaTheme="minorEastAsia" w:hAnsiTheme="minorHAnsi" w:cstheme="minorBidi"/>
              <w:kern w:val="2"/>
              <w:sz w:val="24"/>
              <w:lang w:eastAsia="en-US"/>
              <w14:ligatures w14:val="standardContextual"/>
            </w:rPr>
          </w:pPr>
          <w:hyperlink w:anchor="_Toc243491235" w:history="1">
            <w:r w:rsidRPr="00B42985">
              <w:rPr>
                <w:rStyle w:val="Hyperlink"/>
              </w:rPr>
              <w:t>2.</w:t>
            </w:r>
            <w:r w:rsidRPr="00B42985">
              <w:rPr>
                <w:rFonts w:asciiTheme="minorHAnsi" w:eastAsiaTheme="minorEastAsia" w:hAnsiTheme="minorHAnsi" w:cstheme="minorBidi"/>
                <w:kern w:val="2"/>
                <w:sz w:val="24"/>
                <w:lang w:eastAsia="en-US"/>
                <w14:ligatures w14:val="standardContextual"/>
              </w:rPr>
              <w:tab/>
            </w:r>
            <w:r w:rsidRPr="00B42985">
              <w:rPr>
                <w:rStyle w:val="Hyperlink"/>
              </w:rPr>
              <w:t>Economic and financial capacity</w:t>
            </w:r>
            <w:r w:rsidRPr="00B42985">
              <w:rPr>
                <w:webHidden/>
              </w:rPr>
              <w:tab/>
            </w:r>
            <w:r w:rsidRPr="00B42985">
              <w:rPr>
                <w:webHidden/>
              </w:rPr>
              <w:fldChar w:fldCharType="begin"/>
            </w:r>
            <w:r w:rsidRPr="00B42985">
              <w:rPr>
                <w:webHidden/>
              </w:rPr>
              <w:instrText xml:space="preserve"> PAGEREF _Toc243491235 \h </w:instrText>
            </w:r>
            <w:r w:rsidRPr="00B42985">
              <w:rPr>
                <w:webHidden/>
              </w:rPr>
            </w:r>
            <w:r w:rsidRPr="00B42985">
              <w:rPr>
                <w:webHidden/>
              </w:rPr>
              <w:fldChar w:fldCharType="separate"/>
            </w:r>
            <w:r w:rsidRPr="00B42985">
              <w:rPr>
                <w:webHidden/>
              </w:rPr>
              <w:t>3</w:t>
            </w:r>
            <w:r w:rsidRPr="00B42985">
              <w:rPr>
                <w:webHidden/>
              </w:rPr>
              <w:fldChar w:fldCharType="end"/>
            </w:r>
          </w:hyperlink>
        </w:p>
        <w:p w14:paraId="08C0A242" w14:textId="223C5C69" w:rsidR="00D04E04" w:rsidRPr="00B42985" w:rsidRDefault="00D04E04" w:rsidP="00465397">
          <w:pPr>
            <w:pStyle w:val="TOC3"/>
            <w:tabs>
              <w:tab w:val="left" w:pos="960"/>
              <w:tab w:val="right" w:leader="dot" w:pos="9204"/>
            </w:tabs>
          </w:pPr>
          <w:r w:rsidRPr="00B42985">
            <w:rPr>
              <w:b/>
              <w:bCs/>
            </w:rPr>
            <w:fldChar w:fldCharType="end"/>
          </w:r>
        </w:p>
      </w:sdtContent>
    </w:sdt>
    <w:p w14:paraId="611D77BF" w14:textId="77777777" w:rsidR="00510126" w:rsidRPr="00B42985" w:rsidRDefault="00510126" w:rsidP="00465397">
      <w:pPr>
        <w:spacing w:before="240" w:after="60"/>
        <w:jc w:val="both"/>
        <w:rPr>
          <w:rFonts w:eastAsiaTheme="minorHAnsi" w:cstheme="minorBidi"/>
          <w:i/>
          <w:color w:val="FF0000"/>
          <w:szCs w:val="22"/>
          <w:lang w:eastAsia="en-US"/>
        </w:rPr>
      </w:pPr>
      <w:r w:rsidRPr="00B42985">
        <w:rPr>
          <w:rFonts w:eastAsiaTheme="minorHAnsi" w:cstheme="minorBidi"/>
          <w:i/>
          <w:iCs/>
          <w:color w:val="FF0000"/>
          <w:szCs w:val="22"/>
        </w:rPr>
        <w:t>In the case of bidding consortia and sub-contractors, this document must be completed for each sub-contractor or each member of a candidate/bidding consortium.</w:t>
      </w:r>
    </w:p>
    <w:p w14:paraId="4287B5F3" w14:textId="77777777" w:rsidR="00C3154E" w:rsidRPr="00B42985" w:rsidRDefault="00510126" w:rsidP="001D5FDC">
      <w:pPr>
        <w:pStyle w:val="Heading1"/>
      </w:pPr>
      <w:bookmarkStart w:id="1" w:name="_Toc243491234"/>
      <w:r w:rsidRPr="00B42985">
        <w:t>Grounds for exclusion</w:t>
      </w:r>
      <w:bookmarkEnd w:id="1"/>
    </w:p>
    <w:p w14:paraId="6B5C03C4" w14:textId="77777777" w:rsidR="00C3154E" w:rsidRPr="00B42985" w:rsidRDefault="00510126" w:rsidP="00824D32">
      <w:pPr>
        <w:spacing w:after="360"/>
        <w:ind w:right="-284"/>
        <w:rPr>
          <w:rFonts w:cs="Arial"/>
          <w:b/>
          <w:bCs/>
          <w:color w:val="000000" w:themeColor="text1"/>
        </w:rPr>
      </w:pPr>
      <w:bookmarkStart w:id="2" w:name="_Toc29219559"/>
      <w:r w:rsidRPr="00B42985">
        <w:rPr>
          <w:rFonts w:cs="Arial"/>
          <w:b/>
          <w:bCs/>
          <w:color w:val="000000" w:themeColor="text1"/>
        </w:rPr>
        <w:t xml:space="preserve">Do any of the </w:t>
      </w:r>
      <w:r w:rsidR="004600A9" w:rsidRPr="00B42985">
        <w:rPr>
          <w:rFonts w:cs="Arial"/>
          <w:b/>
          <w:bCs/>
          <w:color w:val="000000" w:themeColor="text1"/>
        </w:rPr>
        <w:t xml:space="preserve">following </w:t>
      </w:r>
      <w:r w:rsidRPr="00B42985">
        <w:rPr>
          <w:rFonts w:cs="Arial"/>
          <w:b/>
          <w:bCs/>
          <w:color w:val="000000" w:themeColor="text1"/>
        </w:rPr>
        <w:t>grounds for exclusion apply in your case?</w:t>
      </w:r>
    </w:p>
    <w:p w14:paraId="440963E6" w14:textId="77777777" w:rsidR="008A37F5" w:rsidRPr="00B42985" w:rsidRDefault="00D8738A" w:rsidP="00824D32">
      <w:pPr>
        <w:pStyle w:val="ListParagraph"/>
        <w:numPr>
          <w:ilvl w:val="0"/>
          <w:numId w:val="40"/>
        </w:numPr>
        <w:tabs>
          <w:tab w:val="left" w:pos="709"/>
        </w:tabs>
        <w:spacing w:after="240"/>
        <w:ind w:right="-284" w:hanging="643"/>
        <w:jc w:val="both"/>
        <w:rPr>
          <w:rFonts w:cs="Arial"/>
          <w:b/>
          <w:bCs/>
          <w:color w:val="000000" w:themeColor="text1"/>
        </w:rPr>
      </w:pPr>
      <w:bookmarkStart w:id="3" w:name="_Hlk180662197"/>
      <w:r w:rsidRPr="00B42985">
        <w:rPr>
          <w:rFonts w:cs="Arial"/>
          <w:b/>
          <w:bCs/>
          <w:color w:val="000000" w:themeColor="text1"/>
        </w:rPr>
        <w:t>Compulsory</w:t>
      </w:r>
      <w:r w:rsidR="00813734" w:rsidRPr="00B42985">
        <w:rPr>
          <w:rFonts w:cs="Arial"/>
          <w:b/>
          <w:bCs/>
          <w:color w:val="000000" w:themeColor="text1"/>
        </w:rPr>
        <w:t xml:space="preserve"> grounds for </w:t>
      </w:r>
      <w:r w:rsidRPr="00B42985">
        <w:rPr>
          <w:rFonts w:cs="Arial"/>
          <w:b/>
          <w:bCs/>
          <w:color w:val="000000" w:themeColor="text1"/>
        </w:rPr>
        <w:t>exclusion</w:t>
      </w:r>
    </w:p>
    <w:bookmarkEnd w:id="3"/>
    <w:p w14:paraId="374A4566" w14:textId="77777777" w:rsidR="00D8738A" w:rsidRPr="00B42985" w:rsidRDefault="00D8738A" w:rsidP="00824D32">
      <w:pPr>
        <w:tabs>
          <w:tab w:val="left" w:pos="709"/>
          <w:tab w:val="left" w:pos="4111"/>
          <w:tab w:val="left" w:pos="4536"/>
          <w:tab w:val="left" w:pos="7938"/>
          <w:tab w:val="left" w:pos="8364"/>
        </w:tabs>
        <w:autoSpaceDE w:val="0"/>
        <w:autoSpaceDN w:val="0"/>
        <w:adjustRightInd w:val="0"/>
        <w:spacing w:after="180"/>
        <w:ind w:left="426"/>
        <w:rPr>
          <w:szCs w:val="22"/>
        </w:rPr>
      </w:pPr>
      <w:r w:rsidRPr="00B42985">
        <w:rPr>
          <w:szCs w:val="22"/>
        </w:rPr>
        <w:t xml:space="preserve">A person whose conduct is imputable to the company has been convicted by final judgement or a final administrative fine has been issued for one of the following offences: </w:t>
      </w:r>
    </w:p>
    <w:p w14:paraId="3755218A" w14:textId="77777777" w:rsidR="00D8738A" w:rsidRPr="00B42985" w:rsidRDefault="00D8738A" w:rsidP="00824D32">
      <w:pPr>
        <w:pStyle w:val="ListParagraph"/>
        <w:numPr>
          <w:ilvl w:val="0"/>
          <w:numId w:val="26"/>
        </w:numPr>
        <w:autoSpaceDE w:val="0"/>
        <w:autoSpaceDN w:val="0"/>
        <w:adjustRightInd w:val="0"/>
        <w:spacing w:after="120"/>
        <w:ind w:left="709" w:hanging="283"/>
        <w:rPr>
          <w:rFonts w:cs="Arial"/>
          <w:color w:val="000000" w:themeColor="text1"/>
          <w:szCs w:val="22"/>
        </w:rPr>
      </w:pPr>
      <w:r w:rsidRPr="00B42985">
        <w:rPr>
          <w:rFonts w:cs="Arial"/>
          <w:color w:val="000000" w:themeColor="text1"/>
          <w:szCs w:val="22"/>
        </w:rPr>
        <w:t>fraud</w:t>
      </w:r>
    </w:p>
    <w:p w14:paraId="57F4698C" w14:textId="77777777" w:rsidR="00D8738A" w:rsidRPr="00B42985" w:rsidRDefault="00D8738A" w:rsidP="00824D32">
      <w:pPr>
        <w:pStyle w:val="ListParagraph"/>
        <w:numPr>
          <w:ilvl w:val="0"/>
          <w:numId w:val="26"/>
        </w:numPr>
        <w:autoSpaceDE w:val="0"/>
        <w:autoSpaceDN w:val="0"/>
        <w:adjustRightInd w:val="0"/>
        <w:spacing w:after="120"/>
        <w:ind w:left="709" w:hanging="283"/>
        <w:rPr>
          <w:rFonts w:cs="Arial"/>
          <w:color w:val="000000" w:themeColor="text1"/>
          <w:szCs w:val="22"/>
        </w:rPr>
      </w:pPr>
      <w:r w:rsidRPr="00B42985">
        <w:rPr>
          <w:rFonts w:cs="Arial"/>
          <w:color w:val="000000" w:themeColor="text1"/>
          <w:szCs w:val="22"/>
        </w:rPr>
        <w:t>money laundering</w:t>
      </w:r>
    </w:p>
    <w:p w14:paraId="56820576" w14:textId="77777777" w:rsidR="00D8738A" w:rsidRPr="00B42985" w:rsidRDefault="00D8738A" w:rsidP="00824D32">
      <w:pPr>
        <w:pStyle w:val="ListParagraph"/>
        <w:numPr>
          <w:ilvl w:val="0"/>
          <w:numId w:val="26"/>
        </w:numPr>
        <w:autoSpaceDE w:val="0"/>
        <w:autoSpaceDN w:val="0"/>
        <w:adjustRightInd w:val="0"/>
        <w:spacing w:after="120"/>
        <w:ind w:left="709" w:hanging="283"/>
        <w:rPr>
          <w:rFonts w:cs="Arial"/>
          <w:color w:val="000000" w:themeColor="text1"/>
          <w:szCs w:val="22"/>
        </w:rPr>
      </w:pPr>
      <w:r w:rsidRPr="00B42985">
        <w:rPr>
          <w:rFonts w:cs="Arial"/>
          <w:color w:val="000000" w:themeColor="text1"/>
          <w:szCs w:val="22"/>
        </w:rPr>
        <w:t xml:space="preserve">taking and giving bribes, granting benefits, </w:t>
      </w:r>
      <w:r w:rsidR="00871AB3" w:rsidRPr="00B42985">
        <w:rPr>
          <w:rFonts w:cs="Arial"/>
          <w:color w:val="000000" w:themeColor="text1"/>
          <w:szCs w:val="22"/>
        </w:rPr>
        <w:t xml:space="preserve">or other </w:t>
      </w:r>
      <w:r w:rsidRPr="00B42985">
        <w:rPr>
          <w:rFonts w:cs="Arial"/>
          <w:color w:val="000000" w:themeColor="text1"/>
          <w:szCs w:val="22"/>
        </w:rPr>
        <w:t xml:space="preserve">corruption </w:t>
      </w:r>
      <w:r w:rsidR="00871AB3" w:rsidRPr="00B42985">
        <w:rPr>
          <w:rFonts w:cs="Arial"/>
          <w:color w:val="000000" w:themeColor="text1"/>
          <w:szCs w:val="22"/>
        </w:rPr>
        <w:t>offences</w:t>
      </w:r>
      <w:r w:rsidRPr="00B42985">
        <w:rPr>
          <w:rFonts w:cs="Arial"/>
          <w:color w:val="000000" w:themeColor="text1"/>
          <w:szCs w:val="22"/>
        </w:rPr>
        <w:t xml:space="preserve"> </w:t>
      </w:r>
    </w:p>
    <w:p w14:paraId="55186565" w14:textId="77777777" w:rsidR="00D8738A" w:rsidRPr="00B42985" w:rsidRDefault="00D8738A" w:rsidP="00824D32">
      <w:pPr>
        <w:pStyle w:val="ListParagraph"/>
        <w:numPr>
          <w:ilvl w:val="0"/>
          <w:numId w:val="26"/>
        </w:numPr>
        <w:autoSpaceDE w:val="0"/>
        <w:autoSpaceDN w:val="0"/>
        <w:adjustRightInd w:val="0"/>
        <w:spacing w:after="120"/>
        <w:ind w:left="709" w:hanging="283"/>
        <w:rPr>
          <w:rFonts w:cs="Arial"/>
          <w:color w:val="000000" w:themeColor="text1"/>
          <w:szCs w:val="22"/>
        </w:rPr>
      </w:pPr>
      <w:r w:rsidRPr="00B42985">
        <w:rPr>
          <w:rFonts w:cs="Arial"/>
          <w:color w:val="000000" w:themeColor="text1"/>
          <w:szCs w:val="22"/>
        </w:rPr>
        <w:t xml:space="preserve">human trafficking, forced </w:t>
      </w:r>
      <w:proofErr w:type="spellStart"/>
      <w:r w:rsidRPr="00B42985">
        <w:rPr>
          <w:rFonts w:cs="Arial"/>
          <w:color w:val="000000" w:themeColor="text1"/>
          <w:szCs w:val="22"/>
        </w:rPr>
        <w:t>labour</w:t>
      </w:r>
      <w:proofErr w:type="spellEnd"/>
      <w:r w:rsidRPr="00B42985">
        <w:rPr>
          <w:rFonts w:cs="Arial"/>
          <w:color w:val="000000" w:themeColor="text1"/>
          <w:szCs w:val="22"/>
        </w:rPr>
        <w:t xml:space="preserve">, exploitation of </w:t>
      </w:r>
      <w:proofErr w:type="spellStart"/>
      <w:r w:rsidRPr="00B42985">
        <w:rPr>
          <w:rFonts w:cs="Arial"/>
          <w:color w:val="000000" w:themeColor="text1"/>
          <w:szCs w:val="22"/>
        </w:rPr>
        <w:t>labour</w:t>
      </w:r>
      <w:proofErr w:type="spellEnd"/>
      <w:r w:rsidRPr="00B42985">
        <w:rPr>
          <w:rFonts w:cs="Arial"/>
          <w:color w:val="000000" w:themeColor="text1"/>
          <w:szCs w:val="22"/>
        </w:rPr>
        <w:t xml:space="preserve"> or similar </w:t>
      </w:r>
    </w:p>
    <w:p w14:paraId="23F6B241" w14:textId="77777777" w:rsidR="00D8738A" w:rsidRPr="00B42985" w:rsidRDefault="00D8738A" w:rsidP="00824D32">
      <w:pPr>
        <w:pStyle w:val="ListParagraph"/>
        <w:numPr>
          <w:ilvl w:val="0"/>
          <w:numId w:val="26"/>
        </w:numPr>
        <w:autoSpaceDE w:val="0"/>
        <w:autoSpaceDN w:val="0"/>
        <w:adjustRightInd w:val="0"/>
        <w:spacing w:after="120"/>
        <w:ind w:left="709" w:hanging="283"/>
        <w:rPr>
          <w:rFonts w:cs="Arial"/>
          <w:color w:val="000000" w:themeColor="text1"/>
          <w:szCs w:val="22"/>
        </w:rPr>
      </w:pPr>
      <w:r w:rsidRPr="00B42985">
        <w:rPr>
          <w:rFonts w:cs="Arial"/>
          <w:color w:val="000000" w:themeColor="text1"/>
          <w:szCs w:val="22"/>
        </w:rPr>
        <w:t xml:space="preserve">financing of terrorism </w:t>
      </w:r>
    </w:p>
    <w:p w14:paraId="4A2123EE" w14:textId="77777777" w:rsidR="00D8738A" w:rsidRPr="00B42985" w:rsidRDefault="00D8738A" w:rsidP="00824D32">
      <w:pPr>
        <w:pStyle w:val="ListParagraph"/>
        <w:numPr>
          <w:ilvl w:val="0"/>
          <w:numId w:val="26"/>
        </w:numPr>
        <w:autoSpaceDE w:val="0"/>
        <w:autoSpaceDN w:val="0"/>
        <w:adjustRightInd w:val="0"/>
        <w:spacing w:after="360"/>
        <w:ind w:left="709" w:right="-284" w:hanging="283"/>
        <w:rPr>
          <w:rFonts w:cs="Arial"/>
          <w:b/>
          <w:bCs/>
          <w:color w:val="000000" w:themeColor="text1"/>
        </w:rPr>
      </w:pPr>
      <w:r w:rsidRPr="00B42985">
        <w:rPr>
          <w:rFonts w:cs="Arial"/>
          <w:color w:val="000000" w:themeColor="text1"/>
          <w:szCs w:val="22"/>
        </w:rPr>
        <w:t>Others</w:t>
      </w:r>
    </w:p>
    <w:p w14:paraId="746C43C4" w14:textId="77777777" w:rsidR="002C632B" w:rsidRPr="00B42985" w:rsidRDefault="00964EF8" w:rsidP="00824D32">
      <w:pPr>
        <w:tabs>
          <w:tab w:val="left" w:pos="567"/>
          <w:tab w:val="left" w:pos="2835"/>
          <w:tab w:val="left" w:pos="3119"/>
          <w:tab w:val="left" w:pos="4962"/>
          <w:tab w:val="left" w:pos="5245"/>
        </w:tabs>
        <w:autoSpaceDE w:val="0"/>
        <w:autoSpaceDN w:val="0"/>
        <w:adjustRightInd w:val="0"/>
        <w:spacing w:after="180"/>
        <w:ind w:left="426"/>
      </w:pPr>
      <w:r w:rsidRPr="00B42985">
        <w:rPr>
          <w:rFonts w:asciiTheme="majorHAnsi" w:hAnsiTheme="majorHAnsi" w:cstheme="majorHAnsi"/>
          <w:sz w:val="18"/>
          <w:lang w:eastAsia="en-GB" w:bidi="en-GB"/>
        </w:rPr>
        <w:fldChar w:fldCharType="begin">
          <w:ffData>
            <w:name w:val=""/>
            <w:enabled/>
            <w:calcOnExit w:val="0"/>
            <w:checkBox>
              <w:sizeAuto/>
              <w:default w:val="0"/>
              <w:checked w:val="0"/>
            </w:checkBox>
          </w:ffData>
        </w:fldChar>
      </w:r>
      <w:r w:rsidRPr="00B42985">
        <w:rPr>
          <w:rFonts w:asciiTheme="majorHAnsi" w:hAnsiTheme="majorHAnsi" w:cstheme="majorHAnsi"/>
          <w:sz w:val="18"/>
          <w:lang w:eastAsia="en-GB" w:bidi="en-GB"/>
        </w:rPr>
        <w:instrText xml:space="preserve"> FORMCHECKBOX </w:instrText>
      </w:r>
      <w:r w:rsidRPr="00B42985">
        <w:rPr>
          <w:rFonts w:asciiTheme="majorHAnsi" w:hAnsiTheme="majorHAnsi" w:cstheme="majorHAnsi"/>
          <w:sz w:val="18"/>
          <w:lang w:eastAsia="en-GB" w:bidi="en-GB"/>
        </w:rPr>
      </w:r>
      <w:r w:rsidRPr="00B42985">
        <w:rPr>
          <w:rFonts w:asciiTheme="majorHAnsi" w:hAnsiTheme="majorHAnsi" w:cstheme="majorHAnsi"/>
          <w:sz w:val="18"/>
          <w:lang w:eastAsia="en-GB" w:bidi="en-GB"/>
        </w:rPr>
        <w:fldChar w:fldCharType="separate"/>
      </w:r>
      <w:r w:rsidRPr="00B42985">
        <w:rPr>
          <w:rFonts w:asciiTheme="majorHAnsi" w:hAnsiTheme="majorHAnsi" w:cstheme="majorHAnsi"/>
          <w:sz w:val="18"/>
          <w:lang w:eastAsia="en-GB" w:bidi="en-GB"/>
        </w:rPr>
        <w:fldChar w:fldCharType="end"/>
      </w:r>
      <w:r w:rsidRPr="00B42985">
        <w:rPr>
          <w:rFonts w:asciiTheme="majorHAnsi" w:hAnsiTheme="majorHAnsi" w:cstheme="majorHAnsi"/>
          <w:sz w:val="18"/>
          <w:lang w:eastAsia="en-GB" w:bidi="en-GB"/>
        </w:rPr>
        <w:t xml:space="preserve">  </w:t>
      </w:r>
      <w:proofErr w:type="gramStart"/>
      <w:r w:rsidR="002C632B" w:rsidRPr="00B42985">
        <w:t>NO</w:t>
      </w:r>
      <w:proofErr w:type="gramEnd"/>
      <w:r w:rsidR="00F501E8" w:rsidRPr="00B42985">
        <w:t xml:space="preserve">, none of the </w:t>
      </w:r>
      <w:proofErr w:type="gramStart"/>
      <w:r w:rsidR="00F501E8" w:rsidRPr="00B42985">
        <w:t>above mentioned</w:t>
      </w:r>
      <w:proofErr w:type="gramEnd"/>
      <w:r w:rsidR="00F501E8" w:rsidRPr="00B42985">
        <w:t xml:space="preserve"> compulsory grounds for exclusion applies</w:t>
      </w:r>
    </w:p>
    <w:p w14:paraId="78709C07" w14:textId="77777777" w:rsidR="00665FEF" w:rsidRPr="00B42985" w:rsidRDefault="00964EF8" w:rsidP="00824D32">
      <w:pPr>
        <w:tabs>
          <w:tab w:val="left" w:pos="709"/>
          <w:tab w:val="left" w:pos="4111"/>
          <w:tab w:val="left" w:pos="4536"/>
          <w:tab w:val="left" w:pos="7938"/>
          <w:tab w:val="left" w:pos="8364"/>
        </w:tabs>
        <w:autoSpaceDE w:val="0"/>
        <w:autoSpaceDN w:val="0"/>
        <w:adjustRightInd w:val="0"/>
        <w:spacing w:after="180"/>
        <w:ind w:left="709" w:hanging="283"/>
        <w:rPr>
          <w:rFonts w:cs="Arial"/>
          <w:color w:val="000000" w:themeColor="text1"/>
        </w:rPr>
      </w:pPr>
      <w:r w:rsidRPr="00B42985">
        <w:rPr>
          <w:rFonts w:asciiTheme="majorHAnsi" w:hAnsiTheme="majorHAnsi" w:cstheme="majorHAnsi"/>
          <w:sz w:val="18"/>
          <w:lang w:eastAsia="en-GB" w:bidi="en-GB"/>
        </w:rPr>
        <w:fldChar w:fldCharType="begin">
          <w:ffData>
            <w:name w:val=""/>
            <w:enabled/>
            <w:calcOnExit w:val="0"/>
            <w:checkBox>
              <w:sizeAuto/>
              <w:default w:val="0"/>
              <w:checked w:val="0"/>
            </w:checkBox>
          </w:ffData>
        </w:fldChar>
      </w:r>
      <w:r w:rsidRPr="00B42985">
        <w:rPr>
          <w:rFonts w:asciiTheme="majorHAnsi" w:hAnsiTheme="majorHAnsi" w:cstheme="majorHAnsi"/>
          <w:sz w:val="18"/>
          <w:lang w:eastAsia="en-GB" w:bidi="en-GB"/>
        </w:rPr>
        <w:instrText xml:space="preserve"> FORMCHECKBOX </w:instrText>
      </w:r>
      <w:r w:rsidRPr="00B42985">
        <w:rPr>
          <w:rFonts w:asciiTheme="majorHAnsi" w:hAnsiTheme="majorHAnsi" w:cstheme="majorHAnsi"/>
          <w:sz w:val="18"/>
          <w:lang w:eastAsia="en-GB" w:bidi="en-GB"/>
        </w:rPr>
      </w:r>
      <w:r w:rsidRPr="00B42985">
        <w:rPr>
          <w:rFonts w:asciiTheme="majorHAnsi" w:hAnsiTheme="majorHAnsi" w:cstheme="majorHAnsi"/>
          <w:sz w:val="18"/>
          <w:lang w:eastAsia="en-GB" w:bidi="en-GB"/>
        </w:rPr>
        <w:fldChar w:fldCharType="separate"/>
      </w:r>
      <w:r w:rsidRPr="00B42985">
        <w:rPr>
          <w:rFonts w:asciiTheme="majorHAnsi" w:hAnsiTheme="majorHAnsi" w:cstheme="majorHAnsi"/>
          <w:sz w:val="18"/>
          <w:lang w:eastAsia="en-GB" w:bidi="en-GB"/>
        </w:rPr>
        <w:fldChar w:fldCharType="end"/>
      </w:r>
      <w:r w:rsidRPr="00B42985">
        <w:rPr>
          <w:rFonts w:asciiTheme="majorHAnsi" w:hAnsiTheme="majorHAnsi" w:cstheme="majorHAnsi"/>
          <w:sz w:val="18"/>
          <w:lang w:eastAsia="en-GB" w:bidi="en-GB"/>
        </w:rPr>
        <w:t xml:space="preserve">  </w:t>
      </w:r>
      <w:r w:rsidR="00510126" w:rsidRPr="00B42985">
        <w:t>YES,</w:t>
      </w:r>
      <w:r w:rsidR="00C433A1" w:rsidRPr="00B42985">
        <w:t xml:space="preserve"> </w:t>
      </w:r>
      <w:r w:rsidR="00120244" w:rsidRPr="00B42985">
        <w:t xml:space="preserve">one of the </w:t>
      </w:r>
      <w:proofErr w:type="gramStart"/>
      <w:r w:rsidR="003A3CDC" w:rsidRPr="00B42985">
        <w:t>above mentioned</w:t>
      </w:r>
      <w:proofErr w:type="gramEnd"/>
      <w:r w:rsidR="003A3CDC" w:rsidRPr="00B42985">
        <w:t xml:space="preserve"> </w:t>
      </w:r>
      <w:r w:rsidR="00120244" w:rsidRPr="00B42985">
        <w:t>compulsory grounds for exclusion applies</w:t>
      </w:r>
    </w:p>
    <w:p w14:paraId="131EB30E" w14:textId="77777777" w:rsidR="00964EF8" w:rsidRPr="00B42985" w:rsidRDefault="00824D32" w:rsidP="00824D32">
      <w:pPr>
        <w:autoSpaceDE w:val="0"/>
        <w:autoSpaceDN w:val="0"/>
        <w:adjustRightInd w:val="0"/>
        <w:spacing w:after="480"/>
        <w:ind w:left="709" w:hanging="360"/>
        <w:rPr>
          <w:b/>
          <w:bCs/>
          <w:szCs w:val="22"/>
        </w:rPr>
      </w:pPr>
      <w:r w:rsidRPr="00B42985">
        <w:rPr>
          <w:b/>
          <w:bCs/>
          <w:szCs w:val="22"/>
        </w:rPr>
        <w:t xml:space="preserve"> </w:t>
      </w:r>
      <w:r w:rsidR="00665FEF" w:rsidRPr="00B42985">
        <w:rPr>
          <w:b/>
          <w:bCs/>
          <w:szCs w:val="22"/>
        </w:rPr>
        <w:t xml:space="preserve">If yes, please provide details: </w:t>
      </w:r>
      <w:r w:rsidR="00665FEF" w:rsidRPr="00B42985">
        <w:rPr>
          <w:b/>
          <w:bCs/>
          <w:szCs w:val="22"/>
        </w:rPr>
        <w:fldChar w:fldCharType="begin">
          <w:ffData>
            <w:name w:val="Text5"/>
            <w:enabled/>
            <w:calcOnExit w:val="0"/>
            <w:textInput/>
          </w:ffData>
        </w:fldChar>
      </w:r>
      <w:r w:rsidR="00665FEF" w:rsidRPr="00B42985">
        <w:rPr>
          <w:b/>
          <w:bCs/>
          <w:szCs w:val="22"/>
        </w:rPr>
        <w:instrText xml:space="preserve"> FORMTEXT </w:instrText>
      </w:r>
      <w:r w:rsidR="00665FEF" w:rsidRPr="00B42985">
        <w:rPr>
          <w:b/>
          <w:bCs/>
          <w:szCs w:val="22"/>
        </w:rPr>
      </w:r>
      <w:r w:rsidR="00665FEF" w:rsidRPr="00B42985">
        <w:rPr>
          <w:b/>
          <w:bCs/>
          <w:szCs w:val="22"/>
        </w:rPr>
        <w:fldChar w:fldCharType="separate"/>
      </w:r>
      <w:r w:rsidR="00665FEF" w:rsidRPr="00B42985">
        <w:rPr>
          <w:b/>
          <w:bCs/>
          <w:szCs w:val="22"/>
        </w:rPr>
        <w:t>     </w:t>
      </w:r>
      <w:r w:rsidR="00665FEF" w:rsidRPr="00B42985">
        <w:rPr>
          <w:b/>
          <w:bCs/>
          <w:szCs w:val="22"/>
        </w:rPr>
        <w:fldChar w:fldCharType="end"/>
      </w:r>
    </w:p>
    <w:p w14:paraId="1BC7D2F7" w14:textId="77777777" w:rsidR="00704989" w:rsidRPr="00B42985" w:rsidRDefault="00704989" w:rsidP="00573FF4">
      <w:pPr>
        <w:pStyle w:val="ListParagraph"/>
        <w:numPr>
          <w:ilvl w:val="0"/>
          <w:numId w:val="40"/>
        </w:numPr>
        <w:spacing w:after="120"/>
        <w:ind w:left="567" w:right="-284" w:hanging="141"/>
        <w:rPr>
          <w:rFonts w:cs="Arial"/>
          <w:b/>
          <w:bCs/>
          <w:color w:val="000000" w:themeColor="text1"/>
        </w:rPr>
      </w:pPr>
      <w:r w:rsidRPr="00B42985">
        <w:rPr>
          <w:rFonts w:cs="Arial"/>
          <w:b/>
          <w:bCs/>
          <w:color w:val="000000" w:themeColor="text1"/>
          <w:szCs w:val="22"/>
        </w:rPr>
        <w:t>F</w:t>
      </w:r>
      <w:r w:rsidR="0060054F" w:rsidRPr="00B42985">
        <w:rPr>
          <w:rFonts w:cs="Arial"/>
          <w:b/>
          <w:bCs/>
          <w:color w:val="000000" w:themeColor="text1"/>
        </w:rPr>
        <w:t>a</w:t>
      </w:r>
      <w:r w:rsidRPr="00B42985">
        <w:rPr>
          <w:rFonts w:cs="Arial"/>
          <w:b/>
          <w:bCs/>
          <w:color w:val="000000" w:themeColor="text1"/>
        </w:rPr>
        <w:t>cultat</w:t>
      </w:r>
      <w:r w:rsidR="0060054F" w:rsidRPr="00B42985">
        <w:rPr>
          <w:rFonts w:cs="Arial"/>
          <w:b/>
          <w:bCs/>
          <w:color w:val="000000" w:themeColor="text1"/>
        </w:rPr>
        <w:t xml:space="preserve">ive </w:t>
      </w:r>
      <w:r w:rsidRPr="00B42985">
        <w:rPr>
          <w:rFonts w:cs="Arial"/>
          <w:b/>
          <w:bCs/>
          <w:color w:val="000000" w:themeColor="text1"/>
        </w:rPr>
        <w:t>grounds for exclusion</w:t>
      </w:r>
    </w:p>
    <w:p w14:paraId="5BF50E04" w14:textId="77777777" w:rsidR="00665FEF" w:rsidRPr="00B42985" w:rsidRDefault="0065429C" w:rsidP="00573FF4">
      <w:pPr>
        <w:autoSpaceDE w:val="0"/>
        <w:autoSpaceDN w:val="0"/>
        <w:adjustRightInd w:val="0"/>
        <w:spacing w:after="240"/>
        <w:ind w:left="567" w:hanging="567"/>
        <w:rPr>
          <w:rFonts w:cs="Arial"/>
          <w:color w:val="000000" w:themeColor="text1"/>
          <w:szCs w:val="22"/>
        </w:rPr>
      </w:pPr>
      <w:r w:rsidRPr="00B42985">
        <w:rPr>
          <w:rFonts w:cs="Arial"/>
          <w:color w:val="000000" w:themeColor="text1"/>
          <w:szCs w:val="22"/>
        </w:rPr>
        <w:t xml:space="preserve">GIZ may at any point of the procedure exclude the </w:t>
      </w:r>
      <w:r w:rsidR="00430028" w:rsidRPr="00B42985">
        <w:rPr>
          <w:rFonts w:cs="Arial"/>
          <w:color w:val="000000" w:themeColor="text1"/>
          <w:szCs w:val="22"/>
        </w:rPr>
        <w:t xml:space="preserve">company </w:t>
      </w:r>
      <w:r w:rsidRPr="00B42985">
        <w:rPr>
          <w:rFonts w:cs="Arial"/>
          <w:color w:val="000000" w:themeColor="text1"/>
          <w:szCs w:val="22"/>
        </w:rPr>
        <w:t>if:</w:t>
      </w:r>
    </w:p>
    <w:p w14:paraId="6327A9CF" w14:textId="44696AB3" w:rsidR="00814209" w:rsidRPr="00B42985" w:rsidRDefault="00814209" w:rsidP="00573FF4">
      <w:pPr>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t>1.</w:t>
      </w:r>
      <w:r w:rsidR="00465397" w:rsidRPr="00B42985">
        <w:rPr>
          <w:rFonts w:cs="Arial"/>
          <w:color w:val="000000" w:themeColor="text1"/>
          <w:szCs w:val="22"/>
        </w:rPr>
        <w:tab/>
      </w:r>
      <w:r w:rsidRPr="00B42985">
        <w:rPr>
          <w:rFonts w:cs="Arial"/>
          <w:color w:val="000000" w:themeColor="text1"/>
          <w:szCs w:val="22"/>
        </w:rPr>
        <w:t>the compa</w:t>
      </w:r>
      <w:r w:rsidR="000B3CC6" w:rsidRPr="00B42985">
        <w:rPr>
          <w:rFonts w:cs="Arial"/>
          <w:color w:val="000000" w:themeColor="text1"/>
          <w:szCs w:val="22"/>
        </w:rPr>
        <w:t>ny</w:t>
      </w:r>
      <w:r w:rsidRPr="00B42985">
        <w:rPr>
          <w:rFonts w:cs="Arial"/>
          <w:color w:val="000000" w:themeColor="text1"/>
          <w:szCs w:val="22"/>
        </w:rPr>
        <w:t xml:space="preserve"> has demonstrably breached applicable </w:t>
      </w:r>
      <w:r w:rsidRPr="00B42985">
        <w:rPr>
          <w:rFonts w:cs="Arial"/>
          <w:b/>
          <w:bCs/>
          <w:color w:val="000000" w:themeColor="text1"/>
          <w:szCs w:val="22"/>
        </w:rPr>
        <w:t xml:space="preserve">environmental, social or </w:t>
      </w:r>
      <w:proofErr w:type="spellStart"/>
      <w:r w:rsidRPr="00B42985">
        <w:rPr>
          <w:rFonts w:cs="Arial"/>
          <w:b/>
          <w:bCs/>
          <w:color w:val="000000" w:themeColor="text1"/>
          <w:szCs w:val="22"/>
        </w:rPr>
        <w:t>labour</w:t>
      </w:r>
      <w:proofErr w:type="spellEnd"/>
      <w:r w:rsidRPr="00B42985">
        <w:rPr>
          <w:rFonts w:cs="Arial"/>
          <w:b/>
          <w:bCs/>
          <w:color w:val="000000" w:themeColor="text1"/>
          <w:szCs w:val="22"/>
        </w:rPr>
        <w:t xml:space="preserve"> obligations</w:t>
      </w:r>
      <w:r w:rsidR="000B3CC6" w:rsidRPr="00B42985">
        <w:rPr>
          <w:rFonts w:cs="Arial"/>
          <w:b/>
          <w:bCs/>
          <w:color w:val="000000" w:themeColor="text1"/>
          <w:szCs w:val="22"/>
        </w:rPr>
        <w:t xml:space="preserve"> </w:t>
      </w:r>
      <w:r w:rsidRPr="00B42985">
        <w:rPr>
          <w:rFonts w:cs="Arial"/>
          <w:color w:val="000000" w:themeColor="text1"/>
          <w:szCs w:val="22"/>
        </w:rPr>
        <w:t>in carrying out contracts;</w:t>
      </w:r>
    </w:p>
    <w:p w14:paraId="03AA5BCB" w14:textId="77777777" w:rsidR="00814209" w:rsidRPr="00B42985" w:rsidRDefault="00814209" w:rsidP="00573FF4">
      <w:pPr>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t>2.</w:t>
      </w:r>
      <w:r w:rsidR="00465397" w:rsidRPr="00B42985">
        <w:rPr>
          <w:rFonts w:cs="Arial"/>
          <w:color w:val="000000" w:themeColor="text1"/>
          <w:szCs w:val="22"/>
        </w:rPr>
        <w:tab/>
      </w:r>
      <w:r w:rsidRPr="00B42985">
        <w:rPr>
          <w:rFonts w:cs="Arial"/>
          <w:color w:val="000000" w:themeColor="text1"/>
          <w:szCs w:val="22"/>
        </w:rPr>
        <w:t xml:space="preserve">the </w:t>
      </w:r>
      <w:r w:rsidR="006A4921" w:rsidRPr="00B42985">
        <w:rPr>
          <w:rFonts w:cs="Arial"/>
          <w:color w:val="000000" w:themeColor="text1"/>
          <w:szCs w:val="22"/>
        </w:rPr>
        <w:t>company</w:t>
      </w:r>
      <w:r w:rsidRPr="00B42985">
        <w:rPr>
          <w:rFonts w:cs="Arial"/>
          <w:color w:val="000000" w:themeColor="text1"/>
          <w:szCs w:val="22"/>
        </w:rPr>
        <w:t xml:space="preserve"> is insolvent, an </w:t>
      </w:r>
      <w:r w:rsidRPr="00B42985">
        <w:rPr>
          <w:rFonts w:cs="Arial"/>
          <w:b/>
          <w:bCs/>
          <w:color w:val="000000" w:themeColor="text1"/>
          <w:szCs w:val="22"/>
        </w:rPr>
        <w:t>insolvency proceeding</w:t>
      </w:r>
      <w:r w:rsidRPr="00B42985">
        <w:rPr>
          <w:rFonts w:cs="Arial"/>
          <w:color w:val="000000" w:themeColor="text1"/>
          <w:szCs w:val="22"/>
        </w:rPr>
        <w:t xml:space="preserve"> or a comparable </w:t>
      </w:r>
      <w:proofErr w:type="gramStart"/>
      <w:r w:rsidRPr="00B42985">
        <w:rPr>
          <w:rFonts w:cs="Arial"/>
          <w:color w:val="000000" w:themeColor="text1"/>
          <w:szCs w:val="22"/>
        </w:rPr>
        <w:t>proceeding over the assets</w:t>
      </w:r>
      <w:proofErr w:type="gramEnd"/>
      <w:r w:rsidRPr="00B42985">
        <w:rPr>
          <w:rFonts w:cs="Arial"/>
          <w:color w:val="000000" w:themeColor="text1"/>
          <w:szCs w:val="22"/>
        </w:rPr>
        <w:t xml:space="preserve"> has been filed or opened, the </w:t>
      </w:r>
      <w:r w:rsidR="006A4921" w:rsidRPr="00B42985">
        <w:rPr>
          <w:rFonts w:cs="Arial"/>
          <w:color w:val="000000" w:themeColor="text1"/>
          <w:szCs w:val="22"/>
        </w:rPr>
        <w:t>company</w:t>
      </w:r>
      <w:r w:rsidRPr="00B42985">
        <w:rPr>
          <w:rFonts w:cs="Arial"/>
          <w:color w:val="000000" w:themeColor="text1"/>
          <w:szCs w:val="22"/>
        </w:rPr>
        <w:t xml:space="preserve"> is in liquidation proceedings or has ceased to do business;</w:t>
      </w:r>
    </w:p>
    <w:p w14:paraId="39903C4F" w14:textId="77777777" w:rsidR="00814209" w:rsidRPr="00B42985" w:rsidRDefault="00814209" w:rsidP="00573FF4">
      <w:pPr>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t>3.</w:t>
      </w:r>
      <w:r w:rsidR="00465397" w:rsidRPr="00B42985">
        <w:rPr>
          <w:rFonts w:cs="Arial"/>
          <w:color w:val="000000" w:themeColor="text1"/>
          <w:szCs w:val="22"/>
        </w:rPr>
        <w:tab/>
      </w:r>
      <w:r w:rsidRPr="00B42985">
        <w:rPr>
          <w:rFonts w:cs="Arial"/>
          <w:color w:val="000000" w:themeColor="text1"/>
          <w:szCs w:val="22"/>
        </w:rPr>
        <w:t xml:space="preserve">the </w:t>
      </w:r>
      <w:r w:rsidR="002E0A67" w:rsidRPr="00B42985">
        <w:rPr>
          <w:rFonts w:cs="Arial"/>
          <w:color w:val="000000" w:themeColor="text1"/>
          <w:szCs w:val="22"/>
        </w:rPr>
        <w:t>company</w:t>
      </w:r>
      <w:r w:rsidRPr="00B42985">
        <w:rPr>
          <w:rFonts w:cs="Arial"/>
          <w:color w:val="000000" w:themeColor="text1"/>
          <w:szCs w:val="22"/>
        </w:rPr>
        <w:t xml:space="preserve"> has demonstrably committed </w:t>
      </w:r>
      <w:r w:rsidRPr="00B42985">
        <w:rPr>
          <w:rFonts w:cs="Arial"/>
          <w:b/>
          <w:bCs/>
          <w:color w:val="000000" w:themeColor="text1"/>
          <w:szCs w:val="22"/>
        </w:rPr>
        <w:t>grave professional misconduct</w:t>
      </w:r>
      <w:r w:rsidRPr="00B42985">
        <w:rPr>
          <w:rFonts w:cs="Arial"/>
          <w:color w:val="000000" w:themeColor="text1"/>
          <w:szCs w:val="22"/>
        </w:rPr>
        <w:t xml:space="preserve"> which renders its integrity questionable; </w:t>
      </w:r>
    </w:p>
    <w:p w14:paraId="6D667A10" w14:textId="77777777" w:rsidR="00814209" w:rsidRPr="00B42985" w:rsidRDefault="00814209" w:rsidP="00573FF4">
      <w:pPr>
        <w:tabs>
          <w:tab w:val="left" w:pos="709"/>
          <w:tab w:val="left" w:pos="2835"/>
          <w:tab w:val="left" w:pos="3261"/>
          <w:tab w:val="left" w:pos="5670"/>
          <w:tab w:val="left" w:pos="6096"/>
        </w:tabs>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t>4.</w:t>
      </w:r>
      <w:r w:rsidR="00567D27" w:rsidRPr="00B42985">
        <w:rPr>
          <w:rFonts w:cs="Arial"/>
          <w:color w:val="000000" w:themeColor="text1"/>
          <w:szCs w:val="22"/>
        </w:rPr>
        <w:tab/>
      </w:r>
      <w:r w:rsidRPr="00B42985">
        <w:rPr>
          <w:rFonts w:cs="Arial"/>
          <w:color w:val="000000" w:themeColor="text1"/>
          <w:szCs w:val="22"/>
        </w:rPr>
        <w:t xml:space="preserve">the contracting authority has sufficient indications that the </w:t>
      </w:r>
      <w:r w:rsidR="00611923" w:rsidRPr="00B42985">
        <w:rPr>
          <w:rFonts w:cs="Arial"/>
          <w:color w:val="000000" w:themeColor="text1"/>
          <w:szCs w:val="22"/>
        </w:rPr>
        <w:t>company</w:t>
      </w:r>
      <w:r w:rsidRPr="00B42985">
        <w:rPr>
          <w:rFonts w:cs="Arial"/>
          <w:color w:val="000000" w:themeColor="text1"/>
          <w:szCs w:val="22"/>
        </w:rPr>
        <w:t xml:space="preserve"> has concluded agreements with other undertakings or engaged in concerted practices which have as their object or effect, the </w:t>
      </w:r>
      <w:r w:rsidRPr="00B42985">
        <w:rPr>
          <w:rFonts w:cs="Arial"/>
          <w:b/>
          <w:bCs/>
          <w:color w:val="000000" w:themeColor="text1"/>
          <w:szCs w:val="22"/>
        </w:rPr>
        <w:t>prevention, restriction or distortion of competition</w:t>
      </w:r>
      <w:r w:rsidRPr="00B42985">
        <w:rPr>
          <w:rFonts w:cs="Arial"/>
          <w:color w:val="000000" w:themeColor="text1"/>
          <w:szCs w:val="22"/>
        </w:rPr>
        <w:t>;</w:t>
      </w:r>
    </w:p>
    <w:p w14:paraId="0F65B013" w14:textId="77777777" w:rsidR="00814209" w:rsidRPr="00B42985" w:rsidRDefault="00814209" w:rsidP="00573FF4">
      <w:pPr>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lastRenderedPageBreak/>
        <w:t>5.</w:t>
      </w:r>
      <w:r w:rsidR="00567D27" w:rsidRPr="00B42985">
        <w:rPr>
          <w:rFonts w:cs="Arial"/>
          <w:color w:val="000000" w:themeColor="text1"/>
          <w:szCs w:val="22"/>
        </w:rPr>
        <w:tab/>
      </w:r>
      <w:r w:rsidRPr="00B42985">
        <w:rPr>
          <w:rFonts w:cs="Arial"/>
          <w:color w:val="000000" w:themeColor="text1"/>
          <w:szCs w:val="22"/>
        </w:rPr>
        <w:t xml:space="preserve">a </w:t>
      </w:r>
      <w:r w:rsidRPr="00B42985">
        <w:rPr>
          <w:rFonts w:cs="Arial"/>
          <w:b/>
          <w:bCs/>
          <w:color w:val="000000" w:themeColor="text1"/>
          <w:szCs w:val="22"/>
        </w:rPr>
        <w:t>conflict of interest</w:t>
      </w:r>
      <w:r w:rsidRPr="00B42985">
        <w:rPr>
          <w:rFonts w:cs="Arial"/>
          <w:color w:val="000000" w:themeColor="text1"/>
          <w:szCs w:val="22"/>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4B2090E8" w14:textId="77777777" w:rsidR="00814209" w:rsidRPr="00B42985" w:rsidRDefault="00814209" w:rsidP="00573FF4">
      <w:pPr>
        <w:tabs>
          <w:tab w:val="left" w:pos="709"/>
          <w:tab w:val="left" w:pos="2835"/>
          <w:tab w:val="left" w:pos="3261"/>
          <w:tab w:val="left" w:pos="5670"/>
          <w:tab w:val="left" w:pos="6096"/>
        </w:tabs>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t>6.</w:t>
      </w:r>
      <w:r w:rsidR="00567D27" w:rsidRPr="00B42985">
        <w:rPr>
          <w:rFonts w:cs="Arial"/>
          <w:color w:val="000000" w:themeColor="text1"/>
          <w:szCs w:val="22"/>
        </w:rPr>
        <w:tab/>
      </w:r>
      <w:r w:rsidRPr="00B42985">
        <w:rPr>
          <w:rFonts w:cs="Arial"/>
          <w:color w:val="000000" w:themeColor="text1"/>
          <w:szCs w:val="22"/>
        </w:rPr>
        <w:t xml:space="preserve">a distortion of competition results from the </w:t>
      </w:r>
      <w:r w:rsidRPr="00B42985">
        <w:rPr>
          <w:rFonts w:cs="Arial"/>
          <w:b/>
          <w:bCs/>
          <w:color w:val="000000" w:themeColor="text1"/>
          <w:szCs w:val="22"/>
        </w:rPr>
        <w:t xml:space="preserve">prior involvement of the </w:t>
      </w:r>
      <w:r w:rsidR="00BB7DD9" w:rsidRPr="00B42985">
        <w:rPr>
          <w:rFonts w:cs="Arial"/>
          <w:b/>
          <w:bCs/>
          <w:color w:val="000000" w:themeColor="text1"/>
          <w:szCs w:val="22"/>
        </w:rPr>
        <w:t xml:space="preserve">company </w:t>
      </w:r>
      <w:r w:rsidRPr="00B42985">
        <w:rPr>
          <w:rFonts w:cs="Arial"/>
          <w:b/>
          <w:bCs/>
          <w:color w:val="000000" w:themeColor="text1"/>
          <w:szCs w:val="22"/>
        </w:rPr>
        <w:t>in the preparation of the procurement procedure</w:t>
      </w:r>
      <w:r w:rsidRPr="00B42985">
        <w:rPr>
          <w:rFonts w:cs="Arial"/>
          <w:color w:val="000000" w:themeColor="text1"/>
          <w:szCs w:val="22"/>
        </w:rPr>
        <w:t>, and such distortion of competition cannot be remedied by other, less intrusive measures;</w:t>
      </w:r>
    </w:p>
    <w:p w14:paraId="3B64037A" w14:textId="77777777" w:rsidR="00814209" w:rsidRPr="00B42985" w:rsidRDefault="00814209" w:rsidP="00573FF4">
      <w:pPr>
        <w:tabs>
          <w:tab w:val="left" w:pos="709"/>
          <w:tab w:val="left" w:pos="2835"/>
          <w:tab w:val="left" w:pos="3261"/>
          <w:tab w:val="left" w:pos="5670"/>
          <w:tab w:val="left" w:pos="6096"/>
        </w:tabs>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t>7.</w:t>
      </w:r>
      <w:r w:rsidR="00567D27" w:rsidRPr="00B42985">
        <w:rPr>
          <w:rFonts w:cs="Arial"/>
          <w:color w:val="000000" w:themeColor="text1"/>
          <w:szCs w:val="22"/>
        </w:rPr>
        <w:tab/>
      </w:r>
      <w:r w:rsidRPr="00B42985">
        <w:rPr>
          <w:rFonts w:cs="Arial"/>
          <w:color w:val="000000" w:themeColor="text1"/>
          <w:szCs w:val="22"/>
        </w:rPr>
        <w:t xml:space="preserve">the </w:t>
      </w:r>
      <w:r w:rsidR="00026475" w:rsidRPr="00B42985">
        <w:rPr>
          <w:rFonts w:cs="Arial"/>
          <w:color w:val="000000" w:themeColor="text1"/>
          <w:szCs w:val="22"/>
        </w:rPr>
        <w:t>company</w:t>
      </w:r>
      <w:r w:rsidRPr="00B42985">
        <w:rPr>
          <w:rFonts w:cs="Arial"/>
          <w:color w:val="000000" w:themeColor="text1"/>
          <w:szCs w:val="22"/>
        </w:rPr>
        <w:t xml:space="preserve"> has produced </w:t>
      </w:r>
      <w:r w:rsidRPr="00B42985">
        <w:rPr>
          <w:rFonts w:cs="Arial"/>
          <w:b/>
          <w:bCs/>
          <w:color w:val="000000" w:themeColor="text1"/>
          <w:szCs w:val="22"/>
        </w:rPr>
        <w:t>significant or persistent deficiencies in the performance of a substantive requirement</w:t>
      </w:r>
      <w:r w:rsidRPr="00B42985">
        <w:rPr>
          <w:rFonts w:cs="Arial"/>
          <w:color w:val="000000" w:themeColor="text1"/>
          <w:szCs w:val="22"/>
        </w:rPr>
        <w:t xml:space="preserve"> under a prior contract </w:t>
      </w:r>
      <w:r w:rsidRPr="00B42985">
        <w:rPr>
          <w:rFonts w:cs="Arial"/>
          <w:b/>
          <w:bCs/>
          <w:color w:val="000000" w:themeColor="text1"/>
          <w:szCs w:val="22"/>
        </w:rPr>
        <w:t xml:space="preserve">which led to </w:t>
      </w:r>
      <w:proofErr w:type="gramStart"/>
      <w:r w:rsidRPr="00B42985">
        <w:rPr>
          <w:rFonts w:cs="Arial"/>
          <w:b/>
          <w:bCs/>
          <w:color w:val="000000" w:themeColor="text1"/>
          <w:szCs w:val="22"/>
        </w:rPr>
        <w:t>an early</w:t>
      </w:r>
      <w:proofErr w:type="gramEnd"/>
      <w:r w:rsidRPr="00B42985">
        <w:rPr>
          <w:rFonts w:cs="Arial"/>
          <w:b/>
          <w:bCs/>
          <w:color w:val="000000" w:themeColor="text1"/>
          <w:szCs w:val="22"/>
        </w:rPr>
        <w:t xml:space="preserve"> termination, damages or other comparable sanctions</w:t>
      </w:r>
      <w:r w:rsidRPr="00B42985">
        <w:rPr>
          <w:rFonts w:cs="Arial"/>
          <w:color w:val="000000" w:themeColor="text1"/>
          <w:szCs w:val="22"/>
        </w:rPr>
        <w:t>;</w:t>
      </w:r>
    </w:p>
    <w:p w14:paraId="06E62814" w14:textId="77777777" w:rsidR="00AD6A9D" w:rsidRPr="00B42985" w:rsidRDefault="00814209" w:rsidP="00573FF4">
      <w:pPr>
        <w:tabs>
          <w:tab w:val="left" w:pos="709"/>
          <w:tab w:val="left" w:pos="2835"/>
          <w:tab w:val="left" w:pos="3261"/>
          <w:tab w:val="left" w:pos="5670"/>
          <w:tab w:val="left" w:pos="6096"/>
        </w:tabs>
        <w:autoSpaceDE w:val="0"/>
        <w:autoSpaceDN w:val="0"/>
        <w:adjustRightInd w:val="0"/>
        <w:spacing w:after="120"/>
        <w:ind w:left="284" w:hanging="284"/>
        <w:rPr>
          <w:rFonts w:cs="Arial"/>
          <w:color w:val="000000" w:themeColor="text1"/>
          <w:szCs w:val="22"/>
        </w:rPr>
      </w:pPr>
      <w:r w:rsidRPr="00B42985">
        <w:rPr>
          <w:rFonts w:cs="Arial"/>
          <w:color w:val="000000" w:themeColor="text1"/>
          <w:szCs w:val="22"/>
        </w:rPr>
        <w:t>8</w:t>
      </w:r>
      <w:r w:rsidR="00567D27" w:rsidRPr="00B42985">
        <w:rPr>
          <w:rFonts w:cs="Arial"/>
          <w:color w:val="000000" w:themeColor="text1"/>
          <w:szCs w:val="22"/>
        </w:rPr>
        <w:t>.</w:t>
      </w:r>
      <w:r w:rsidR="00567D27" w:rsidRPr="00B42985">
        <w:rPr>
          <w:rFonts w:cs="Arial"/>
          <w:color w:val="000000" w:themeColor="text1"/>
          <w:szCs w:val="22"/>
        </w:rPr>
        <w:tab/>
      </w:r>
      <w:r w:rsidRPr="00B42985">
        <w:rPr>
          <w:rFonts w:cs="Arial"/>
          <w:color w:val="000000" w:themeColor="text1"/>
          <w:szCs w:val="22"/>
        </w:rPr>
        <w:t xml:space="preserve">the </w:t>
      </w:r>
      <w:r w:rsidR="00994806" w:rsidRPr="00B42985">
        <w:rPr>
          <w:rFonts w:cs="Arial"/>
          <w:color w:val="000000" w:themeColor="text1"/>
          <w:szCs w:val="22"/>
        </w:rPr>
        <w:t>company</w:t>
      </w:r>
      <w:r w:rsidRPr="00B42985">
        <w:rPr>
          <w:rFonts w:cs="Arial"/>
          <w:color w:val="000000" w:themeColor="text1"/>
          <w:szCs w:val="22"/>
        </w:rPr>
        <w:t xml:space="preserve"> has committed </w:t>
      </w:r>
      <w:proofErr w:type="gramStart"/>
      <w:r w:rsidRPr="00B42985">
        <w:rPr>
          <w:rFonts w:cs="Arial"/>
          <w:color w:val="000000" w:themeColor="text1"/>
          <w:szCs w:val="22"/>
        </w:rPr>
        <w:t xml:space="preserve">a </w:t>
      </w:r>
      <w:r w:rsidRPr="00B42985">
        <w:rPr>
          <w:rFonts w:cs="Arial"/>
          <w:b/>
          <w:bCs/>
          <w:color w:val="000000" w:themeColor="text1"/>
          <w:szCs w:val="22"/>
        </w:rPr>
        <w:t>serious</w:t>
      </w:r>
      <w:proofErr w:type="gramEnd"/>
      <w:r w:rsidRPr="00B42985">
        <w:rPr>
          <w:rFonts w:cs="Arial"/>
          <w:b/>
          <w:bCs/>
          <w:color w:val="000000" w:themeColor="text1"/>
          <w:szCs w:val="22"/>
        </w:rPr>
        <w:t xml:space="preserve"> misrepresentation or withheld information or is not able to submit the required evidence </w:t>
      </w:r>
      <w:r w:rsidRPr="00B42985">
        <w:rPr>
          <w:rFonts w:cs="Arial"/>
          <w:color w:val="000000" w:themeColor="text1"/>
          <w:szCs w:val="22"/>
        </w:rPr>
        <w:t xml:space="preserve">with respect to the grounds for exclusion or the selection criteria; </w:t>
      </w:r>
    </w:p>
    <w:p w14:paraId="469C490D" w14:textId="77777777" w:rsidR="00AD6A9D" w:rsidRPr="00B42985" w:rsidRDefault="006143B5" w:rsidP="00573FF4">
      <w:pPr>
        <w:tabs>
          <w:tab w:val="left" w:pos="709"/>
          <w:tab w:val="left" w:pos="2835"/>
          <w:tab w:val="left" w:pos="3261"/>
          <w:tab w:val="left" w:pos="5670"/>
          <w:tab w:val="left" w:pos="6096"/>
        </w:tabs>
        <w:autoSpaceDE w:val="0"/>
        <w:autoSpaceDN w:val="0"/>
        <w:adjustRightInd w:val="0"/>
        <w:spacing w:after="360"/>
        <w:ind w:left="284" w:hanging="284"/>
        <w:rPr>
          <w:rFonts w:cs="Arial"/>
          <w:color w:val="000000" w:themeColor="text1"/>
          <w:szCs w:val="22"/>
        </w:rPr>
      </w:pPr>
      <w:r w:rsidRPr="00B42985">
        <w:rPr>
          <w:rFonts w:cs="Arial"/>
          <w:color w:val="000000" w:themeColor="text1"/>
          <w:szCs w:val="22"/>
        </w:rPr>
        <w:t>9.</w:t>
      </w:r>
      <w:r w:rsidR="00567D27" w:rsidRPr="00B42985">
        <w:rPr>
          <w:rFonts w:cs="Arial"/>
          <w:color w:val="000000" w:themeColor="text1"/>
          <w:szCs w:val="22"/>
        </w:rPr>
        <w:tab/>
      </w:r>
      <w:r w:rsidRPr="00B42985">
        <w:rPr>
          <w:rFonts w:cs="Arial"/>
          <w:color w:val="000000" w:themeColor="text1"/>
          <w:szCs w:val="22"/>
        </w:rPr>
        <w:t>the</w:t>
      </w:r>
      <w:r w:rsidR="00BB7DD9" w:rsidRPr="00B42985">
        <w:rPr>
          <w:rFonts w:cs="Arial"/>
          <w:color w:val="000000" w:themeColor="text1"/>
          <w:szCs w:val="22"/>
        </w:rPr>
        <w:t xml:space="preserve"> company</w:t>
      </w:r>
      <w:r w:rsidR="001F2F4D" w:rsidRPr="00B42985">
        <w:rPr>
          <w:rFonts w:cs="Arial"/>
          <w:color w:val="000000" w:themeColor="text1"/>
          <w:szCs w:val="22"/>
        </w:rPr>
        <w:t xml:space="preserve"> </w:t>
      </w:r>
      <w:r w:rsidRPr="00B42985">
        <w:rPr>
          <w:rFonts w:cs="Arial"/>
          <w:color w:val="000000" w:themeColor="text1"/>
          <w:szCs w:val="22"/>
        </w:rPr>
        <w:t xml:space="preserve">has attempted to unduly </w:t>
      </w:r>
      <w:r w:rsidRPr="00B42985">
        <w:rPr>
          <w:rFonts w:cs="Arial"/>
          <w:b/>
          <w:bCs/>
          <w:color w:val="000000" w:themeColor="text1"/>
          <w:szCs w:val="22"/>
        </w:rPr>
        <w:t>influence the decision-making process</w:t>
      </w:r>
      <w:r w:rsidRPr="00B42985">
        <w:rPr>
          <w:rFonts w:cs="Arial"/>
          <w:color w:val="000000" w:themeColor="text1"/>
          <w:szCs w:val="22"/>
        </w:rPr>
        <w:t xml:space="preserve"> of the contracting authority;</w:t>
      </w:r>
      <w:r w:rsidR="001F2F4D" w:rsidRPr="00B42985">
        <w:rPr>
          <w:rFonts w:cs="Arial"/>
          <w:color w:val="000000" w:themeColor="text1"/>
          <w:szCs w:val="22"/>
        </w:rPr>
        <w:t xml:space="preserve"> </w:t>
      </w:r>
      <w:r w:rsidRPr="00B42985">
        <w:rPr>
          <w:rFonts w:cs="Arial"/>
          <w:color w:val="000000" w:themeColor="text1"/>
          <w:szCs w:val="22"/>
        </w:rPr>
        <w:t xml:space="preserve">has attempted to obtain confidential information that may confer upon </w:t>
      </w:r>
      <w:proofErr w:type="gramStart"/>
      <w:r w:rsidRPr="00B42985">
        <w:rPr>
          <w:rFonts w:cs="Arial"/>
          <w:color w:val="000000" w:themeColor="text1"/>
          <w:szCs w:val="22"/>
        </w:rPr>
        <w:t>it</w:t>
      </w:r>
      <w:proofErr w:type="gramEnd"/>
      <w:r w:rsidRPr="00B42985">
        <w:rPr>
          <w:rFonts w:cs="Arial"/>
          <w:color w:val="000000" w:themeColor="text1"/>
          <w:szCs w:val="22"/>
        </w:rPr>
        <w:t xml:space="preserve"> undue advantages in the procurement procedure; or</w:t>
      </w:r>
      <w:r w:rsidR="001F2F4D" w:rsidRPr="00B42985">
        <w:rPr>
          <w:rFonts w:cs="Arial"/>
          <w:color w:val="000000" w:themeColor="text1"/>
          <w:szCs w:val="22"/>
        </w:rPr>
        <w:t xml:space="preserve"> </w:t>
      </w:r>
      <w:r w:rsidRPr="00B42985">
        <w:rPr>
          <w:rFonts w:cs="Arial"/>
          <w:color w:val="000000" w:themeColor="text1"/>
          <w:szCs w:val="22"/>
        </w:rPr>
        <w:t xml:space="preserve">has negligently or intentionally provided misleading information that may have a material influence on the decision of the contracting authority concerning the award </w:t>
      </w:r>
      <w:proofErr w:type="gramStart"/>
      <w:r w:rsidRPr="00B42985">
        <w:rPr>
          <w:rFonts w:cs="Arial"/>
          <w:color w:val="000000" w:themeColor="text1"/>
          <w:szCs w:val="22"/>
        </w:rPr>
        <w:t>decision, or</w:t>
      </w:r>
      <w:proofErr w:type="gramEnd"/>
      <w:r w:rsidRPr="00B42985">
        <w:rPr>
          <w:rFonts w:cs="Arial"/>
          <w:color w:val="000000" w:themeColor="text1"/>
          <w:szCs w:val="22"/>
        </w:rPr>
        <w:t xml:space="preserve"> has attempted to provide such information.</w:t>
      </w:r>
    </w:p>
    <w:p w14:paraId="74AB63FE" w14:textId="77777777" w:rsidR="00A037E9" w:rsidRPr="00B42985" w:rsidRDefault="00A037E9" w:rsidP="00573FF4">
      <w:pPr>
        <w:tabs>
          <w:tab w:val="left" w:pos="709"/>
          <w:tab w:val="left" w:pos="2835"/>
          <w:tab w:val="left" w:pos="3261"/>
          <w:tab w:val="left" w:pos="5670"/>
          <w:tab w:val="left" w:pos="6096"/>
        </w:tabs>
        <w:autoSpaceDE w:val="0"/>
        <w:autoSpaceDN w:val="0"/>
        <w:adjustRightInd w:val="0"/>
        <w:spacing w:after="120"/>
        <w:ind w:left="284"/>
      </w:pPr>
      <w:r w:rsidRPr="00B42985">
        <w:fldChar w:fldCharType="begin">
          <w:ffData>
            <w:name w:val=""/>
            <w:enabled/>
            <w:calcOnExit w:val="0"/>
            <w:checkBox>
              <w:sizeAuto/>
              <w:default w:val="0"/>
              <w:checked w:val="0"/>
            </w:checkBox>
          </w:ffData>
        </w:fldChar>
      </w:r>
      <w:r w:rsidRPr="00B42985">
        <w:instrText xml:space="preserve"> FORMCHECKBOX </w:instrText>
      </w:r>
      <w:r w:rsidRPr="00B42985">
        <w:fldChar w:fldCharType="separate"/>
      </w:r>
      <w:r w:rsidRPr="00B42985">
        <w:fldChar w:fldCharType="end"/>
      </w:r>
      <w:r w:rsidR="00A44120" w:rsidRPr="00B42985">
        <w:t xml:space="preserve"> </w:t>
      </w:r>
      <w:r w:rsidRPr="00B42985">
        <w:t xml:space="preserve">NO, none of the </w:t>
      </w:r>
      <w:proofErr w:type="gramStart"/>
      <w:r w:rsidRPr="00B42985">
        <w:t>above mentioned</w:t>
      </w:r>
      <w:proofErr w:type="gramEnd"/>
      <w:r w:rsidRPr="00B42985">
        <w:t xml:space="preserve"> facultative grounds for exclusion applies</w:t>
      </w:r>
      <w:r w:rsidR="00D45D97" w:rsidRPr="00B42985">
        <w:t>.</w:t>
      </w:r>
    </w:p>
    <w:p w14:paraId="6E27F32B" w14:textId="77777777" w:rsidR="00A037E9" w:rsidRPr="00B42985" w:rsidRDefault="00A037E9" w:rsidP="00573FF4">
      <w:pPr>
        <w:autoSpaceDE w:val="0"/>
        <w:autoSpaceDN w:val="0"/>
        <w:adjustRightInd w:val="0"/>
        <w:spacing w:after="180"/>
        <w:ind w:left="851" w:hanging="567"/>
        <w:rPr>
          <w:szCs w:val="22"/>
        </w:rPr>
      </w:pPr>
      <w:r w:rsidRPr="00B42985">
        <w:rPr>
          <w:szCs w:val="22"/>
        </w:rPr>
        <w:fldChar w:fldCharType="begin">
          <w:ffData>
            <w:name w:val=""/>
            <w:enabled/>
            <w:calcOnExit w:val="0"/>
            <w:checkBox>
              <w:sizeAuto/>
              <w:default w:val="0"/>
              <w:checked w:val="0"/>
            </w:checkBox>
          </w:ffData>
        </w:fldChar>
      </w:r>
      <w:r w:rsidRPr="00B42985">
        <w:rPr>
          <w:szCs w:val="22"/>
        </w:rPr>
        <w:instrText xml:space="preserve"> FORMCHECKBOX </w:instrText>
      </w:r>
      <w:r w:rsidRPr="00B42985">
        <w:rPr>
          <w:szCs w:val="22"/>
        </w:rPr>
      </w:r>
      <w:r w:rsidRPr="00B42985">
        <w:rPr>
          <w:szCs w:val="22"/>
        </w:rPr>
        <w:fldChar w:fldCharType="separate"/>
      </w:r>
      <w:r w:rsidRPr="00B42985">
        <w:rPr>
          <w:szCs w:val="22"/>
        </w:rPr>
        <w:fldChar w:fldCharType="end"/>
      </w:r>
      <w:r w:rsidR="00964EF8" w:rsidRPr="00B42985">
        <w:rPr>
          <w:szCs w:val="22"/>
        </w:rPr>
        <w:t xml:space="preserve"> </w:t>
      </w:r>
      <w:r w:rsidRPr="00B42985">
        <w:rPr>
          <w:szCs w:val="22"/>
        </w:rPr>
        <w:t xml:space="preserve">YES, one of the </w:t>
      </w:r>
      <w:proofErr w:type="gramStart"/>
      <w:r w:rsidRPr="00B42985">
        <w:rPr>
          <w:szCs w:val="22"/>
        </w:rPr>
        <w:t>above mentioned</w:t>
      </w:r>
      <w:proofErr w:type="gramEnd"/>
      <w:r w:rsidRPr="00B42985">
        <w:rPr>
          <w:szCs w:val="22"/>
        </w:rPr>
        <w:t xml:space="preserve"> facultative compulsory grounds for exclusion applies</w:t>
      </w:r>
      <w:r w:rsidR="00D45D97" w:rsidRPr="00B42985">
        <w:rPr>
          <w:szCs w:val="22"/>
        </w:rPr>
        <w:t>.</w:t>
      </w:r>
    </w:p>
    <w:p w14:paraId="0DA8A80B" w14:textId="77777777" w:rsidR="00D71CCF" w:rsidRPr="00B42985" w:rsidRDefault="00A037E9" w:rsidP="00573FF4">
      <w:pPr>
        <w:autoSpaceDE w:val="0"/>
        <w:autoSpaceDN w:val="0"/>
        <w:adjustRightInd w:val="0"/>
        <w:spacing w:after="480"/>
        <w:ind w:left="284"/>
        <w:rPr>
          <w:rFonts w:cs="Arial"/>
          <w:color w:val="000000"/>
          <w:sz w:val="20"/>
          <w:szCs w:val="20"/>
        </w:rPr>
      </w:pPr>
      <w:r w:rsidRPr="00B42985">
        <w:rPr>
          <w:b/>
          <w:bCs/>
          <w:szCs w:val="22"/>
        </w:rPr>
        <w:t>If yes, please provide details:</w:t>
      </w:r>
      <w:r w:rsidRPr="00B42985">
        <w:rPr>
          <w:szCs w:val="22"/>
        </w:rPr>
        <w:t xml:space="preserve"> </w:t>
      </w:r>
      <w:r w:rsidRPr="00B42985">
        <w:rPr>
          <w:szCs w:val="22"/>
        </w:rPr>
        <w:fldChar w:fldCharType="begin">
          <w:ffData>
            <w:name w:val="Text5"/>
            <w:enabled/>
            <w:calcOnExit w:val="0"/>
            <w:textInput/>
          </w:ffData>
        </w:fldChar>
      </w:r>
      <w:r w:rsidRPr="00B42985">
        <w:rPr>
          <w:szCs w:val="22"/>
        </w:rPr>
        <w:instrText xml:space="preserve"> FORMTEXT </w:instrText>
      </w:r>
      <w:r w:rsidRPr="00B42985">
        <w:rPr>
          <w:szCs w:val="22"/>
        </w:rPr>
      </w:r>
      <w:r w:rsidRPr="00B42985">
        <w:rPr>
          <w:szCs w:val="22"/>
        </w:rPr>
        <w:fldChar w:fldCharType="separate"/>
      </w:r>
      <w:r w:rsidRPr="00B42985">
        <w:rPr>
          <w:szCs w:val="22"/>
        </w:rPr>
        <w:t>     </w:t>
      </w:r>
      <w:r w:rsidRPr="00B42985">
        <w:rPr>
          <w:szCs w:val="22"/>
        </w:rPr>
        <w:fldChar w:fldCharType="end"/>
      </w:r>
      <w:bookmarkStart w:id="4" w:name="p1557"/>
      <w:bookmarkStart w:id="5" w:name="p1558"/>
      <w:bookmarkStart w:id="6" w:name="p1559"/>
      <w:bookmarkStart w:id="7" w:name="p1560"/>
      <w:bookmarkStart w:id="8" w:name="p1561"/>
      <w:bookmarkStart w:id="9" w:name="p1562"/>
      <w:bookmarkStart w:id="10" w:name="p1563"/>
      <w:bookmarkStart w:id="11" w:name="p1564"/>
      <w:bookmarkStart w:id="12" w:name="p1565"/>
      <w:bookmarkStart w:id="13" w:name="p1566"/>
      <w:bookmarkStart w:id="14" w:name="p1567"/>
      <w:bookmarkStart w:id="15" w:name="p1568"/>
      <w:bookmarkStart w:id="16" w:name="p1569"/>
      <w:bookmarkStart w:id="17" w:name="p1570"/>
      <w:bookmarkStart w:id="18" w:name="p1538"/>
      <w:bookmarkStart w:id="19" w:name="p1539"/>
      <w:bookmarkStart w:id="20" w:name="p1540"/>
      <w:bookmarkStart w:id="21" w:name="p1541"/>
      <w:bookmarkStart w:id="22" w:name="p1542"/>
      <w:bookmarkStart w:id="23" w:name="p1543"/>
      <w:bookmarkStart w:id="24" w:name="p1544"/>
      <w:bookmarkStart w:id="25" w:name="p1545"/>
      <w:bookmarkStart w:id="26" w:name="p1546"/>
      <w:bookmarkStart w:id="27" w:name="p1547"/>
      <w:bookmarkStart w:id="28" w:name="p1548"/>
      <w:bookmarkStart w:id="29" w:name="p1549"/>
      <w:bookmarkStart w:id="30" w:name="p1550"/>
      <w:bookmarkStart w:id="31" w:name="p1551"/>
      <w:bookmarkStart w:id="32" w:name="p1552"/>
      <w:bookmarkStart w:id="33" w:name="p1553"/>
      <w:bookmarkStart w:id="34" w:name="p1554"/>
      <w:bookmarkStart w:id="35" w:name="p155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A43655F" w14:textId="77777777" w:rsidR="003020E3" w:rsidRPr="00B42985" w:rsidRDefault="00C3154E" w:rsidP="009076ED">
      <w:pPr>
        <w:ind w:left="284"/>
        <w:rPr>
          <w:b/>
          <w:bCs/>
        </w:rPr>
      </w:pPr>
      <w:r w:rsidRPr="00B42985">
        <w:rPr>
          <w:rFonts w:cs="Arial"/>
          <w:b/>
          <w:bCs/>
          <w:color w:val="000000" w:themeColor="text1"/>
        </w:rPr>
        <w:t>Additionally, i</w:t>
      </w:r>
      <w:r w:rsidR="00510126" w:rsidRPr="00B42985">
        <w:rPr>
          <w:b/>
          <w:bCs/>
        </w:rPr>
        <w:t xml:space="preserve">f yes, have </w:t>
      </w:r>
      <w:r w:rsidR="008104A1" w:rsidRPr="00B42985">
        <w:rPr>
          <w:b/>
          <w:bCs/>
        </w:rPr>
        <w:t>‘</w:t>
      </w:r>
      <w:r w:rsidR="00510126" w:rsidRPr="00B42985">
        <w:rPr>
          <w:b/>
          <w:bCs/>
        </w:rPr>
        <w:t xml:space="preserve">self-cleaning </w:t>
      </w:r>
      <w:proofErr w:type="gramStart"/>
      <w:r w:rsidR="00510126" w:rsidRPr="00B42985">
        <w:rPr>
          <w:b/>
          <w:bCs/>
        </w:rPr>
        <w:t>measures</w:t>
      </w:r>
      <w:r w:rsidR="008104A1" w:rsidRPr="00B42985">
        <w:rPr>
          <w:b/>
          <w:bCs/>
        </w:rPr>
        <w:t>’</w:t>
      </w:r>
      <w:proofErr w:type="gramEnd"/>
      <w:r w:rsidR="00510126" w:rsidRPr="00B42985">
        <w:rPr>
          <w:b/>
          <w:bCs/>
        </w:rPr>
        <w:t xml:space="preserve"> been taken?</w:t>
      </w:r>
    </w:p>
    <w:p w14:paraId="2694A9E8" w14:textId="77777777" w:rsidR="2F480463" w:rsidRPr="00B42985" w:rsidRDefault="2F480463" w:rsidP="009076ED">
      <w:pPr>
        <w:ind w:left="284"/>
      </w:pPr>
    </w:p>
    <w:p w14:paraId="3046EC32" w14:textId="77777777" w:rsidR="0E1AA291" w:rsidRPr="00B42985" w:rsidRDefault="0E1AA291" w:rsidP="00567D27">
      <w:pPr>
        <w:tabs>
          <w:tab w:val="left" w:pos="709"/>
          <w:tab w:val="left" w:pos="5670"/>
          <w:tab w:val="left" w:pos="6096"/>
        </w:tabs>
        <w:spacing w:after="180"/>
        <w:ind w:left="704" w:hanging="420"/>
      </w:pPr>
      <w:r w:rsidRPr="00B42985">
        <w:t>1.</w:t>
      </w:r>
      <w:r w:rsidR="00567D27" w:rsidRPr="00B42985">
        <w:tab/>
      </w:r>
      <w:r w:rsidRPr="00B42985">
        <w:t xml:space="preserve">The company has proven that it has paid or undertaken to pay compensation for any damage caused by </w:t>
      </w:r>
      <w:proofErr w:type="gramStart"/>
      <w:r w:rsidRPr="00B42985">
        <w:t>the criminal</w:t>
      </w:r>
      <w:proofErr w:type="gramEnd"/>
      <w:r w:rsidRPr="00B42985">
        <w:t xml:space="preserve"> offence or misconduct;</w:t>
      </w:r>
    </w:p>
    <w:p w14:paraId="2BDFF582" w14:textId="77777777" w:rsidR="0E1AA291" w:rsidRPr="00B42985" w:rsidRDefault="0E1AA291" w:rsidP="00567D27">
      <w:pPr>
        <w:tabs>
          <w:tab w:val="left" w:pos="567"/>
          <w:tab w:val="left" w:pos="2835"/>
          <w:tab w:val="left" w:pos="3119"/>
          <w:tab w:val="left" w:pos="4962"/>
          <w:tab w:val="left" w:pos="5245"/>
        </w:tabs>
        <w:spacing w:after="180"/>
        <w:ind w:left="567" w:hanging="284"/>
      </w:pPr>
      <w:r w:rsidRPr="00B42985">
        <w:t>2.</w:t>
      </w:r>
      <w:r w:rsidR="00567D27" w:rsidRPr="00B42985">
        <w:tab/>
      </w:r>
      <w:r w:rsidRPr="00B42985">
        <w:t>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49DA50AC" w14:textId="77777777" w:rsidR="00567D27" w:rsidRPr="00B42985" w:rsidRDefault="0E1AA291" w:rsidP="00567D27">
      <w:pPr>
        <w:tabs>
          <w:tab w:val="left" w:pos="567"/>
          <w:tab w:val="left" w:pos="2835"/>
          <w:tab w:val="left" w:pos="3119"/>
          <w:tab w:val="left" w:pos="4962"/>
          <w:tab w:val="left" w:pos="5245"/>
        </w:tabs>
        <w:spacing w:after="360"/>
        <w:ind w:left="568" w:hanging="284"/>
      </w:pPr>
      <w:r w:rsidRPr="00B42985">
        <w:t>3.</w:t>
      </w:r>
      <w:r w:rsidR="00567D27" w:rsidRPr="00B42985">
        <w:tab/>
      </w:r>
      <w:r w:rsidRPr="00B42985">
        <w:t xml:space="preserve">The company has proven that it has taken concrete technical, </w:t>
      </w:r>
      <w:proofErr w:type="spellStart"/>
      <w:r w:rsidRPr="00B42985">
        <w:t>organisational</w:t>
      </w:r>
      <w:proofErr w:type="spellEnd"/>
      <w:r w:rsidRPr="00B42985">
        <w:t xml:space="preserve"> and personnel measures that are appropriate to prevent further criminal offences or misconduct.</w:t>
      </w:r>
    </w:p>
    <w:p w14:paraId="5755A528" w14:textId="77777777" w:rsidR="00567D27" w:rsidRPr="00B42985" w:rsidRDefault="00567D27" w:rsidP="00573FF4">
      <w:pPr>
        <w:tabs>
          <w:tab w:val="left" w:pos="2835"/>
          <w:tab w:val="left" w:pos="3119"/>
          <w:tab w:val="left" w:pos="4962"/>
          <w:tab w:val="left" w:pos="5245"/>
        </w:tabs>
        <w:spacing w:after="360"/>
        <w:ind w:left="568" w:hanging="284"/>
      </w:pPr>
      <w:r w:rsidRPr="00B42985">
        <w:tab/>
      </w:r>
      <w:r w:rsidR="00510126" w:rsidRPr="00B42985">
        <w:rPr>
          <w:b/>
          <w:bCs/>
        </w:rPr>
        <w:t>If yes, please describe the action taken</w:t>
      </w:r>
      <w:r w:rsidR="3AD943EC" w:rsidRPr="00B42985">
        <w:rPr>
          <w:b/>
          <w:bCs/>
        </w:rPr>
        <w:t xml:space="preserve"> (e.g. 1.-3.)</w:t>
      </w:r>
      <w:r w:rsidR="00510126" w:rsidRPr="00B42985">
        <w:rPr>
          <w:b/>
          <w:bCs/>
        </w:rPr>
        <w:t>:</w:t>
      </w:r>
      <w:r w:rsidR="00510126" w:rsidRPr="00B42985">
        <w:t xml:space="preserve"> </w:t>
      </w:r>
      <w:r w:rsidR="00510126" w:rsidRPr="00B42985">
        <w:fldChar w:fldCharType="begin">
          <w:ffData>
            <w:name w:val="Text5"/>
            <w:enabled/>
            <w:calcOnExit w:val="0"/>
            <w:textInput/>
          </w:ffData>
        </w:fldChar>
      </w:r>
      <w:r w:rsidR="00510126" w:rsidRPr="00B42985">
        <w:instrText xml:space="preserve"> FORMTEXT </w:instrText>
      </w:r>
      <w:r w:rsidR="00510126" w:rsidRPr="00B42985">
        <w:fldChar w:fldCharType="separate"/>
      </w:r>
      <w:r w:rsidR="00510126" w:rsidRPr="00B42985">
        <w:t>     </w:t>
      </w:r>
      <w:r w:rsidR="00510126" w:rsidRPr="00B42985">
        <w:fldChar w:fldCharType="end"/>
      </w:r>
    </w:p>
    <w:p w14:paraId="0BADE519" w14:textId="77777777" w:rsidR="00510126" w:rsidRPr="00B42985" w:rsidRDefault="00510126" w:rsidP="002178EF">
      <w:pPr>
        <w:autoSpaceDE w:val="0"/>
        <w:autoSpaceDN w:val="0"/>
        <w:adjustRightInd w:val="0"/>
        <w:spacing w:after="180"/>
        <w:jc w:val="both"/>
        <w:rPr>
          <w:rFonts w:cs="Arial"/>
        </w:rPr>
      </w:pPr>
      <w:r w:rsidRPr="00B42985">
        <w:t xml:space="preserve">The </w:t>
      </w:r>
      <w:r w:rsidR="0063015C" w:rsidRPr="00B42985">
        <w:t xml:space="preserve">Deutsche </w:t>
      </w:r>
      <w:r w:rsidRPr="00B42985">
        <w:t xml:space="preserve">Gesellschaft für </w:t>
      </w:r>
      <w:proofErr w:type="spellStart"/>
      <w:r w:rsidRPr="00B42985">
        <w:t>Internationale</w:t>
      </w:r>
      <w:proofErr w:type="spellEnd"/>
      <w:r w:rsidRPr="00B42985">
        <w:t xml:space="preserve"> Zusammenarbeit (GIZ) GmbH will assess the action taken by the company and decide on a case-by-case basis whether there are grounds for exclusion.</w:t>
      </w:r>
    </w:p>
    <w:p w14:paraId="293AA356" w14:textId="77777777" w:rsidR="00930141" w:rsidRPr="00B42985" w:rsidRDefault="00765512" w:rsidP="009076ED">
      <w:pPr>
        <w:rPr>
          <w:rStyle w:val="PageNumber"/>
          <w:rFonts w:eastAsiaTheme="majorEastAsia"/>
        </w:rPr>
      </w:pPr>
      <w:r w:rsidRPr="00B42985">
        <w:rPr>
          <w:rStyle w:val="PageNumber"/>
          <w:rFonts w:eastAsiaTheme="majorEastAsia"/>
        </w:rPr>
        <w:t xml:space="preserve">The </w:t>
      </w:r>
      <w:r w:rsidRPr="00B42985">
        <w:rPr>
          <w:rFonts w:eastAsiaTheme="majorEastAsia"/>
        </w:rPr>
        <w:t>candidate</w:t>
      </w:r>
      <w:r w:rsidRPr="00B42985">
        <w:rPr>
          <w:rStyle w:val="PageNumber"/>
          <w:rFonts w:eastAsiaTheme="majorEastAsia"/>
        </w:rPr>
        <w:t xml:space="preserve"> also agrees to inform GIZ without delay if any of the issues or grounds for </w:t>
      </w:r>
      <w:r w:rsidRPr="00B42985">
        <w:rPr>
          <w:rFonts w:eastAsiaTheme="majorEastAsia"/>
        </w:rPr>
        <w:t>exclusion described above arise during the tender procedure.</w:t>
      </w:r>
    </w:p>
    <w:p w14:paraId="4998D702" w14:textId="77777777" w:rsidR="00247C37" w:rsidRPr="00B42985" w:rsidRDefault="007273C6" w:rsidP="001D5FDC">
      <w:pPr>
        <w:pStyle w:val="Heading1"/>
      </w:pPr>
      <w:bookmarkStart w:id="36" w:name="_Toc243491235"/>
      <w:bookmarkEnd w:id="2"/>
      <w:r w:rsidRPr="00B42985">
        <w:lastRenderedPageBreak/>
        <w:t>Economic and financial capacity</w:t>
      </w:r>
      <w:bookmarkEnd w:id="36"/>
    </w:p>
    <w:p w14:paraId="077D4D7C" w14:textId="77777777" w:rsidR="00DE3C1A" w:rsidRPr="00B42985" w:rsidRDefault="00097344" w:rsidP="00CA3D2F">
      <w:pPr>
        <w:spacing w:before="100" w:beforeAutospacing="1" w:after="120"/>
        <w:jc w:val="both"/>
        <w:rPr>
          <w:rFonts w:cs="Arial"/>
          <w:color w:val="000000" w:themeColor="text1"/>
          <w:szCs w:val="22"/>
        </w:rPr>
      </w:pPr>
      <w:r w:rsidRPr="00B42985">
        <w:rPr>
          <w:rFonts w:cs="Arial"/>
          <w:b/>
          <w:bCs/>
          <w:color w:val="000000" w:themeColor="text1"/>
          <w:szCs w:val="22"/>
        </w:rPr>
        <w:t>My</w:t>
      </w:r>
      <w:r w:rsidR="00387E93" w:rsidRPr="00B42985">
        <w:rPr>
          <w:rFonts w:cs="Arial"/>
          <w:b/>
          <w:bCs/>
          <w:color w:val="000000" w:themeColor="text1"/>
          <w:szCs w:val="22"/>
        </w:rPr>
        <w:t>/our</w:t>
      </w:r>
      <w:r w:rsidR="00074A24" w:rsidRPr="00B42985">
        <w:rPr>
          <w:rFonts w:cs="Arial"/>
          <w:b/>
          <w:bCs/>
          <w:color w:val="000000" w:themeColor="text1"/>
          <w:szCs w:val="22"/>
        </w:rPr>
        <w:t xml:space="preserve"> </w:t>
      </w:r>
      <w:r w:rsidR="00656C48" w:rsidRPr="00B42985">
        <w:rPr>
          <w:rFonts w:cs="Arial"/>
          <w:b/>
          <w:bCs/>
          <w:color w:val="000000" w:themeColor="text1"/>
          <w:szCs w:val="22"/>
        </w:rPr>
        <w:t xml:space="preserve">company’s </w:t>
      </w:r>
      <w:r w:rsidR="00074A24" w:rsidRPr="00B42985">
        <w:rPr>
          <w:rFonts w:cs="Arial"/>
          <w:b/>
          <w:bCs/>
          <w:color w:val="000000" w:themeColor="text1"/>
          <w:szCs w:val="22"/>
        </w:rPr>
        <w:t>turnover</w:t>
      </w:r>
      <w:r w:rsidR="00074A24" w:rsidRPr="00B42985">
        <w:rPr>
          <w:rFonts w:cs="Arial"/>
          <w:color w:val="000000" w:themeColor="text1"/>
          <w:szCs w:val="22"/>
        </w:rPr>
        <w:t xml:space="preserve"> </w:t>
      </w:r>
      <w:r w:rsidR="00A60642" w:rsidRPr="00B42985">
        <w:rPr>
          <w:rFonts w:cs="Arial"/>
          <w:color w:val="000000" w:themeColor="text1"/>
          <w:szCs w:val="22"/>
        </w:rPr>
        <w:t xml:space="preserve">in the past three financial years </w:t>
      </w:r>
      <w:r w:rsidR="00074A24" w:rsidRPr="00B42985">
        <w:rPr>
          <w:rFonts w:cs="Arial"/>
          <w:color w:val="000000" w:themeColor="text1"/>
          <w:szCs w:val="22"/>
        </w:rPr>
        <w:t>amount</w:t>
      </w:r>
      <w:r w:rsidR="002A209D" w:rsidRPr="00B42985">
        <w:rPr>
          <w:rFonts w:cs="Arial"/>
          <w:color w:val="000000" w:themeColor="text1"/>
          <w:szCs w:val="22"/>
        </w:rPr>
        <w:t>ed</w:t>
      </w:r>
      <w:r w:rsidR="00074A24" w:rsidRPr="00B42985">
        <w:rPr>
          <w:rFonts w:cs="Arial"/>
          <w:color w:val="000000" w:themeColor="text1"/>
          <w:szCs w:val="22"/>
        </w:rPr>
        <w:t xml:space="preserve"> to</w:t>
      </w:r>
      <w:r w:rsidR="00A60642" w:rsidRPr="00B42985">
        <w:rPr>
          <w:rFonts w:cs="Arial"/>
          <w:color w:val="000000" w:themeColor="text1"/>
          <w:szCs w:val="22"/>
        </w:rPr>
        <w:t>:</w:t>
      </w:r>
      <w:r w:rsidR="00074A24" w:rsidRPr="00B42985">
        <w:rPr>
          <w:rFonts w:cs="Arial"/>
          <w:color w:val="000000" w:themeColor="text1"/>
          <w:szCs w:val="22"/>
        </w:rPr>
        <w:t xml:space="preserve"> </w:t>
      </w:r>
    </w:p>
    <w:p w14:paraId="6D1234C8" w14:textId="2B313179" w:rsidR="00D51370" w:rsidRPr="00EA7914" w:rsidRDefault="00CE0C05" w:rsidP="00CA3D2F">
      <w:pPr>
        <w:spacing w:before="100" w:beforeAutospacing="1" w:after="120"/>
        <w:jc w:val="both"/>
        <w:rPr>
          <w:rFonts w:cs="Arial"/>
          <w:szCs w:val="22"/>
          <w:lang w:val="de-DE"/>
        </w:rPr>
      </w:pPr>
      <w:r w:rsidRPr="00EA7914">
        <w:rPr>
          <w:rFonts w:cs="Arial"/>
          <w:i/>
          <w:iCs/>
          <w:szCs w:val="22"/>
          <w:lang w:val="de-DE"/>
        </w:rPr>
        <w:t>20</w:t>
      </w:r>
      <w:r w:rsidR="003020E3" w:rsidRPr="00EA7914">
        <w:rPr>
          <w:rFonts w:cs="Arial"/>
          <w:i/>
          <w:iCs/>
          <w:szCs w:val="22"/>
          <w:lang w:val="de-DE"/>
        </w:rPr>
        <w:t>2</w:t>
      </w:r>
      <w:r w:rsidR="001D2B17" w:rsidRPr="00EA7914">
        <w:rPr>
          <w:rFonts w:cs="Arial"/>
          <w:i/>
          <w:iCs/>
          <w:szCs w:val="22"/>
          <w:lang w:val="de-DE"/>
        </w:rPr>
        <w:t>3</w:t>
      </w:r>
      <w:r w:rsidRPr="00EA7914">
        <w:rPr>
          <w:rFonts w:cs="Arial"/>
          <w:i/>
          <w:iCs/>
          <w:szCs w:val="22"/>
          <w:lang w:val="de-DE"/>
        </w:rPr>
        <w:t xml:space="preserve">: </w:t>
      </w:r>
      <w:r w:rsidR="001D2B17" w:rsidRPr="00EA7914">
        <w:rPr>
          <w:i/>
          <w:iCs/>
          <w:szCs w:val="22"/>
          <w:lang w:val="de-DE"/>
        </w:rPr>
        <w:t>MKD</w:t>
      </w:r>
      <w:r w:rsidR="006F4F66" w:rsidRPr="00EA7914">
        <w:rPr>
          <w:szCs w:val="22"/>
          <w:lang w:val="de-DE"/>
        </w:rPr>
        <w:t xml:space="preserve"> net </w:t>
      </w:r>
      <w:r w:rsidR="00EA7914">
        <w:rPr>
          <w:szCs w:val="22"/>
        </w:rPr>
        <w:fldChar w:fldCharType="begin">
          <w:ffData>
            <w:name w:val=""/>
            <w:enabled/>
            <w:calcOnExit w:val="0"/>
            <w:textInput/>
          </w:ffData>
        </w:fldChar>
      </w:r>
      <w:r w:rsidR="00EA7914" w:rsidRPr="00EA7914">
        <w:rPr>
          <w:szCs w:val="22"/>
          <w:lang w:val="de-DE"/>
        </w:rPr>
        <w:instrText xml:space="preserve"> FORMTEXT </w:instrText>
      </w:r>
      <w:r w:rsidR="00EA7914">
        <w:rPr>
          <w:szCs w:val="22"/>
        </w:rPr>
      </w:r>
      <w:r w:rsidR="00EA7914">
        <w:rPr>
          <w:szCs w:val="22"/>
        </w:rPr>
        <w:fldChar w:fldCharType="separate"/>
      </w:r>
      <w:r w:rsidR="00EA7914">
        <w:rPr>
          <w:noProof/>
          <w:szCs w:val="22"/>
        </w:rPr>
        <w:t> </w:t>
      </w:r>
      <w:r w:rsidR="00EA7914">
        <w:rPr>
          <w:noProof/>
          <w:szCs w:val="22"/>
        </w:rPr>
        <w:t> </w:t>
      </w:r>
      <w:r w:rsidR="00EA7914">
        <w:rPr>
          <w:noProof/>
          <w:szCs w:val="22"/>
        </w:rPr>
        <w:t> </w:t>
      </w:r>
      <w:r w:rsidR="00EA7914">
        <w:rPr>
          <w:noProof/>
          <w:szCs w:val="22"/>
        </w:rPr>
        <w:t> </w:t>
      </w:r>
      <w:r w:rsidR="00EA7914">
        <w:rPr>
          <w:noProof/>
          <w:szCs w:val="22"/>
        </w:rPr>
        <w:t> </w:t>
      </w:r>
      <w:r w:rsidR="00EA7914">
        <w:rPr>
          <w:szCs w:val="22"/>
        </w:rPr>
        <w:fldChar w:fldCharType="end"/>
      </w:r>
    </w:p>
    <w:p w14:paraId="6E7FD956" w14:textId="7AD8DD0F" w:rsidR="00CE0C05" w:rsidRPr="00EA7914" w:rsidRDefault="00CE0C05" w:rsidP="00CE0C05">
      <w:pPr>
        <w:spacing w:before="100" w:beforeAutospacing="1" w:after="120"/>
        <w:jc w:val="both"/>
        <w:rPr>
          <w:rFonts w:cs="Arial"/>
          <w:szCs w:val="22"/>
          <w:lang w:val="de-DE"/>
        </w:rPr>
      </w:pPr>
      <w:r w:rsidRPr="00EA7914">
        <w:rPr>
          <w:rFonts w:cs="Arial"/>
          <w:i/>
          <w:iCs/>
          <w:szCs w:val="22"/>
          <w:lang w:val="de-DE"/>
        </w:rPr>
        <w:t>20</w:t>
      </w:r>
      <w:r w:rsidR="003020E3" w:rsidRPr="00EA7914">
        <w:rPr>
          <w:rFonts w:cs="Arial"/>
          <w:i/>
          <w:iCs/>
          <w:szCs w:val="22"/>
          <w:lang w:val="de-DE"/>
        </w:rPr>
        <w:t>2</w:t>
      </w:r>
      <w:r w:rsidR="001D2B17" w:rsidRPr="00EA7914">
        <w:rPr>
          <w:rFonts w:cs="Arial"/>
          <w:i/>
          <w:iCs/>
          <w:szCs w:val="22"/>
          <w:lang w:val="de-DE"/>
        </w:rPr>
        <w:t>4</w:t>
      </w:r>
      <w:r w:rsidRPr="00EA7914">
        <w:rPr>
          <w:rFonts w:cs="Arial"/>
          <w:i/>
          <w:iCs/>
          <w:szCs w:val="22"/>
          <w:lang w:val="de-DE"/>
        </w:rPr>
        <w:t xml:space="preserve">: </w:t>
      </w:r>
      <w:r w:rsidR="001D2B17" w:rsidRPr="00EA7914">
        <w:rPr>
          <w:i/>
          <w:iCs/>
          <w:szCs w:val="22"/>
          <w:lang w:val="de-DE"/>
        </w:rPr>
        <w:t>MKD</w:t>
      </w:r>
      <w:r w:rsidR="006F4F66" w:rsidRPr="00EA7914">
        <w:rPr>
          <w:szCs w:val="22"/>
          <w:lang w:val="de-DE"/>
        </w:rPr>
        <w:t xml:space="preserve"> net </w:t>
      </w:r>
      <w:r w:rsidR="00EA7914">
        <w:rPr>
          <w:szCs w:val="22"/>
        </w:rPr>
        <w:fldChar w:fldCharType="begin">
          <w:ffData>
            <w:name w:val=""/>
            <w:enabled/>
            <w:calcOnExit w:val="0"/>
            <w:textInput/>
          </w:ffData>
        </w:fldChar>
      </w:r>
      <w:r w:rsidR="00EA7914" w:rsidRPr="00EA7914">
        <w:rPr>
          <w:szCs w:val="22"/>
          <w:lang w:val="de-DE"/>
        </w:rPr>
        <w:instrText xml:space="preserve"> FORMTEXT </w:instrText>
      </w:r>
      <w:r w:rsidR="00EA7914">
        <w:rPr>
          <w:szCs w:val="22"/>
        </w:rPr>
      </w:r>
      <w:r w:rsidR="00EA7914">
        <w:rPr>
          <w:szCs w:val="22"/>
        </w:rPr>
        <w:fldChar w:fldCharType="separate"/>
      </w:r>
      <w:r w:rsidR="00EA7914">
        <w:rPr>
          <w:noProof/>
          <w:szCs w:val="22"/>
        </w:rPr>
        <w:t> </w:t>
      </w:r>
      <w:r w:rsidR="00EA7914">
        <w:rPr>
          <w:noProof/>
          <w:szCs w:val="22"/>
        </w:rPr>
        <w:t> </w:t>
      </w:r>
      <w:r w:rsidR="00EA7914">
        <w:rPr>
          <w:noProof/>
          <w:szCs w:val="22"/>
        </w:rPr>
        <w:t> </w:t>
      </w:r>
      <w:r w:rsidR="00EA7914">
        <w:rPr>
          <w:noProof/>
          <w:szCs w:val="22"/>
        </w:rPr>
        <w:t> </w:t>
      </w:r>
      <w:r w:rsidR="00EA7914">
        <w:rPr>
          <w:noProof/>
          <w:szCs w:val="22"/>
        </w:rPr>
        <w:t> </w:t>
      </w:r>
      <w:r w:rsidR="00EA7914">
        <w:rPr>
          <w:szCs w:val="22"/>
        </w:rPr>
        <w:fldChar w:fldCharType="end"/>
      </w:r>
    </w:p>
    <w:p w14:paraId="39C19BAC" w14:textId="0DB75F62" w:rsidR="00B21774" w:rsidRPr="00EA7914" w:rsidRDefault="00CE0C05" w:rsidP="006A240B">
      <w:pPr>
        <w:spacing w:before="100" w:beforeAutospacing="1" w:after="360"/>
        <w:jc w:val="both"/>
        <w:rPr>
          <w:rFonts w:cs="Arial"/>
          <w:color w:val="000000" w:themeColor="text1"/>
          <w:szCs w:val="22"/>
          <w:lang w:val="de-DE"/>
        </w:rPr>
      </w:pPr>
      <w:r w:rsidRPr="00EA7914">
        <w:rPr>
          <w:rFonts w:cs="Arial"/>
          <w:i/>
          <w:iCs/>
          <w:szCs w:val="22"/>
          <w:lang w:val="de-DE"/>
        </w:rPr>
        <w:t>20</w:t>
      </w:r>
      <w:r w:rsidR="003020E3" w:rsidRPr="00EA7914">
        <w:rPr>
          <w:rFonts w:cs="Arial"/>
          <w:i/>
          <w:iCs/>
          <w:szCs w:val="22"/>
          <w:lang w:val="de-DE"/>
        </w:rPr>
        <w:t>2</w:t>
      </w:r>
      <w:r w:rsidR="001D2B17" w:rsidRPr="00EA7914">
        <w:rPr>
          <w:rFonts w:cs="Arial"/>
          <w:i/>
          <w:iCs/>
          <w:szCs w:val="22"/>
          <w:lang w:val="de-DE"/>
        </w:rPr>
        <w:t>5</w:t>
      </w:r>
      <w:r w:rsidRPr="00EA7914">
        <w:rPr>
          <w:rFonts w:cs="Arial"/>
          <w:i/>
          <w:iCs/>
          <w:szCs w:val="22"/>
          <w:lang w:val="de-DE"/>
        </w:rPr>
        <w:t>:</w:t>
      </w:r>
      <w:r w:rsidRPr="00EA7914">
        <w:rPr>
          <w:rFonts w:cs="Arial"/>
          <w:b/>
          <w:bCs/>
          <w:i/>
          <w:iCs/>
          <w:szCs w:val="22"/>
          <w:lang w:val="de-DE"/>
        </w:rPr>
        <w:t xml:space="preserve"> </w:t>
      </w:r>
      <w:r w:rsidR="001D2B17" w:rsidRPr="00EA7914">
        <w:rPr>
          <w:i/>
          <w:iCs/>
          <w:szCs w:val="22"/>
          <w:lang w:val="de-DE"/>
        </w:rPr>
        <w:t>MKD</w:t>
      </w:r>
      <w:r w:rsidR="006F4F66" w:rsidRPr="00EA7914">
        <w:rPr>
          <w:szCs w:val="22"/>
          <w:lang w:val="de-DE"/>
        </w:rPr>
        <w:t> net</w:t>
      </w:r>
      <w:r w:rsidR="006F4F66" w:rsidRPr="00EA7914">
        <w:rPr>
          <w:color w:val="000000" w:themeColor="text1"/>
          <w:szCs w:val="22"/>
          <w:lang w:val="de-DE"/>
        </w:rPr>
        <w:t xml:space="preserve"> </w:t>
      </w:r>
      <w:r w:rsidR="00EA7914">
        <w:rPr>
          <w:b/>
          <w:bCs/>
          <w:szCs w:val="22"/>
        </w:rPr>
        <w:fldChar w:fldCharType="begin">
          <w:ffData>
            <w:name w:val=""/>
            <w:enabled/>
            <w:calcOnExit w:val="0"/>
            <w:textInput/>
          </w:ffData>
        </w:fldChar>
      </w:r>
      <w:r w:rsidR="00EA7914" w:rsidRPr="00EA7914">
        <w:rPr>
          <w:b/>
          <w:bCs/>
          <w:szCs w:val="22"/>
          <w:lang w:val="de-DE"/>
        </w:rPr>
        <w:instrText xml:space="preserve"> FORMTEXT </w:instrText>
      </w:r>
      <w:r w:rsidR="00EA7914">
        <w:rPr>
          <w:b/>
          <w:bCs/>
          <w:szCs w:val="22"/>
        </w:rPr>
      </w:r>
      <w:r w:rsidR="00EA7914">
        <w:rPr>
          <w:b/>
          <w:bCs/>
          <w:szCs w:val="22"/>
        </w:rPr>
        <w:fldChar w:fldCharType="separate"/>
      </w:r>
      <w:r w:rsidR="00EA7914">
        <w:rPr>
          <w:b/>
          <w:bCs/>
          <w:noProof/>
          <w:szCs w:val="22"/>
        </w:rPr>
        <w:t> </w:t>
      </w:r>
      <w:r w:rsidR="00EA7914">
        <w:rPr>
          <w:b/>
          <w:bCs/>
          <w:noProof/>
          <w:szCs w:val="22"/>
        </w:rPr>
        <w:t> </w:t>
      </w:r>
      <w:r w:rsidR="00EA7914">
        <w:rPr>
          <w:b/>
          <w:bCs/>
          <w:noProof/>
          <w:szCs w:val="22"/>
        </w:rPr>
        <w:t> </w:t>
      </w:r>
      <w:r w:rsidR="00EA7914">
        <w:rPr>
          <w:b/>
          <w:bCs/>
          <w:noProof/>
          <w:szCs w:val="22"/>
        </w:rPr>
        <w:t> </w:t>
      </w:r>
      <w:r w:rsidR="00EA7914">
        <w:rPr>
          <w:b/>
          <w:bCs/>
          <w:noProof/>
          <w:szCs w:val="22"/>
        </w:rPr>
        <w:t> </w:t>
      </w:r>
      <w:r w:rsidR="00EA7914">
        <w:rPr>
          <w:b/>
          <w:bCs/>
          <w:szCs w:val="22"/>
        </w:rPr>
        <w:fldChar w:fldCharType="end"/>
      </w:r>
    </w:p>
    <w:p w14:paraId="537DF0D2" w14:textId="6C0FDF4B" w:rsidR="006A761A" w:rsidRPr="00B42985" w:rsidRDefault="00FC4A8D" w:rsidP="009076ED">
      <w:pPr>
        <w:rPr>
          <w:rFonts w:eastAsiaTheme="majorEastAsia"/>
        </w:rPr>
      </w:pPr>
      <w:r w:rsidRPr="00B42985">
        <w:rPr>
          <w:rFonts w:eastAsiaTheme="majorEastAsia"/>
          <w:b/>
          <w:bCs/>
        </w:rPr>
        <w:t>My/our company's turnover</w:t>
      </w:r>
      <w:r w:rsidRPr="00B42985">
        <w:rPr>
          <w:rFonts w:eastAsiaTheme="majorEastAsia"/>
        </w:rPr>
        <w:t xml:space="preserve"> in the field in which the invitation to tender is issued </w:t>
      </w:r>
      <w:r w:rsidR="00387E93" w:rsidRPr="00B42985">
        <w:rPr>
          <w:rFonts w:eastAsiaTheme="majorEastAsia"/>
        </w:rPr>
        <w:t xml:space="preserve">in the past three financial years </w:t>
      </w:r>
      <w:r w:rsidRPr="00B42985">
        <w:rPr>
          <w:rFonts w:eastAsiaTheme="majorEastAsia"/>
        </w:rPr>
        <w:t>amounted to</w:t>
      </w:r>
      <w:r w:rsidR="003F1708" w:rsidRPr="00B42985">
        <w:rPr>
          <w:rFonts w:eastAsiaTheme="majorEastAsia"/>
        </w:rPr>
        <w:t xml:space="preserve"> at lea</w:t>
      </w:r>
      <w:r w:rsidR="00B23D2B" w:rsidRPr="00B42985">
        <w:rPr>
          <w:rFonts w:eastAsiaTheme="majorEastAsia"/>
        </w:rPr>
        <w:t>s</w:t>
      </w:r>
      <w:r w:rsidR="003F1708" w:rsidRPr="00B42985">
        <w:rPr>
          <w:rFonts w:eastAsiaTheme="majorEastAsia"/>
        </w:rPr>
        <w:t xml:space="preserve">t </w:t>
      </w:r>
      <w:r w:rsidR="00494E10" w:rsidRPr="00B42985">
        <w:rPr>
          <w:rFonts w:eastAsiaTheme="majorEastAsia"/>
        </w:rPr>
        <w:t>MKD</w:t>
      </w:r>
      <w:r w:rsidR="006F4F66" w:rsidRPr="00B42985">
        <w:rPr>
          <w:rFonts w:eastAsiaTheme="majorEastAsia"/>
          <w:color w:val="FF0000"/>
        </w:rPr>
        <w:t> </w:t>
      </w:r>
      <w:r w:rsidR="006F4F66" w:rsidRPr="00B42985">
        <w:rPr>
          <w:rFonts w:eastAsiaTheme="majorEastAsia"/>
        </w:rPr>
        <w:t xml:space="preserve">net </w:t>
      </w:r>
      <w:r w:rsidR="00B954A6" w:rsidRPr="00B42985">
        <w:rPr>
          <w:rFonts w:eastAsiaTheme="majorEastAsia"/>
          <w:b/>
          <w:bCs/>
        </w:rPr>
        <w:t>12.300.000</w:t>
      </w:r>
      <w:r w:rsidR="00E05899" w:rsidRPr="00B42985">
        <w:rPr>
          <w:rFonts w:eastAsiaTheme="majorEastAsia"/>
        </w:rPr>
        <w:t xml:space="preserve"> average (per year)</w:t>
      </w:r>
      <w:r w:rsidRPr="00B42985">
        <w:rPr>
          <w:rFonts w:eastAsiaTheme="majorEastAsia"/>
        </w:rPr>
        <w:t>:</w:t>
      </w:r>
    </w:p>
    <w:p w14:paraId="218C923D" w14:textId="77777777" w:rsidR="00EB796A" w:rsidRPr="00B42985" w:rsidRDefault="009B2284" w:rsidP="006A240B">
      <w:pPr>
        <w:tabs>
          <w:tab w:val="left" w:pos="993"/>
        </w:tabs>
        <w:spacing w:before="100" w:beforeAutospacing="1" w:after="360"/>
        <w:rPr>
          <w:rFonts w:asciiTheme="minorHAnsi" w:eastAsia="MS Gothic" w:hAnsiTheme="minorHAnsi" w:cstheme="minorHAnsi"/>
          <w:color w:val="000000" w:themeColor="text1"/>
          <w:szCs w:val="22"/>
        </w:rPr>
      </w:pPr>
      <w:sdt>
        <w:sdtPr>
          <w:rPr>
            <w:rFonts w:asciiTheme="minorHAnsi" w:eastAsia="MS Gothic" w:hAnsiTheme="minorHAnsi" w:cstheme="minorHAnsi"/>
            <w:bCs/>
            <w:color w:val="000000" w:themeColor="text1"/>
            <w:szCs w:val="22"/>
          </w:rPr>
          <w:id w:val="-2033336550"/>
          <w:lock w:val="sdtLocked"/>
          <w14:checkbox>
            <w14:checked w14:val="0"/>
            <w14:checkedState w14:val="2612" w14:font="MS Gothic"/>
            <w14:uncheckedState w14:val="2610" w14:font="MS Gothic"/>
          </w14:checkbox>
        </w:sdtPr>
        <w:sdtEndPr/>
        <w:sdtContent>
          <w:r w:rsidR="00CA3D2F" w:rsidRPr="00B42985">
            <w:rPr>
              <w:rFonts w:ascii="Segoe UI Symbol" w:eastAsia="MS Gothic" w:hAnsi="Segoe UI Symbol" w:cs="Segoe UI Symbol"/>
              <w:bCs/>
              <w:color w:val="000000" w:themeColor="text1"/>
              <w:szCs w:val="22"/>
            </w:rPr>
            <w:t>☐</w:t>
          </w:r>
        </w:sdtContent>
      </w:sdt>
      <w:r w:rsidR="00CA3D2F" w:rsidRPr="00B42985">
        <w:rPr>
          <w:rFonts w:asciiTheme="minorHAnsi" w:eastAsia="MS Gothic" w:hAnsiTheme="minorHAnsi" w:cstheme="minorHAnsi"/>
          <w:color w:val="000000" w:themeColor="text1"/>
          <w:szCs w:val="22"/>
        </w:rPr>
        <w:tab/>
      </w:r>
      <w:r w:rsidR="002105F9" w:rsidRPr="00B42985">
        <w:rPr>
          <w:rFonts w:asciiTheme="minorHAnsi" w:eastAsia="MS Gothic" w:hAnsiTheme="minorHAnsi" w:cstheme="minorHAnsi"/>
          <w:color w:val="000000" w:themeColor="text1"/>
          <w:szCs w:val="22"/>
        </w:rPr>
        <w:t>Yes</w:t>
      </w:r>
      <w:r w:rsidR="002105F9" w:rsidRPr="00B42985">
        <w:rPr>
          <w:rFonts w:asciiTheme="minorHAnsi" w:eastAsia="MS Gothic" w:hAnsiTheme="minorHAnsi" w:cstheme="minorHAnsi"/>
          <w:color w:val="000000" w:themeColor="text1"/>
          <w:szCs w:val="22"/>
        </w:rPr>
        <w:br/>
      </w:r>
      <w:sdt>
        <w:sdtPr>
          <w:rPr>
            <w:rFonts w:asciiTheme="minorHAnsi" w:eastAsia="MS Gothic" w:hAnsiTheme="minorHAnsi" w:cstheme="minorHAnsi"/>
            <w:bCs/>
            <w:color w:val="000000" w:themeColor="text1"/>
            <w:szCs w:val="22"/>
          </w:rPr>
          <w:id w:val="1682308095"/>
          <w14:checkbox>
            <w14:checked w14:val="0"/>
            <w14:checkedState w14:val="2612" w14:font="MS Gothic"/>
            <w14:uncheckedState w14:val="2610" w14:font="MS Gothic"/>
          </w14:checkbox>
        </w:sdtPr>
        <w:sdtEndPr/>
        <w:sdtContent>
          <w:r w:rsidR="002105F9" w:rsidRPr="00B42985">
            <w:rPr>
              <w:rFonts w:ascii="Segoe UI Symbol" w:eastAsia="MS Gothic" w:hAnsi="Segoe UI Symbol" w:cs="Segoe UI Symbol"/>
              <w:color w:val="000000" w:themeColor="text1"/>
              <w:szCs w:val="22"/>
            </w:rPr>
            <w:t>☐</w:t>
          </w:r>
        </w:sdtContent>
      </w:sdt>
      <w:r w:rsidR="00CA3D2F" w:rsidRPr="00B42985">
        <w:rPr>
          <w:rFonts w:asciiTheme="minorHAnsi" w:eastAsia="MS Gothic" w:hAnsiTheme="minorHAnsi" w:cstheme="minorHAnsi"/>
          <w:color w:val="000000" w:themeColor="text1"/>
          <w:szCs w:val="22"/>
        </w:rPr>
        <w:tab/>
      </w:r>
      <w:r w:rsidR="002105F9" w:rsidRPr="00B42985">
        <w:rPr>
          <w:rFonts w:asciiTheme="minorHAnsi" w:eastAsia="MS Gothic" w:hAnsiTheme="minorHAnsi" w:cstheme="minorHAnsi"/>
          <w:color w:val="000000" w:themeColor="text1"/>
          <w:szCs w:val="22"/>
        </w:rPr>
        <w:t>No</w:t>
      </w:r>
    </w:p>
    <w:p w14:paraId="28D301DB" w14:textId="77777777" w:rsidR="00BE52A3" w:rsidRPr="00B42985" w:rsidRDefault="00BE52A3" w:rsidP="00BE52A3">
      <w:r w:rsidRPr="00B42985">
        <w:t xml:space="preserve">Companies that have not generated the </w:t>
      </w:r>
      <w:r w:rsidR="00957958" w:rsidRPr="00B42985">
        <w:t>above-named</w:t>
      </w:r>
      <w:r w:rsidRPr="00B42985">
        <w:t xml:space="preserve"> net annual turnover in the field in which the invitation to tender is </w:t>
      </w:r>
      <w:proofErr w:type="gramStart"/>
      <w:r w:rsidRPr="00B42985">
        <w:t>issued,</w:t>
      </w:r>
      <w:proofErr w:type="gramEnd"/>
      <w:r w:rsidRPr="00B42985">
        <w:t xml:space="preserve"> </w:t>
      </w:r>
      <w:r w:rsidRPr="00B42985">
        <w:rPr>
          <w:b/>
        </w:rPr>
        <w:t>are deemed unsuitable and excluded from the procedure</w:t>
      </w:r>
      <w:r w:rsidRPr="00B42985">
        <w:t>.</w:t>
      </w:r>
    </w:p>
    <w:p w14:paraId="41FB0447" w14:textId="77777777" w:rsidR="009076ED" w:rsidRPr="00B42985" w:rsidRDefault="00BE52A3" w:rsidP="006A240B">
      <w:pPr>
        <w:tabs>
          <w:tab w:val="left" w:pos="993"/>
        </w:tabs>
        <w:spacing w:before="100" w:beforeAutospacing="1" w:after="360"/>
      </w:pPr>
      <w:r w:rsidRPr="00B42985">
        <w:t xml:space="preserve">In case of doubt, GIZ reserves the right to demand corresponding substantiation, e.g. certified </w:t>
      </w:r>
      <w:r w:rsidR="009076ED" w:rsidRPr="00B42985">
        <w:t>f</w:t>
      </w:r>
      <w:r w:rsidRPr="00B42985">
        <w:t>inancial statements.</w:t>
      </w:r>
    </w:p>
    <w:p w14:paraId="4C225CCC" w14:textId="77777777" w:rsidR="0004129C" w:rsidRPr="00B42985" w:rsidRDefault="0004129C" w:rsidP="00123BF8">
      <w:pPr>
        <w:spacing w:before="600" w:after="60" w:line="259" w:lineRule="auto"/>
        <w:jc w:val="both"/>
        <w:rPr>
          <w:rStyle w:val="PageNumber"/>
        </w:rPr>
      </w:pPr>
      <w:bookmarkStart w:id="37" w:name="_Toc192764299"/>
      <w:bookmarkStart w:id="38" w:name="_Toc192765189"/>
      <w:bookmarkStart w:id="39" w:name="_Toc192765300"/>
      <w:bookmarkStart w:id="40" w:name="_Toc192765370"/>
      <w:bookmarkStart w:id="41" w:name="_Toc192766280"/>
      <w:bookmarkStart w:id="42" w:name="_Toc192766754"/>
      <w:bookmarkStart w:id="43" w:name="_Toc192764300"/>
      <w:bookmarkStart w:id="44" w:name="_Toc192765190"/>
      <w:bookmarkStart w:id="45" w:name="_Toc192765301"/>
      <w:bookmarkStart w:id="46" w:name="_Toc192765371"/>
      <w:bookmarkStart w:id="47" w:name="_Toc192766281"/>
      <w:bookmarkStart w:id="48" w:name="_Toc192766755"/>
      <w:bookmarkStart w:id="49" w:name="_Toc192764305"/>
      <w:bookmarkStart w:id="50" w:name="_Toc192765194"/>
      <w:bookmarkStart w:id="51" w:name="_Toc192765303"/>
      <w:bookmarkStart w:id="52" w:name="_Toc192765373"/>
      <w:bookmarkStart w:id="53" w:name="_Toc192766283"/>
      <w:bookmarkStart w:id="54" w:name="_Toc192766757"/>
      <w:bookmarkStart w:id="55" w:name="_Toc192764306"/>
      <w:bookmarkStart w:id="56" w:name="_Toc192765195"/>
      <w:bookmarkStart w:id="57" w:name="_Toc192765304"/>
      <w:bookmarkStart w:id="58" w:name="_Toc192765374"/>
      <w:bookmarkStart w:id="59" w:name="_Toc192766284"/>
      <w:bookmarkStart w:id="60" w:name="_Toc192766758"/>
      <w:bookmarkStart w:id="61" w:name="_Toc192764307"/>
      <w:bookmarkStart w:id="62" w:name="_Toc192765196"/>
      <w:bookmarkStart w:id="63" w:name="_Toc192765305"/>
      <w:bookmarkStart w:id="64" w:name="_Toc192765375"/>
      <w:bookmarkStart w:id="65" w:name="_Toc192766285"/>
      <w:bookmarkStart w:id="66" w:name="_Toc192766759"/>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tbl>
      <w:tblPr>
        <w:tblW w:w="0" w:type="auto"/>
        <w:tblInd w:w="-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3724"/>
        <w:gridCol w:w="1134"/>
        <w:gridCol w:w="4384"/>
      </w:tblGrid>
      <w:tr w:rsidR="0004129C" w:rsidRPr="00B42985" w14:paraId="1FDEFA64" w14:textId="77777777" w:rsidTr="002D4C4D">
        <w:trPr>
          <w:trHeight w:val="360"/>
        </w:trPr>
        <w:tc>
          <w:tcPr>
            <w:tcW w:w="3724" w:type="dxa"/>
            <w:tcBorders>
              <w:top w:val="nil"/>
              <w:left w:val="nil"/>
              <w:bottom w:val="single" w:sz="8" w:space="0" w:color="auto"/>
              <w:right w:val="nil"/>
            </w:tcBorders>
          </w:tcPr>
          <w:p w14:paraId="5D4EE955" w14:textId="77777777" w:rsidR="0004129C" w:rsidRPr="00B42985" w:rsidRDefault="00ED1779" w:rsidP="002D4C4D">
            <w:pPr>
              <w:spacing w:line="259" w:lineRule="auto"/>
              <w:jc w:val="both"/>
              <w:rPr>
                <w:rStyle w:val="PageNumber"/>
              </w:rPr>
            </w:pPr>
            <w:r w:rsidRPr="00B42985">
              <w:rPr>
                <w:rFonts w:asciiTheme="majorHAnsi" w:hAnsiTheme="majorHAnsi" w:cstheme="majorHAnsi"/>
                <w:szCs w:val="22"/>
              </w:rPr>
              <w:fldChar w:fldCharType="begin">
                <w:ffData>
                  <w:name w:val="Text5"/>
                  <w:enabled/>
                  <w:calcOnExit w:val="0"/>
                  <w:textInput/>
                </w:ffData>
              </w:fldChar>
            </w:r>
            <w:r w:rsidRPr="00B42985">
              <w:rPr>
                <w:rFonts w:asciiTheme="majorHAnsi" w:hAnsiTheme="majorHAnsi" w:cstheme="majorHAnsi"/>
                <w:szCs w:val="22"/>
              </w:rPr>
              <w:instrText xml:space="preserve"> FORMTEXT </w:instrText>
            </w:r>
            <w:r w:rsidRPr="00B42985">
              <w:rPr>
                <w:rFonts w:asciiTheme="majorHAnsi" w:hAnsiTheme="majorHAnsi" w:cstheme="majorHAnsi"/>
                <w:szCs w:val="22"/>
              </w:rPr>
            </w:r>
            <w:r w:rsidRPr="00B42985">
              <w:rPr>
                <w:rFonts w:asciiTheme="majorHAnsi" w:hAnsiTheme="majorHAnsi" w:cstheme="majorHAnsi"/>
                <w:szCs w:val="22"/>
              </w:rPr>
              <w:fldChar w:fldCharType="separate"/>
            </w:r>
            <w:r w:rsidRPr="00B42985">
              <w:rPr>
                <w:rFonts w:asciiTheme="majorHAnsi" w:hAnsiTheme="majorHAnsi" w:cstheme="majorHAnsi"/>
                <w:szCs w:val="22"/>
              </w:rPr>
              <w:t>     </w:t>
            </w:r>
            <w:r w:rsidRPr="00B42985">
              <w:rPr>
                <w:rFonts w:asciiTheme="majorHAnsi" w:hAnsiTheme="majorHAnsi" w:cstheme="majorHAnsi"/>
                <w:szCs w:val="22"/>
              </w:rPr>
              <w:fldChar w:fldCharType="end"/>
            </w:r>
          </w:p>
        </w:tc>
        <w:tc>
          <w:tcPr>
            <w:tcW w:w="1134" w:type="dxa"/>
            <w:tcBorders>
              <w:top w:val="nil"/>
              <w:left w:val="nil"/>
              <w:bottom w:val="nil"/>
              <w:right w:val="nil"/>
            </w:tcBorders>
          </w:tcPr>
          <w:p w14:paraId="375A38F2" w14:textId="77777777" w:rsidR="0004129C" w:rsidRPr="00B42985" w:rsidRDefault="0004129C" w:rsidP="002D4C4D">
            <w:pPr>
              <w:spacing w:line="259" w:lineRule="auto"/>
              <w:jc w:val="both"/>
              <w:rPr>
                <w:rStyle w:val="PageNumber"/>
              </w:rPr>
            </w:pPr>
          </w:p>
        </w:tc>
        <w:tc>
          <w:tcPr>
            <w:tcW w:w="4384" w:type="dxa"/>
            <w:tcBorders>
              <w:top w:val="nil"/>
              <w:left w:val="nil"/>
              <w:bottom w:val="single" w:sz="8" w:space="0" w:color="auto"/>
              <w:right w:val="nil"/>
            </w:tcBorders>
          </w:tcPr>
          <w:p w14:paraId="1B47784E" w14:textId="77777777" w:rsidR="0004129C" w:rsidRPr="00B42985" w:rsidRDefault="002D4C4D" w:rsidP="002D4C4D">
            <w:pPr>
              <w:spacing w:line="259" w:lineRule="auto"/>
              <w:jc w:val="both"/>
              <w:rPr>
                <w:rStyle w:val="PageNumber"/>
              </w:rPr>
            </w:pPr>
            <w:r w:rsidRPr="00B42985">
              <w:rPr>
                <w:rFonts w:asciiTheme="majorHAnsi" w:hAnsiTheme="majorHAnsi" w:cstheme="majorHAnsi"/>
                <w:szCs w:val="22"/>
              </w:rPr>
              <w:fldChar w:fldCharType="begin">
                <w:ffData>
                  <w:name w:val="Text5"/>
                  <w:enabled/>
                  <w:calcOnExit w:val="0"/>
                  <w:textInput/>
                </w:ffData>
              </w:fldChar>
            </w:r>
            <w:r w:rsidRPr="00B42985">
              <w:rPr>
                <w:rFonts w:asciiTheme="majorHAnsi" w:hAnsiTheme="majorHAnsi" w:cstheme="majorHAnsi"/>
                <w:szCs w:val="22"/>
              </w:rPr>
              <w:instrText xml:space="preserve"> FORMTEXT </w:instrText>
            </w:r>
            <w:r w:rsidRPr="00B42985">
              <w:rPr>
                <w:rFonts w:asciiTheme="majorHAnsi" w:hAnsiTheme="majorHAnsi" w:cstheme="majorHAnsi"/>
                <w:szCs w:val="22"/>
              </w:rPr>
            </w:r>
            <w:r w:rsidRPr="00B42985">
              <w:rPr>
                <w:rFonts w:asciiTheme="majorHAnsi" w:hAnsiTheme="majorHAnsi" w:cstheme="majorHAnsi"/>
                <w:szCs w:val="22"/>
              </w:rPr>
              <w:fldChar w:fldCharType="separate"/>
            </w:r>
            <w:r w:rsidRPr="00B42985">
              <w:rPr>
                <w:rFonts w:asciiTheme="majorHAnsi" w:hAnsiTheme="majorHAnsi" w:cstheme="majorHAnsi"/>
                <w:szCs w:val="22"/>
              </w:rPr>
              <w:t>     </w:t>
            </w:r>
            <w:r w:rsidRPr="00B42985">
              <w:rPr>
                <w:rFonts w:asciiTheme="majorHAnsi" w:hAnsiTheme="majorHAnsi" w:cstheme="majorHAnsi"/>
                <w:szCs w:val="22"/>
              </w:rPr>
              <w:fldChar w:fldCharType="end"/>
            </w:r>
          </w:p>
        </w:tc>
      </w:tr>
      <w:tr w:rsidR="002D4C4D" w:rsidRPr="00B42985" w14:paraId="3780DD58" w14:textId="77777777" w:rsidTr="002D4C4D">
        <w:trPr>
          <w:trHeight w:val="360"/>
        </w:trPr>
        <w:tc>
          <w:tcPr>
            <w:tcW w:w="3724" w:type="dxa"/>
            <w:tcBorders>
              <w:left w:val="nil"/>
              <w:bottom w:val="nil"/>
              <w:right w:val="nil"/>
            </w:tcBorders>
          </w:tcPr>
          <w:p w14:paraId="48388EB1" w14:textId="77777777" w:rsidR="002D4C4D" w:rsidRPr="00B42985" w:rsidRDefault="002D4C4D" w:rsidP="002D4C4D">
            <w:pPr>
              <w:rPr>
                <w:rStyle w:val="PageNumber"/>
              </w:rPr>
            </w:pPr>
            <w:r w:rsidRPr="00B42985">
              <w:rPr>
                <w:rStyle w:val="PageNumber"/>
              </w:rPr>
              <w:t>Name of authorized representative in text form</w:t>
            </w:r>
          </w:p>
        </w:tc>
        <w:tc>
          <w:tcPr>
            <w:tcW w:w="1134" w:type="dxa"/>
            <w:tcBorders>
              <w:top w:val="nil"/>
              <w:left w:val="nil"/>
              <w:bottom w:val="nil"/>
              <w:right w:val="nil"/>
            </w:tcBorders>
          </w:tcPr>
          <w:p w14:paraId="3CC6F744" w14:textId="77777777" w:rsidR="002D4C4D" w:rsidRPr="00B42985" w:rsidRDefault="002D4C4D" w:rsidP="002D4C4D">
            <w:pPr>
              <w:spacing w:line="259" w:lineRule="auto"/>
              <w:jc w:val="both"/>
              <w:rPr>
                <w:rStyle w:val="PageNumber"/>
              </w:rPr>
            </w:pPr>
          </w:p>
        </w:tc>
        <w:tc>
          <w:tcPr>
            <w:tcW w:w="4384" w:type="dxa"/>
            <w:tcBorders>
              <w:left w:val="nil"/>
              <w:bottom w:val="nil"/>
              <w:right w:val="nil"/>
            </w:tcBorders>
          </w:tcPr>
          <w:p w14:paraId="3808B2D0" w14:textId="77777777" w:rsidR="002D4C4D" w:rsidRPr="00B42985" w:rsidRDefault="002D4C4D" w:rsidP="002D4C4D">
            <w:pPr>
              <w:jc w:val="both"/>
              <w:rPr>
                <w:rStyle w:val="PageNumber"/>
              </w:rPr>
            </w:pPr>
            <w:r w:rsidRPr="00B42985">
              <w:rPr>
                <w:rStyle w:val="PageNumber"/>
              </w:rPr>
              <w:t>Date and Place</w:t>
            </w:r>
          </w:p>
          <w:p w14:paraId="40C09780" w14:textId="77777777" w:rsidR="002D4C4D" w:rsidRPr="00B42985" w:rsidRDefault="002D4C4D" w:rsidP="002D4C4D">
            <w:pPr>
              <w:jc w:val="both"/>
              <w:rPr>
                <w:rStyle w:val="PageNumber"/>
              </w:rPr>
            </w:pPr>
          </w:p>
        </w:tc>
      </w:tr>
      <w:tr w:rsidR="00A35FC7" w:rsidRPr="00B42985" w14:paraId="436E07AF" w14:textId="77777777" w:rsidTr="00A04A68">
        <w:trPr>
          <w:gridAfter w:val="1"/>
          <w:wAfter w:w="4384" w:type="dxa"/>
          <w:trHeight w:val="360"/>
        </w:trPr>
        <w:tc>
          <w:tcPr>
            <w:tcW w:w="3724" w:type="dxa"/>
            <w:tcBorders>
              <w:top w:val="nil"/>
              <w:left w:val="nil"/>
              <w:bottom w:val="single" w:sz="8" w:space="0" w:color="auto"/>
              <w:right w:val="nil"/>
            </w:tcBorders>
          </w:tcPr>
          <w:p w14:paraId="7682D0DD" w14:textId="1393A008" w:rsidR="00A35FC7" w:rsidRPr="00B42985" w:rsidRDefault="00A35FC7" w:rsidP="00A04A68">
            <w:pPr>
              <w:spacing w:line="259" w:lineRule="auto"/>
              <w:jc w:val="both"/>
              <w:rPr>
                <w:rFonts w:asciiTheme="majorHAnsi" w:hAnsiTheme="majorHAnsi" w:cstheme="majorHAnsi"/>
                <w:szCs w:val="22"/>
              </w:rPr>
            </w:pPr>
          </w:p>
          <w:p w14:paraId="205C469E" w14:textId="77777777" w:rsidR="00A35FC7" w:rsidRDefault="00A35FC7" w:rsidP="00A04A68">
            <w:pPr>
              <w:spacing w:line="259" w:lineRule="auto"/>
              <w:jc w:val="both"/>
              <w:rPr>
                <w:rFonts w:asciiTheme="majorHAnsi" w:hAnsiTheme="majorHAnsi" w:cstheme="majorHAnsi"/>
                <w:szCs w:val="22"/>
              </w:rPr>
            </w:pPr>
          </w:p>
          <w:p w14:paraId="200B35F2" w14:textId="77777777" w:rsidR="00B42985" w:rsidRDefault="00B42985" w:rsidP="00A04A68">
            <w:pPr>
              <w:spacing w:line="259" w:lineRule="auto"/>
              <w:jc w:val="both"/>
              <w:rPr>
                <w:rStyle w:val="PageNumber"/>
              </w:rPr>
            </w:pPr>
          </w:p>
          <w:p w14:paraId="6DDCFB2F" w14:textId="2F2EF001" w:rsidR="00B42985" w:rsidRPr="00B42985" w:rsidRDefault="00B42985" w:rsidP="00A04A68">
            <w:pPr>
              <w:spacing w:line="259" w:lineRule="auto"/>
              <w:jc w:val="both"/>
              <w:rPr>
                <w:rStyle w:val="PageNumber"/>
              </w:rPr>
            </w:pPr>
          </w:p>
        </w:tc>
        <w:tc>
          <w:tcPr>
            <w:tcW w:w="1134" w:type="dxa"/>
            <w:tcBorders>
              <w:top w:val="nil"/>
              <w:left w:val="nil"/>
              <w:bottom w:val="nil"/>
              <w:right w:val="nil"/>
            </w:tcBorders>
          </w:tcPr>
          <w:p w14:paraId="519D1C14" w14:textId="77777777" w:rsidR="00A35FC7" w:rsidRPr="00B42985" w:rsidRDefault="00A35FC7" w:rsidP="00A04A68">
            <w:pPr>
              <w:spacing w:line="259" w:lineRule="auto"/>
              <w:jc w:val="both"/>
              <w:rPr>
                <w:rStyle w:val="PageNumber"/>
              </w:rPr>
            </w:pPr>
          </w:p>
        </w:tc>
      </w:tr>
      <w:tr w:rsidR="00A35FC7" w:rsidRPr="00B42985" w14:paraId="69A4A638" w14:textId="77777777" w:rsidTr="00A04A68">
        <w:trPr>
          <w:gridAfter w:val="1"/>
          <w:wAfter w:w="4384" w:type="dxa"/>
          <w:trHeight w:val="360"/>
        </w:trPr>
        <w:tc>
          <w:tcPr>
            <w:tcW w:w="3724" w:type="dxa"/>
            <w:tcBorders>
              <w:left w:val="nil"/>
              <w:bottom w:val="nil"/>
              <w:right w:val="nil"/>
            </w:tcBorders>
          </w:tcPr>
          <w:p w14:paraId="6F299545" w14:textId="26608530" w:rsidR="00A35FC7" w:rsidRPr="00B42985" w:rsidRDefault="00A35FC7" w:rsidP="00A04A68">
            <w:pPr>
              <w:rPr>
                <w:rStyle w:val="PageNumber"/>
              </w:rPr>
            </w:pPr>
            <w:r w:rsidRPr="00B42985">
              <w:rPr>
                <w:rStyle w:val="PageNumber"/>
              </w:rPr>
              <w:t>Signature and stamp</w:t>
            </w:r>
          </w:p>
        </w:tc>
        <w:tc>
          <w:tcPr>
            <w:tcW w:w="1134" w:type="dxa"/>
            <w:tcBorders>
              <w:top w:val="nil"/>
              <w:left w:val="nil"/>
              <w:bottom w:val="nil"/>
              <w:right w:val="nil"/>
            </w:tcBorders>
          </w:tcPr>
          <w:p w14:paraId="295069F6" w14:textId="77777777" w:rsidR="00A35FC7" w:rsidRPr="00B42985" w:rsidRDefault="00A35FC7" w:rsidP="00A04A68">
            <w:pPr>
              <w:spacing w:line="259" w:lineRule="auto"/>
              <w:jc w:val="both"/>
              <w:rPr>
                <w:rStyle w:val="PageNumber"/>
              </w:rPr>
            </w:pPr>
          </w:p>
        </w:tc>
      </w:tr>
    </w:tbl>
    <w:p w14:paraId="6C8992A0" w14:textId="77777777" w:rsidR="00A35FC7" w:rsidRPr="00B42985" w:rsidRDefault="00A35FC7" w:rsidP="00A35FC7">
      <w:pPr>
        <w:rPr>
          <w:rStyle w:val="PageNumber"/>
        </w:rPr>
      </w:pPr>
    </w:p>
    <w:p w14:paraId="6E68314A" w14:textId="77777777" w:rsidR="00DE45E1" w:rsidRDefault="00DE45E1" w:rsidP="00B954A6">
      <w:pPr>
        <w:rPr>
          <w:rStyle w:val="PageNumber"/>
          <w:lang w:val="en-GB"/>
        </w:rPr>
      </w:pPr>
    </w:p>
    <w:sectPr w:rsidR="00DE45E1" w:rsidSect="00E968C9">
      <w:headerReference w:type="default" r:id="rId11"/>
      <w:footerReference w:type="default" r:id="rId12"/>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B25E1" w14:textId="77777777" w:rsidR="009B2284" w:rsidRPr="00B42985" w:rsidRDefault="009B2284" w:rsidP="00A637D0">
      <w:r w:rsidRPr="00B42985">
        <w:separator/>
      </w:r>
    </w:p>
  </w:endnote>
  <w:endnote w:type="continuationSeparator" w:id="0">
    <w:p w14:paraId="55FAA4B0" w14:textId="77777777" w:rsidR="009B2284" w:rsidRPr="00B42985" w:rsidRDefault="009B2284" w:rsidP="00A637D0">
      <w:r w:rsidRPr="00B42985">
        <w:continuationSeparator/>
      </w:r>
    </w:p>
  </w:endnote>
  <w:endnote w:type="continuationNotice" w:id="1">
    <w:p w14:paraId="35AAA6DA" w14:textId="77777777" w:rsidR="009B2284" w:rsidRPr="00B42985" w:rsidRDefault="009B2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B42985" w14:paraId="4FA4601B" w14:textId="77777777" w:rsidTr="00E968C9">
      <w:tc>
        <w:tcPr>
          <w:tcW w:w="1328" w:type="pct"/>
        </w:tcPr>
        <w:p w14:paraId="55182F86" w14:textId="77777777" w:rsidR="00D80F0E" w:rsidRPr="00B42985" w:rsidRDefault="009076ED" w:rsidP="00B3773F">
          <w:pPr>
            <w:pStyle w:val="Footer"/>
            <w:tabs>
              <w:tab w:val="clear" w:pos="4536"/>
              <w:tab w:val="clear" w:pos="9072"/>
            </w:tabs>
            <w:rPr>
              <w:rFonts w:cs="Arial"/>
              <w:sz w:val="16"/>
              <w:szCs w:val="16"/>
            </w:rPr>
          </w:pPr>
          <w:r w:rsidRPr="00B42985">
            <w:rPr>
              <w:sz w:val="16"/>
              <w:szCs w:val="16"/>
            </w:rPr>
            <w:t>05</w:t>
          </w:r>
          <w:r w:rsidR="00D80F0E" w:rsidRPr="00B42985">
            <w:rPr>
              <w:sz w:val="16"/>
              <w:szCs w:val="16"/>
            </w:rPr>
            <w:t>/202</w:t>
          </w:r>
          <w:r w:rsidRPr="00B42985">
            <w:rPr>
              <w:sz w:val="16"/>
              <w:szCs w:val="16"/>
            </w:rPr>
            <w:t>5</w:t>
          </w:r>
        </w:p>
      </w:tc>
      <w:tc>
        <w:tcPr>
          <w:tcW w:w="2500" w:type="pct"/>
        </w:tcPr>
        <w:p w14:paraId="1BE41587" w14:textId="77777777" w:rsidR="00D80F0E" w:rsidRPr="00B42985" w:rsidRDefault="00CE7AFF" w:rsidP="00625191">
          <w:pPr>
            <w:pStyle w:val="Footer"/>
            <w:tabs>
              <w:tab w:val="clear" w:pos="4536"/>
              <w:tab w:val="clear" w:pos="9072"/>
            </w:tabs>
            <w:jc w:val="center"/>
            <w:rPr>
              <w:rFonts w:cs="Arial"/>
              <w:sz w:val="16"/>
              <w:szCs w:val="16"/>
            </w:rPr>
          </w:pPr>
          <w:r w:rsidRPr="00B42985">
            <w:rPr>
              <w:rFonts w:cs="Arial"/>
              <w:sz w:val="16"/>
              <w:szCs w:val="16"/>
            </w:rPr>
            <w:t>E210/E220</w:t>
          </w:r>
        </w:p>
      </w:tc>
      <w:tc>
        <w:tcPr>
          <w:tcW w:w="1172" w:type="pct"/>
        </w:tcPr>
        <w:p w14:paraId="181A9A76" w14:textId="77777777" w:rsidR="00D80F0E" w:rsidRPr="00B42985" w:rsidRDefault="00D80F0E" w:rsidP="001B7AAD">
          <w:pPr>
            <w:pStyle w:val="Footer"/>
            <w:tabs>
              <w:tab w:val="clear" w:pos="4536"/>
              <w:tab w:val="clear" w:pos="9072"/>
            </w:tabs>
            <w:ind w:right="57"/>
            <w:jc w:val="right"/>
            <w:rPr>
              <w:sz w:val="16"/>
              <w:szCs w:val="16"/>
            </w:rPr>
          </w:pPr>
          <w:r w:rsidRPr="00B42985">
            <w:rPr>
              <w:sz w:val="16"/>
              <w:szCs w:val="16"/>
            </w:rPr>
            <w:t xml:space="preserve">Page </w:t>
          </w:r>
          <w:r w:rsidRPr="00B42985">
            <w:fldChar w:fldCharType="begin"/>
          </w:r>
          <w:r w:rsidRPr="00B42985">
            <w:rPr>
              <w:sz w:val="16"/>
              <w:szCs w:val="16"/>
            </w:rPr>
            <w:instrText xml:space="preserve"> PAGE  </w:instrText>
          </w:r>
          <w:r w:rsidRPr="00B42985">
            <w:fldChar w:fldCharType="separate"/>
          </w:r>
          <w:r w:rsidRPr="00B42985">
            <w:rPr>
              <w:sz w:val="16"/>
              <w:szCs w:val="16"/>
            </w:rPr>
            <w:t>11</w:t>
          </w:r>
          <w:r w:rsidRPr="00B42985">
            <w:rPr>
              <w:rStyle w:val="PageNumber"/>
              <w:sz w:val="16"/>
              <w:szCs w:val="16"/>
            </w:rPr>
            <w:fldChar w:fldCharType="end"/>
          </w:r>
        </w:p>
      </w:tc>
    </w:tr>
  </w:tbl>
  <w:p w14:paraId="7007D155" w14:textId="77777777" w:rsidR="00D80F0E" w:rsidRPr="00B42985"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E3290" w14:textId="77777777" w:rsidR="009B2284" w:rsidRPr="00B42985" w:rsidRDefault="009B2284" w:rsidP="00A637D0">
      <w:r w:rsidRPr="00B42985">
        <w:separator/>
      </w:r>
    </w:p>
  </w:footnote>
  <w:footnote w:type="continuationSeparator" w:id="0">
    <w:p w14:paraId="69A06058" w14:textId="77777777" w:rsidR="009B2284" w:rsidRPr="00B42985" w:rsidRDefault="009B2284" w:rsidP="00A637D0">
      <w:r w:rsidRPr="00B42985">
        <w:continuationSeparator/>
      </w:r>
    </w:p>
  </w:footnote>
  <w:footnote w:type="continuationNotice" w:id="1">
    <w:p w14:paraId="47B6D0E1" w14:textId="77777777" w:rsidR="009B2284" w:rsidRPr="00B42985" w:rsidRDefault="009B22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B42985" w14:paraId="65475B73"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B42985" w14:paraId="29E70E75" w14:textId="77777777" w:rsidTr="004F0188">
            <w:tc>
              <w:tcPr>
                <w:tcW w:w="4275" w:type="pct"/>
              </w:tcPr>
              <w:p w14:paraId="26B2DF41" w14:textId="77777777" w:rsidR="004F0188" w:rsidRPr="00B42985" w:rsidRDefault="004F0188" w:rsidP="004F0188">
                <w:pPr>
                  <w:tabs>
                    <w:tab w:val="right" w:pos="9356"/>
                  </w:tabs>
                  <w:ind w:right="-998"/>
                  <w:rPr>
                    <w:sz w:val="24"/>
                  </w:rPr>
                </w:pPr>
                <w:r w:rsidRPr="00B42985">
                  <w:rPr>
                    <w:sz w:val="24"/>
                  </w:rPr>
                  <w:t>CONFIDENTIAL</w:t>
                </w:r>
              </w:p>
              <w:p w14:paraId="372B858C" w14:textId="77777777" w:rsidR="00E968C9" w:rsidRPr="00B42985" w:rsidRDefault="00E968C9" w:rsidP="004F0188">
                <w:pPr>
                  <w:tabs>
                    <w:tab w:val="right" w:pos="9356"/>
                  </w:tabs>
                  <w:spacing w:before="360"/>
                  <w:ind w:right="-998"/>
                  <w:rPr>
                    <w:b/>
                    <w:sz w:val="24"/>
                  </w:rPr>
                </w:pPr>
                <w:r w:rsidRPr="00B42985">
                  <w:rPr>
                    <w:b/>
                    <w:bCs/>
                    <w:sz w:val="24"/>
                  </w:rPr>
                  <w:t xml:space="preserve">Self-declaration of eligibility for the </w:t>
                </w:r>
                <w:r w:rsidR="00A402E6" w:rsidRPr="00B42985">
                  <w:rPr>
                    <w:b/>
                    <w:bCs/>
                    <w:sz w:val="24"/>
                  </w:rPr>
                  <w:t>procurement of materials</w:t>
                </w:r>
                <w:r w:rsidRPr="00B42985">
                  <w:rPr>
                    <w:sz w:val="24"/>
                  </w:rPr>
                  <w:br/>
                </w:r>
                <w:r w:rsidR="00A402E6" w:rsidRPr="00B42985">
                  <w:rPr>
                    <w:b/>
                    <w:bCs/>
                    <w:sz w:val="24"/>
                  </w:rPr>
                  <w:t>and equipment</w:t>
                </w:r>
                <w:r w:rsidRPr="00B42985">
                  <w:rPr>
                    <w:b/>
                    <w:bCs/>
                    <w:sz w:val="24"/>
                  </w:rPr>
                  <w:t xml:space="preserve"> </w:t>
                </w:r>
              </w:p>
            </w:tc>
            <w:tc>
              <w:tcPr>
                <w:tcW w:w="725" w:type="pct"/>
              </w:tcPr>
              <w:p w14:paraId="1BAF29E6" w14:textId="77777777" w:rsidR="00E968C9" w:rsidRPr="00B42985" w:rsidRDefault="00E968C9" w:rsidP="00E968C9">
                <w:pPr>
                  <w:tabs>
                    <w:tab w:val="right" w:pos="9356"/>
                  </w:tabs>
                  <w:ind w:right="-227"/>
                  <w:jc w:val="right"/>
                  <w:rPr>
                    <w:sz w:val="20"/>
                    <w:szCs w:val="20"/>
                  </w:rPr>
                </w:pPr>
                <w:r w:rsidRPr="00B42985">
                  <w:rPr>
                    <w:sz w:val="20"/>
                    <w:szCs w:val="20"/>
                    <w:lang w:eastAsia="en-AU"/>
                  </w:rPr>
                  <w:drawing>
                    <wp:inline distT="0" distB="0" distL="0" distR="0" wp14:anchorId="70702239" wp14:editId="18DDD1E1">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2022774C" w14:textId="77777777" w:rsidR="00E968C9" w:rsidRPr="00B42985" w:rsidRDefault="00E968C9" w:rsidP="00E968C9">
          <w:pPr>
            <w:pStyle w:val="Header"/>
            <w:tabs>
              <w:tab w:val="clear" w:pos="4536"/>
              <w:tab w:val="clear" w:pos="9072"/>
              <w:tab w:val="right" w:pos="9356"/>
            </w:tabs>
            <w:spacing w:before="660"/>
            <w:rPr>
              <w:rFonts w:cs="Arial"/>
              <w:b/>
              <w:sz w:val="28"/>
              <w:szCs w:val="28"/>
            </w:rPr>
          </w:pPr>
        </w:p>
      </w:tc>
    </w:tr>
  </w:tbl>
  <w:p w14:paraId="7D8C377F" w14:textId="77777777" w:rsidR="00D80F0E" w:rsidRPr="00B42985" w:rsidRDefault="00D80F0E" w:rsidP="00465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1676A12"/>
    <w:multiLevelType w:val="hybridMultilevel"/>
    <w:tmpl w:val="9822C8F4"/>
    <w:lvl w:ilvl="0" w:tplc="26108C44">
      <w:start w:val="1"/>
      <w:numFmt w:val="upp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3"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DA55CB5"/>
    <w:multiLevelType w:val="hybridMultilevel"/>
    <w:tmpl w:val="69E4C426"/>
    <w:lvl w:ilvl="0" w:tplc="7C3A490A">
      <w:start w:val="1"/>
      <w:numFmt w:val="decimal"/>
      <w:pStyle w:val="Heading1"/>
      <w:lvlText w:val="%1."/>
      <w:lvlJc w:val="left"/>
      <w:pPr>
        <w:ind w:left="2912"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1997949"/>
    <w:multiLevelType w:val="hybridMultilevel"/>
    <w:tmpl w:val="223CDB7C"/>
    <w:lvl w:ilvl="0" w:tplc="A94A22FC">
      <w:numFmt w:val="bullet"/>
      <w:lvlText w:val="-"/>
      <w:lvlJc w:val="left"/>
      <w:pPr>
        <w:ind w:left="928" w:hanging="360"/>
      </w:pPr>
      <w:rPr>
        <w:rFonts w:ascii="Arial" w:eastAsia="Times New Roman" w:hAnsi="Arial" w:cs="Arial" w:hint="default"/>
        <w:lang w:val="en-GB"/>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20"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179100E"/>
    <w:multiLevelType w:val="hybridMultilevel"/>
    <w:tmpl w:val="2A86A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5"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9"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F700B86"/>
    <w:multiLevelType w:val="hybridMultilevel"/>
    <w:tmpl w:val="7076FE26"/>
    <w:lvl w:ilvl="0" w:tplc="54CEF962">
      <w:start w:val="1"/>
      <w:numFmt w:val="decimal"/>
      <w:lvlText w:val="%1."/>
      <w:lvlJc w:val="left"/>
      <w:pPr>
        <w:ind w:left="360" w:hanging="360"/>
      </w:pPr>
      <w:rPr>
        <w:sz w:val="24"/>
      </w:rPr>
    </w:lvl>
    <w:lvl w:ilvl="1" w:tplc="F1A28146" w:tentative="1">
      <w:start w:val="1"/>
      <w:numFmt w:val="lowerLetter"/>
      <w:lvlText w:val="%2."/>
      <w:lvlJc w:val="left"/>
      <w:pPr>
        <w:ind w:left="1472" w:hanging="360"/>
      </w:pPr>
    </w:lvl>
    <w:lvl w:ilvl="2" w:tplc="CDE8EE94" w:tentative="1">
      <w:start w:val="1"/>
      <w:numFmt w:val="lowerRoman"/>
      <w:lvlText w:val="%3."/>
      <w:lvlJc w:val="right"/>
      <w:pPr>
        <w:ind w:left="2192" w:hanging="180"/>
      </w:pPr>
    </w:lvl>
    <w:lvl w:ilvl="3" w:tplc="46FA4620" w:tentative="1">
      <w:start w:val="1"/>
      <w:numFmt w:val="decimal"/>
      <w:lvlText w:val="%4."/>
      <w:lvlJc w:val="left"/>
      <w:pPr>
        <w:ind w:left="2912" w:hanging="360"/>
      </w:pPr>
    </w:lvl>
    <w:lvl w:ilvl="4" w:tplc="C73A89A6" w:tentative="1">
      <w:start w:val="1"/>
      <w:numFmt w:val="lowerLetter"/>
      <w:lvlText w:val="%5."/>
      <w:lvlJc w:val="left"/>
      <w:pPr>
        <w:ind w:left="3632" w:hanging="360"/>
      </w:pPr>
    </w:lvl>
    <w:lvl w:ilvl="5" w:tplc="44B2ABD6" w:tentative="1">
      <w:start w:val="1"/>
      <w:numFmt w:val="lowerRoman"/>
      <w:lvlText w:val="%6."/>
      <w:lvlJc w:val="right"/>
      <w:pPr>
        <w:ind w:left="4352" w:hanging="180"/>
      </w:pPr>
    </w:lvl>
    <w:lvl w:ilvl="6" w:tplc="DBD2C17C" w:tentative="1">
      <w:start w:val="1"/>
      <w:numFmt w:val="decimal"/>
      <w:lvlText w:val="%7."/>
      <w:lvlJc w:val="left"/>
      <w:pPr>
        <w:ind w:left="5072" w:hanging="360"/>
      </w:pPr>
    </w:lvl>
    <w:lvl w:ilvl="7" w:tplc="69AC73B8" w:tentative="1">
      <w:start w:val="1"/>
      <w:numFmt w:val="lowerLetter"/>
      <w:lvlText w:val="%8."/>
      <w:lvlJc w:val="left"/>
      <w:pPr>
        <w:ind w:left="5792" w:hanging="360"/>
      </w:pPr>
    </w:lvl>
    <w:lvl w:ilvl="8" w:tplc="B57259A6" w:tentative="1">
      <w:start w:val="1"/>
      <w:numFmt w:val="lowerRoman"/>
      <w:lvlText w:val="%9."/>
      <w:lvlJc w:val="right"/>
      <w:pPr>
        <w:ind w:left="6512" w:hanging="180"/>
      </w:pPr>
    </w:lvl>
  </w:abstractNum>
  <w:abstractNum w:abstractNumId="31"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D594F3D"/>
    <w:multiLevelType w:val="hybridMultilevel"/>
    <w:tmpl w:val="C518DEC4"/>
    <w:lvl w:ilvl="0" w:tplc="E08867BE">
      <w:start w:val="1"/>
      <w:numFmt w:val="decimal"/>
      <w:lvlText w:val="%1."/>
      <w:lvlJc w:val="left"/>
      <w:pPr>
        <w:ind w:left="360" w:hanging="360"/>
      </w:pPr>
      <w:rPr>
        <w:rFonts w:cs="Times New Roman"/>
      </w:rPr>
    </w:lvl>
    <w:lvl w:ilvl="1" w:tplc="3984ED38">
      <w:start w:val="1"/>
      <w:numFmt w:val="lowerLetter"/>
      <w:lvlText w:val="%2."/>
      <w:lvlJc w:val="left"/>
      <w:pPr>
        <w:ind w:left="1080" w:hanging="360"/>
      </w:pPr>
      <w:rPr>
        <w:rFonts w:cs="Times New Roman"/>
      </w:rPr>
    </w:lvl>
    <w:lvl w:ilvl="2" w:tplc="13BC98EC">
      <w:start w:val="1"/>
      <w:numFmt w:val="bullet"/>
      <w:lvlText w:val=""/>
      <w:lvlJc w:val="left"/>
      <w:pPr>
        <w:ind w:left="1800" w:hanging="180"/>
      </w:pPr>
      <w:rPr>
        <w:rFonts w:ascii="Symbol" w:hAnsi="Symbol" w:hint="default"/>
      </w:rPr>
    </w:lvl>
    <w:lvl w:ilvl="3" w:tplc="002623B8">
      <w:start w:val="1"/>
      <w:numFmt w:val="decimal"/>
      <w:lvlText w:val="%4."/>
      <w:lvlJc w:val="left"/>
      <w:pPr>
        <w:ind w:left="2520" w:hanging="360"/>
      </w:pPr>
      <w:rPr>
        <w:rFonts w:cs="Times New Roman"/>
      </w:rPr>
    </w:lvl>
    <w:lvl w:ilvl="4" w:tplc="C346CDE4">
      <w:start w:val="1"/>
      <w:numFmt w:val="upperRoman"/>
      <w:lvlText w:val="%5."/>
      <w:lvlJc w:val="left"/>
      <w:pPr>
        <w:ind w:left="3600" w:hanging="720"/>
      </w:pPr>
      <w:rPr>
        <w:rFonts w:hint="default"/>
      </w:rPr>
    </w:lvl>
    <w:lvl w:ilvl="5" w:tplc="32043856">
      <w:start w:val="1"/>
      <w:numFmt w:val="lowerRoman"/>
      <w:lvlText w:val="%6."/>
      <w:lvlJc w:val="right"/>
      <w:pPr>
        <w:ind w:left="3960" w:hanging="180"/>
      </w:pPr>
      <w:rPr>
        <w:rFonts w:cs="Times New Roman"/>
      </w:rPr>
    </w:lvl>
    <w:lvl w:ilvl="6" w:tplc="8C7289B0" w:tentative="1">
      <w:start w:val="1"/>
      <w:numFmt w:val="decimal"/>
      <w:lvlText w:val="%7."/>
      <w:lvlJc w:val="left"/>
      <w:pPr>
        <w:ind w:left="4680" w:hanging="360"/>
      </w:pPr>
      <w:rPr>
        <w:rFonts w:cs="Times New Roman"/>
      </w:rPr>
    </w:lvl>
    <w:lvl w:ilvl="7" w:tplc="C87A9344" w:tentative="1">
      <w:start w:val="1"/>
      <w:numFmt w:val="lowerLetter"/>
      <w:lvlText w:val="%8."/>
      <w:lvlJc w:val="left"/>
      <w:pPr>
        <w:ind w:left="5400" w:hanging="360"/>
      </w:pPr>
      <w:rPr>
        <w:rFonts w:cs="Times New Roman"/>
      </w:rPr>
    </w:lvl>
    <w:lvl w:ilvl="8" w:tplc="015A4A36" w:tentative="1">
      <w:start w:val="1"/>
      <w:numFmt w:val="lowerRoman"/>
      <w:lvlText w:val="%9."/>
      <w:lvlJc w:val="right"/>
      <w:pPr>
        <w:ind w:left="6120" w:hanging="180"/>
      </w:pPr>
      <w:rPr>
        <w:rFonts w:cs="Times New Roman"/>
      </w:rPr>
    </w:lvl>
  </w:abstractNum>
  <w:abstractNum w:abstractNumId="36"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31"/>
  </w:num>
  <w:num w:numId="12" w16cid:durableId="1959602834">
    <w:abstractNumId w:val="11"/>
  </w:num>
  <w:num w:numId="13" w16cid:durableId="461927851">
    <w:abstractNumId w:val="28"/>
  </w:num>
  <w:num w:numId="14" w16cid:durableId="1539196383">
    <w:abstractNumId w:val="26"/>
  </w:num>
  <w:num w:numId="15" w16cid:durableId="1400788065">
    <w:abstractNumId w:val="13"/>
  </w:num>
  <w:num w:numId="16" w16cid:durableId="971906393">
    <w:abstractNumId w:val="20"/>
  </w:num>
  <w:num w:numId="17" w16cid:durableId="201358145">
    <w:abstractNumId w:val="27"/>
  </w:num>
  <w:num w:numId="18" w16cid:durableId="893663951">
    <w:abstractNumId w:val="22"/>
  </w:num>
  <w:num w:numId="19" w16cid:durableId="801653065">
    <w:abstractNumId w:val="34"/>
  </w:num>
  <w:num w:numId="20" w16cid:durableId="1583562011">
    <w:abstractNumId w:val="24"/>
  </w:num>
  <w:num w:numId="21" w16cid:durableId="1076319292">
    <w:abstractNumId w:val="14"/>
  </w:num>
  <w:num w:numId="22" w16cid:durableId="232741846">
    <w:abstractNumId w:val="25"/>
  </w:num>
  <w:num w:numId="23" w16cid:durableId="1094856611">
    <w:abstractNumId w:val="29"/>
  </w:num>
  <w:num w:numId="24" w16cid:durableId="319627050">
    <w:abstractNumId w:val="18"/>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9"/>
  </w:num>
  <w:num w:numId="27" w16cid:durableId="1633317831">
    <w:abstractNumId w:val="16"/>
  </w:num>
  <w:num w:numId="28" w16cid:durableId="643775300">
    <w:abstractNumId w:val="39"/>
  </w:num>
  <w:num w:numId="29" w16cid:durableId="1629892417">
    <w:abstractNumId w:val="32"/>
  </w:num>
  <w:num w:numId="30" w16cid:durableId="441806687">
    <w:abstractNumId w:val="21"/>
  </w:num>
  <w:num w:numId="31" w16cid:durableId="416830173">
    <w:abstractNumId w:val="37"/>
  </w:num>
  <w:num w:numId="32" w16cid:durableId="326248685">
    <w:abstractNumId w:val="36"/>
  </w:num>
  <w:num w:numId="33" w16cid:durableId="963996682">
    <w:abstractNumId w:val="33"/>
  </w:num>
  <w:num w:numId="34" w16cid:durableId="255096971">
    <w:abstractNumId w:val="17"/>
  </w:num>
  <w:num w:numId="35" w16cid:durableId="2133088258">
    <w:abstractNumId w:val="15"/>
  </w:num>
  <w:num w:numId="36" w16cid:durableId="385495016">
    <w:abstractNumId w:val="38"/>
  </w:num>
  <w:num w:numId="37" w16cid:durableId="515584257">
    <w:abstractNumId w:val="23"/>
  </w:num>
  <w:num w:numId="38" w16cid:durableId="978413875">
    <w:abstractNumId w:val="35"/>
  </w:num>
  <w:num w:numId="39" w16cid:durableId="588076633">
    <w:abstractNumId w:val="30"/>
  </w:num>
  <w:num w:numId="40" w16cid:durableId="15306796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GUID" w:val="011d56fa-3d54-49e5-b06e-3481fbf4c33d"/>
  </w:docVars>
  <w:rsids>
    <w:rsidRoot w:val="006E3DCD"/>
    <w:rsid w:val="00003708"/>
    <w:rsid w:val="00005808"/>
    <w:rsid w:val="0001026D"/>
    <w:rsid w:val="000113BB"/>
    <w:rsid w:val="0001316A"/>
    <w:rsid w:val="00014F29"/>
    <w:rsid w:val="00015808"/>
    <w:rsid w:val="00016196"/>
    <w:rsid w:val="00017A85"/>
    <w:rsid w:val="00021C0C"/>
    <w:rsid w:val="00024A48"/>
    <w:rsid w:val="0002562C"/>
    <w:rsid w:val="00026475"/>
    <w:rsid w:val="00026B79"/>
    <w:rsid w:val="00027B0F"/>
    <w:rsid w:val="000304BC"/>
    <w:rsid w:val="000318A6"/>
    <w:rsid w:val="00035DE4"/>
    <w:rsid w:val="00036F6F"/>
    <w:rsid w:val="00037CD0"/>
    <w:rsid w:val="0004129C"/>
    <w:rsid w:val="00047F4A"/>
    <w:rsid w:val="00051826"/>
    <w:rsid w:val="00052ABD"/>
    <w:rsid w:val="000548E6"/>
    <w:rsid w:val="000550DB"/>
    <w:rsid w:val="000559A2"/>
    <w:rsid w:val="00057AEB"/>
    <w:rsid w:val="000605CA"/>
    <w:rsid w:val="00063099"/>
    <w:rsid w:val="00063EBB"/>
    <w:rsid w:val="000640D5"/>
    <w:rsid w:val="00074A24"/>
    <w:rsid w:val="00074DAF"/>
    <w:rsid w:val="000765BD"/>
    <w:rsid w:val="00081493"/>
    <w:rsid w:val="00083456"/>
    <w:rsid w:val="00084333"/>
    <w:rsid w:val="00084AE9"/>
    <w:rsid w:val="000954A6"/>
    <w:rsid w:val="00097344"/>
    <w:rsid w:val="000A333A"/>
    <w:rsid w:val="000A4569"/>
    <w:rsid w:val="000A5C66"/>
    <w:rsid w:val="000A62BE"/>
    <w:rsid w:val="000A77EE"/>
    <w:rsid w:val="000B0E75"/>
    <w:rsid w:val="000B10C2"/>
    <w:rsid w:val="000B3CC6"/>
    <w:rsid w:val="000B478D"/>
    <w:rsid w:val="000C141A"/>
    <w:rsid w:val="000C18AD"/>
    <w:rsid w:val="000C1CE3"/>
    <w:rsid w:val="000C27F8"/>
    <w:rsid w:val="000C74DB"/>
    <w:rsid w:val="000C7DFD"/>
    <w:rsid w:val="000D1292"/>
    <w:rsid w:val="000D31F7"/>
    <w:rsid w:val="000E2A64"/>
    <w:rsid w:val="000E3666"/>
    <w:rsid w:val="000E4FA6"/>
    <w:rsid w:val="000E523B"/>
    <w:rsid w:val="000F1C7E"/>
    <w:rsid w:val="00101577"/>
    <w:rsid w:val="00101FDB"/>
    <w:rsid w:val="001049E9"/>
    <w:rsid w:val="00105ACF"/>
    <w:rsid w:val="00112883"/>
    <w:rsid w:val="001130BA"/>
    <w:rsid w:val="00113204"/>
    <w:rsid w:val="0011459C"/>
    <w:rsid w:val="00114F6C"/>
    <w:rsid w:val="0011597E"/>
    <w:rsid w:val="001165D0"/>
    <w:rsid w:val="00117E78"/>
    <w:rsid w:val="00120244"/>
    <w:rsid w:val="00121758"/>
    <w:rsid w:val="00122304"/>
    <w:rsid w:val="00123BF8"/>
    <w:rsid w:val="00125B43"/>
    <w:rsid w:val="001265CD"/>
    <w:rsid w:val="00131B58"/>
    <w:rsid w:val="00131DC6"/>
    <w:rsid w:val="00132D6A"/>
    <w:rsid w:val="0013315D"/>
    <w:rsid w:val="00133743"/>
    <w:rsid w:val="0013445D"/>
    <w:rsid w:val="0013542D"/>
    <w:rsid w:val="00142010"/>
    <w:rsid w:val="0014206C"/>
    <w:rsid w:val="00143B6A"/>
    <w:rsid w:val="0014588D"/>
    <w:rsid w:val="00150FD8"/>
    <w:rsid w:val="00152257"/>
    <w:rsid w:val="0015597A"/>
    <w:rsid w:val="0015600B"/>
    <w:rsid w:val="001578A0"/>
    <w:rsid w:val="00157A09"/>
    <w:rsid w:val="00165E31"/>
    <w:rsid w:val="0016770A"/>
    <w:rsid w:val="001729AA"/>
    <w:rsid w:val="001742D5"/>
    <w:rsid w:val="00180F91"/>
    <w:rsid w:val="00182DE0"/>
    <w:rsid w:val="00182F04"/>
    <w:rsid w:val="00184210"/>
    <w:rsid w:val="00190868"/>
    <w:rsid w:val="001928B4"/>
    <w:rsid w:val="00196F23"/>
    <w:rsid w:val="001A0C66"/>
    <w:rsid w:val="001A17F9"/>
    <w:rsid w:val="001A2745"/>
    <w:rsid w:val="001A3E59"/>
    <w:rsid w:val="001A5232"/>
    <w:rsid w:val="001A526B"/>
    <w:rsid w:val="001B0209"/>
    <w:rsid w:val="001B1047"/>
    <w:rsid w:val="001B11D3"/>
    <w:rsid w:val="001B1784"/>
    <w:rsid w:val="001B1891"/>
    <w:rsid w:val="001B5011"/>
    <w:rsid w:val="001B6BB5"/>
    <w:rsid w:val="001B75CD"/>
    <w:rsid w:val="001B7AAD"/>
    <w:rsid w:val="001C07C7"/>
    <w:rsid w:val="001C3278"/>
    <w:rsid w:val="001C5A62"/>
    <w:rsid w:val="001D2B17"/>
    <w:rsid w:val="001D41F6"/>
    <w:rsid w:val="001D5FDC"/>
    <w:rsid w:val="001D61FE"/>
    <w:rsid w:val="001D6A12"/>
    <w:rsid w:val="001D7634"/>
    <w:rsid w:val="001E2AF1"/>
    <w:rsid w:val="001E5DB2"/>
    <w:rsid w:val="001F2B54"/>
    <w:rsid w:val="001F2F4D"/>
    <w:rsid w:val="001F4B1F"/>
    <w:rsid w:val="00200B0F"/>
    <w:rsid w:val="002024CD"/>
    <w:rsid w:val="0020450D"/>
    <w:rsid w:val="002045A8"/>
    <w:rsid w:val="00205815"/>
    <w:rsid w:val="0020698D"/>
    <w:rsid w:val="002105F9"/>
    <w:rsid w:val="002178EF"/>
    <w:rsid w:val="0022356A"/>
    <w:rsid w:val="00226F7D"/>
    <w:rsid w:val="0023028D"/>
    <w:rsid w:val="002320DD"/>
    <w:rsid w:val="0023264C"/>
    <w:rsid w:val="002329CE"/>
    <w:rsid w:val="002370D7"/>
    <w:rsid w:val="00242A1E"/>
    <w:rsid w:val="00247C37"/>
    <w:rsid w:val="0025197C"/>
    <w:rsid w:val="002532B6"/>
    <w:rsid w:val="002572D0"/>
    <w:rsid w:val="00260630"/>
    <w:rsid w:val="002616A5"/>
    <w:rsid w:val="00261E7F"/>
    <w:rsid w:val="0026440D"/>
    <w:rsid w:val="00270A19"/>
    <w:rsid w:val="0027290F"/>
    <w:rsid w:val="00275F2B"/>
    <w:rsid w:val="0028080F"/>
    <w:rsid w:val="00280861"/>
    <w:rsid w:val="002833B9"/>
    <w:rsid w:val="002840F5"/>
    <w:rsid w:val="0028645D"/>
    <w:rsid w:val="00287635"/>
    <w:rsid w:val="002912F1"/>
    <w:rsid w:val="0029282E"/>
    <w:rsid w:val="00293310"/>
    <w:rsid w:val="00294602"/>
    <w:rsid w:val="00294C7A"/>
    <w:rsid w:val="00295C25"/>
    <w:rsid w:val="002975F6"/>
    <w:rsid w:val="0029763B"/>
    <w:rsid w:val="002A1442"/>
    <w:rsid w:val="002A209D"/>
    <w:rsid w:val="002A347B"/>
    <w:rsid w:val="002A379A"/>
    <w:rsid w:val="002A4265"/>
    <w:rsid w:val="002A6D4B"/>
    <w:rsid w:val="002A74D3"/>
    <w:rsid w:val="002B0417"/>
    <w:rsid w:val="002B0E45"/>
    <w:rsid w:val="002B3058"/>
    <w:rsid w:val="002B3DAB"/>
    <w:rsid w:val="002B4D1C"/>
    <w:rsid w:val="002B696B"/>
    <w:rsid w:val="002C0268"/>
    <w:rsid w:val="002C086B"/>
    <w:rsid w:val="002C318A"/>
    <w:rsid w:val="002C632B"/>
    <w:rsid w:val="002C724B"/>
    <w:rsid w:val="002D2A25"/>
    <w:rsid w:val="002D2EAB"/>
    <w:rsid w:val="002D2EE9"/>
    <w:rsid w:val="002D3BFF"/>
    <w:rsid w:val="002D4227"/>
    <w:rsid w:val="002D4C4D"/>
    <w:rsid w:val="002E04DB"/>
    <w:rsid w:val="002E0A67"/>
    <w:rsid w:val="002F03FA"/>
    <w:rsid w:val="002F14B3"/>
    <w:rsid w:val="002F2FCF"/>
    <w:rsid w:val="002F3EAA"/>
    <w:rsid w:val="002F4523"/>
    <w:rsid w:val="002F61C7"/>
    <w:rsid w:val="003015C1"/>
    <w:rsid w:val="003020E3"/>
    <w:rsid w:val="003049BD"/>
    <w:rsid w:val="00304B51"/>
    <w:rsid w:val="00322B7A"/>
    <w:rsid w:val="00325BDC"/>
    <w:rsid w:val="00327D70"/>
    <w:rsid w:val="00327EF4"/>
    <w:rsid w:val="003306FA"/>
    <w:rsid w:val="00331C92"/>
    <w:rsid w:val="003320A5"/>
    <w:rsid w:val="00333260"/>
    <w:rsid w:val="00333EFE"/>
    <w:rsid w:val="00335567"/>
    <w:rsid w:val="00335B90"/>
    <w:rsid w:val="0034250C"/>
    <w:rsid w:val="00342640"/>
    <w:rsid w:val="00342B8F"/>
    <w:rsid w:val="00351C45"/>
    <w:rsid w:val="00351DC4"/>
    <w:rsid w:val="00352925"/>
    <w:rsid w:val="0035481D"/>
    <w:rsid w:val="00371240"/>
    <w:rsid w:val="00371F72"/>
    <w:rsid w:val="00373042"/>
    <w:rsid w:val="00375263"/>
    <w:rsid w:val="003764E8"/>
    <w:rsid w:val="00382139"/>
    <w:rsid w:val="003828E6"/>
    <w:rsid w:val="00384C34"/>
    <w:rsid w:val="0038591D"/>
    <w:rsid w:val="00386D2D"/>
    <w:rsid w:val="00387E93"/>
    <w:rsid w:val="00392789"/>
    <w:rsid w:val="0039294C"/>
    <w:rsid w:val="00397BFA"/>
    <w:rsid w:val="003A3CDC"/>
    <w:rsid w:val="003A707D"/>
    <w:rsid w:val="003B138E"/>
    <w:rsid w:val="003B1D21"/>
    <w:rsid w:val="003B2A3D"/>
    <w:rsid w:val="003B4607"/>
    <w:rsid w:val="003B51E9"/>
    <w:rsid w:val="003B67CC"/>
    <w:rsid w:val="003B6EC9"/>
    <w:rsid w:val="003C02DB"/>
    <w:rsid w:val="003C206E"/>
    <w:rsid w:val="003C31A1"/>
    <w:rsid w:val="003C3527"/>
    <w:rsid w:val="003C4132"/>
    <w:rsid w:val="003C6FDC"/>
    <w:rsid w:val="003D10D9"/>
    <w:rsid w:val="003D218F"/>
    <w:rsid w:val="003D266E"/>
    <w:rsid w:val="003D74F9"/>
    <w:rsid w:val="003E49C8"/>
    <w:rsid w:val="003E7BB9"/>
    <w:rsid w:val="003F1708"/>
    <w:rsid w:val="003F30AF"/>
    <w:rsid w:val="003F4CCB"/>
    <w:rsid w:val="003F6EC9"/>
    <w:rsid w:val="003F7303"/>
    <w:rsid w:val="00404B1B"/>
    <w:rsid w:val="00405E9C"/>
    <w:rsid w:val="00410058"/>
    <w:rsid w:val="00411AD8"/>
    <w:rsid w:val="00412D12"/>
    <w:rsid w:val="00415BA6"/>
    <w:rsid w:val="004221A1"/>
    <w:rsid w:val="00422A42"/>
    <w:rsid w:val="00430028"/>
    <w:rsid w:val="00433278"/>
    <w:rsid w:val="00435566"/>
    <w:rsid w:val="00436AEF"/>
    <w:rsid w:val="004371E7"/>
    <w:rsid w:val="0044329E"/>
    <w:rsid w:val="004435ED"/>
    <w:rsid w:val="0044387C"/>
    <w:rsid w:val="00443D58"/>
    <w:rsid w:val="00444FBE"/>
    <w:rsid w:val="004466C2"/>
    <w:rsid w:val="00447B15"/>
    <w:rsid w:val="00447B65"/>
    <w:rsid w:val="004511CA"/>
    <w:rsid w:val="004563D8"/>
    <w:rsid w:val="0045739A"/>
    <w:rsid w:val="00457F92"/>
    <w:rsid w:val="004600A9"/>
    <w:rsid w:val="00462374"/>
    <w:rsid w:val="00463EC1"/>
    <w:rsid w:val="00465397"/>
    <w:rsid w:val="00466305"/>
    <w:rsid w:val="004666E2"/>
    <w:rsid w:val="00467758"/>
    <w:rsid w:val="00471486"/>
    <w:rsid w:val="004719BA"/>
    <w:rsid w:val="00472CB8"/>
    <w:rsid w:val="004736CD"/>
    <w:rsid w:val="00474460"/>
    <w:rsid w:val="0047680C"/>
    <w:rsid w:val="004821C0"/>
    <w:rsid w:val="00482E5A"/>
    <w:rsid w:val="0049307C"/>
    <w:rsid w:val="00494E10"/>
    <w:rsid w:val="00495C9A"/>
    <w:rsid w:val="004A28D6"/>
    <w:rsid w:val="004A2BE9"/>
    <w:rsid w:val="004A374F"/>
    <w:rsid w:val="004A4073"/>
    <w:rsid w:val="004A5843"/>
    <w:rsid w:val="004A7E12"/>
    <w:rsid w:val="004B1FEC"/>
    <w:rsid w:val="004B2972"/>
    <w:rsid w:val="004B36CB"/>
    <w:rsid w:val="004B4785"/>
    <w:rsid w:val="004B4B5E"/>
    <w:rsid w:val="004B6704"/>
    <w:rsid w:val="004C242C"/>
    <w:rsid w:val="004C4961"/>
    <w:rsid w:val="004C6103"/>
    <w:rsid w:val="004D688C"/>
    <w:rsid w:val="004D6C24"/>
    <w:rsid w:val="004E11DA"/>
    <w:rsid w:val="004E597C"/>
    <w:rsid w:val="004F0188"/>
    <w:rsid w:val="004F56CA"/>
    <w:rsid w:val="004F6D94"/>
    <w:rsid w:val="004F7083"/>
    <w:rsid w:val="00503D35"/>
    <w:rsid w:val="0050711C"/>
    <w:rsid w:val="00510126"/>
    <w:rsid w:val="00510EAA"/>
    <w:rsid w:val="0051303C"/>
    <w:rsid w:val="00513D62"/>
    <w:rsid w:val="00524E5F"/>
    <w:rsid w:val="00525A78"/>
    <w:rsid w:val="00534CF4"/>
    <w:rsid w:val="00534DE4"/>
    <w:rsid w:val="0054463A"/>
    <w:rsid w:val="0054482D"/>
    <w:rsid w:val="005466D7"/>
    <w:rsid w:val="00553878"/>
    <w:rsid w:val="00553FC0"/>
    <w:rsid w:val="00555603"/>
    <w:rsid w:val="005564AD"/>
    <w:rsid w:val="00556EAD"/>
    <w:rsid w:val="00560342"/>
    <w:rsid w:val="00567D27"/>
    <w:rsid w:val="00571E5B"/>
    <w:rsid w:val="00573FF4"/>
    <w:rsid w:val="0057753E"/>
    <w:rsid w:val="005800A5"/>
    <w:rsid w:val="00582D9E"/>
    <w:rsid w:val="00583233"/>
    <w:rsid w:val="005875AF"/>
    <w:rsid w:val="00593908"/>
    <w:rsid w:val="005944E4"/>
    <w:rsid w:val="00596C8D"/>
    <w:rsid w:val="005A05F7"/>
    <w:rsid w:val="005A328D"/>
    <w:rsid w:val="005A67BF"/>
    <w:rsid w:val="005B1F9D"/>
    <w:rsid w:val="005B3D97"/>
    <w:rsid w:val="005C11A9"/>
    <w:rsid w:val="005C32FF"/>
    <w:rsid w:val="005C363B"/>
    <w:rsid w:val="005C7F13"/>
    <w:rsid w:val="005D18E7"/>
    <w:rsid w:val="005D44AA"/>
    <w:rsid w:val="005D500F"/>
    <w:rsid w:val="005D60B4"/>
    <w:rsid w:val="005D7F48"/>
    <w:rsid w:val="005E049E"/>
    <w:rsid w:val="005E0A0F"/>
    <w:rsid w:val="005F0CC7"/>
    <w:rsid w:val="005F61BC"/>
    <w:rsid w:val="0060054F"/>
    <w:rsid w:val="0060442B"/>
    <w:rsid w:val="0060574E"/>
    <w:rsid w:val="00611923"/>
    <w:rsid w:val="0061259A"/>
    <w:rsid w:val="00612620"/>
    <w:rsid w:val="00613B92"/>
    <w:rsid w:val="006143B5"/>
    <w:rsid w:val="00615784"/>
    <w:rsid w:val="00617A55"/>
    <w:rsid w:val="00625191"/>
    <w:rsid w:val="006254E4"/>
    <w:rsid w:val="0062669F"/>
    <w:rsid w:val="00627B07"/>
    <w:rsid w:val="0063015C"/>
    <w:rsid w:val="006327C3"/>
    <w:rsid w:val="00634EB6"/>
    <w:rsid w:val="00635566"/>
    <w:rsid w:val="00640E1F"/>
    <w:rsid w:val="00641269"/>
    <w:rsid w:val="0064272F"/>
    <w:rsid w:val="00642A84"/>
    <w:rsid w:val="00646C68"/>
    <w:rsid w:val="00647683"/>
    <w:rsid w:val="00651D35"/>
    <w:rsid w:val="00652975"/>
    <w:rsid w:val="00654017"/>
    <w:rsid w:val="0065429C"/>
    <w:rsid w:val="00655A55"/>
    <w:rsid w:val="00655F11"/>
    <w:rsid w:val="00656C48"/>
    <w:rsid w:val="006601D0"/>
    <w:rsid w:val="00664428"/>
    <w:rsid w:val="00665FEF"/>
    <w:rsid w:val="006706CB"/>
    <w:rsid w:val="00674008"/>
    <w:rsid w:val="00674686"/>
    <w:rsid w:val="00685D5B"/>
    <w:rsid w:val="006875E7"/>
    <w:rsid w:val="00687BCB"/>
    <w:rsid w:val="0069220B"/>
    <w:rsid w:val="006937DB"/>
    <w:rsid w:val="00694737"/>
    <w:rsid w:val="00695014"/>
    <w:rsid w:val="0069593E"/>
    <w:rsid w:val="00696B10"/>
    <w:rsid w:val="006974A0"/>
    <w:rsid w:val="006A064F"/>
    <w:rsid w:val="006A240B"/>
    <w:rsid w:val="006A4921"/>
    <w:rsid w:val="006A761A"/>
    <w:rsid w:val="006B33B1"/>
    <w:rsid w:val="006B4708"/>
    <w:rsid w:val="006B5E80"/>
    <w:rsid w:val="006C28E5"/>
    <w:rsid w:val="006C3411"/>
    <w:rsid w:val="006C5780"/>
    <w:rsid w:val="006C57F0"/>
    <w:rsid w:val="006C6334"/>
    <w:rsid w:val="006C6569"/>
    <w:rsid w:val="006C7094"/>
    <w:rsid w:val="006D2CE5"/>
    <w:rsid w:val="006D7346"/>
    <w:rsid w:val="006E2E2F"/>
    <w:rsid w:val="006E3DCD"/>
    <w:rsid w:val="006E41AD"/>
    <w:rsid w:val="006E6428"/>
    <w:rsid w:val="006E6BF7"/>
    <w:rsid w:val="006E724B"/>
    <w:rsid w:val="006F3288"/>
    <w:rsid w:val="006F456C"/>
    <w:rsid w:val="006F4F66"/>
    <w:rsid w:val="006F545C"/>
    <w:rsid w:val="006F643B"/>
    <w:rsid w:val="007000B3"/>
    <w:rsid w:val="00700F7E"/>
    <w:rsid w:val="007035D7"/>
    <w:rsid w:val="00704989"/>
    <w:rsid w:val="00706F01"/>
    <w:rsid w:val="007077E8"/>
    <w:rsid w:val="00707D46"/>
    <w:rsid w:val="00712868"/>
    <w:rsid w:val="0071614F"/>
    <w:rsid w:val="00722877"/>
    <w:rsid w:val="007245A9"/>
    <w:rsid w:val="0072710F"/>
    <w:rsid w:val="007273C6"/>
    <w:rsid w:val="00731D4A"/>
    <w:rsid w:val="00740689"/>
    <w:rsid w:val="00746EAB"/>
    <w:rsid w:val="007500B2"/>
    <w:rsid w:val="00750B0A"/>
    <w:rsid w:val="00752AC5"/>
    <w:rsid w:val="007536DC"/>
    <w:rsid w:val="007559FE"/>
    <w:rsid w:val="0075609C"/>
    <w:rsid w:val="0075695F"/>
    <w:rsid w:val="00756E34"/>
    <w:rsid w:val="00765512"/>
    <w:rsid w:val="0076556C"/>
    <w:rsid w:val="007702B2"/>
    <w:rsid w:val="00775DE5"/>
    <w:rsid w:val="00780022"/>
    <w:rsid w:val="00781DE1"/>
    <w:rsid w:val="00785701"/>
    <w:rsid w:val="007942CC"/>
    <w:rsid w:val="00794519"/>
    <w:rsid w:val="0079505C"/>
    <w:rsid w:val="007A0704"/>
    <w:rsid w:val="007A085A"/>
    <w:rsid w:val="007A14C8"/>
    <w:rsid w:val="007B14B5"/>
    <w:rsid w:val="007B15CD"/>
    <w:rsid w:val="007B2AE9"/>
    <w:rsid w:val="007B4295"/>
    <w:rsid w:val="007C2451"/>
    <w:rsid w:val="007D0CDC"/>
    <w:rsid w:val="007D1F6F"/>
    <w:rsid w:val="007D416C"/>
    <w:rsid w:val="007D626A"/>
    <w:rsid w:val="007D6FB7"/>
    <w:rsid w:val="007E4860"/>
    <w:rsid w:val="007E7DA2"/>
    <w:rsid w:val="007F095E"/>
    <w:rsid w:val="007F2784"/>
    <w:rsid w:val="007F4254"/>
    <w:rsid w:val="007F53DB"/>
    <w:rsid w:val="007F5773"/>
    <w:rsid w:val="008018D8"/>
    <w:rsid w:val="00806782"/>
    <w:rsid w:val="008071C6"/>
    <w:rsid w:val="008101D3"/>
    <w:rsid w:val="008104A1"/>
    <w:rsid w:val="0081143E"/>
    <w:rsid w:val="00813734"/>
    <w:rsid w:val="00814209"/>
    <w:rsid w:val="00824179"/>
    <w:rsid w:val="00824D32"/>
    <w:rsid w:val="00826499"/>
    <w:rsid w:val="0083031C"/>
    <w:rsid w:val="0083232C"/>
    <w:rsid w:val="0083396E"/>
    <w:rsid w:val="00833BFE"/>
    <w:rsid w:val="008367C5"/>
    <w:rsid w:val="00840C47"/>
    <w:rsid w:val="00840C61"/>
    <w:rsid w:val="00843D68"/>
    <w:rsid w:val="00845E5A"/>
    <w:rsid w:val="008472EF"/>
    <w:rsid w:val="00847F0B"/>
    <w:rsid w:val="008564C5"/>
    <w:rsid w:val="00856B37"/>
    <w:rsid w:val="00856CFA"/>
    <w:rsid w:val="00860804"/>
    <w:rsid w:val="008710E3"/>
    <w:rsid w:val="00871AB3"/>
    <w:rsid w:val="008761AD"/>
    <w:rsid w:val="00880B21"/>
    <w:rsid w:val="00882D2F"/>
    <w:rsid w:val="008839B8"/>
    <w:rsid w:val="008948FB"/>
    <w:rsid w:val="008964DD"/>
    <w:rsid w:val="008976A7"/>
    <w:rsid w:val="008A2EFC"/>
    <w:rsid w:val="008A37F5"/>
    <w:rsid w:val="008A60B8"/>
    <w:rsid w:val="008A634C"/>
    <w:rsid w:val="008A7B44"/>
    <w:rsid w:val="008A7CB0"/>
    <w:rsid w:val="008B1997"/>
    <w:rsid w:val="008B7244"/>
    <w:rsid w:val="008C00BE"/>
    <w:rsid w:val="008C17CB"/>
    <w:rsid w:val="008C1ECC"/>
    <w:rsid w:val="008C1F4E"/>
    <w:rsid w:val="008D1072"/>
    <w:rsid w:val="008D4B06"/>
    <w:rsid w:val="008D5A9C"/>
    <w:rsid w:val="008D5D85"/>
    <w:rsid w:val="008D6471"/>
    <w:rsid w:val="008E0520"/>
    <w:rsid w:val="008E0743"/>
    <w:rsid w:val="008F1495"/>
    <w:rsid w:val="008F511C"/>
    <w:rsid w:val="008F5E2F"/>
    <w:rsid w:val="008F5F96"/>
    <w:rsid w:val="008F750D"/>
    <w:rsid w:val="00900A71"/>
    <w:rsid w:val="00905B81"/>
    <w:rsid w:val="009076ED"/>
    <w:rsid w:val="00913589"/>
    <w:rsid w:val="00914472"/>
    <w:rsid w:val="00922C21"/>
    <w:rsid w:val="009239DC"/>
    <w:rsid w:val="00924B72"/>
    <w:rsid w:val="009276C4"/>
    <w:rsid w:val="00930141"/>
    <w:rsid w:val="00935F45"/>
    <w:rsid w:val="009421DC"/>
    <w:rsid w:val="00942857"/>
    <w:rsid w:val="0094578A"/>
    <w:rsid w:val="00952087"/>
    <w:rsid w:val="009556D8"/>
    <w:rsid w:val="00957460"/>
    <w:rsid w:val="00957958"/>
    <w:rsid w:val="00957D5A"/>
    <w:rsid w:val="00960432"/>
    <w:rsid w:val="00961D72"/>
    <w:rsid w:val="00962AE8"/>
    <w:rsid w:val="00964A05"/>
    <w:rsid w:val="00964EF8"/>
    <w:rsid w:val="00965643"/>
    <w:rsid w:val="00967801"/>
    <w:rsid w:val="00972230"/>
    <w:rsid w:val="00980DC9"/>
    <w:rsid w:val="0098445B"/>
    <w:rsid w:val="009866D0"/>
    <w:rsid w:val="00986EFD"/>
    <w:rsid w:val="00994392"/>
    <w:rsid w:val="00994806"/>
    <w:rsid w:val="00994A1D"/>
    <w:rsid w:val="00996873"/>
    <w:rsid w:val="009A0201"/>
    <w:rsid w:val="009A0FA8"/>
    <w:rsid w:val="009A0FD6"/>
    <w:rsid w:val="009A13D5"/>
    <w:rsid w:val="009A69BE"/>
    <w:rsid w:val="009A7E6A"/>
    <w:rsid w:val="009B0BA2"/>
    <w:rsid w:val="009B2284"/>
    <w:rsid w:val="009B6A5F"/>
    <w:rsid w:val="009B6C6C"/>
    <w:rsid w:val="009B7733"/>
    <w:rsid w:val="009B7824"/>
    <w:rsid w:val="009C3A01"/>
    <w:rsid w:val="009C3A9E"/>
    <w:rsid w:val="009C7098"/>
    <w:rsid w:val="009C7DB1"/>
    <w:rsid w:val="009D12DE"/>
    <w:rsid w:val="009D33C1"/>
    <w:rsid w:val="009D4D12"/>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149FB"/>
    <w:rsid w:val="00A1603E"/>
    <w:rsid w:val="00A16FBD"/>
    <w:rsid w:val="00A177DF"/>
    <w:rsid w:val="00A20DCF"/>
    <w:rsid w:val="00A25089"/>
    <w:rsid w:val="00A25770"/>
    <w:rsid w:val="00A26AAE"/>
    <w:rsid w:val="00A33934"/>
    <w:rsid w:val="00A35FC7"/>
    <w:rsid w:val="00A402E6"/>
    <w:rsid w:val="00A403E6"/>
    <w:rsid w:val="00A42BE4"/>
    <w:rsid w:val="00A43AA1"/>
    <w:rsid w:val="00A43ABF"/>
    <w:rsid w:val="00A44120"/>
    <w:rsid w:val="00A44995"/>
    <w:rsid w:val="00A454D1"/>
    <w:rsid w:val="00A46DEC"/>
    <w:rsid w:val="00A46F8B"/>
    <w:rsid w:val="00A55AF3"/>
    <w:rsid w:val="00A60642"/>
    <w:rsid w:val="00A60732"/>
    <w:rsid w:val="00A62316"/>
    <w:rsid w:val="00A62FB7"/>
    <w:rsid w:val="00A637D0"/>
    <w:rsid w:val="00A64890"/>
    <w:rsid w:val="00A64985"/>
    <w:rsid w:val="00A66242"/>
    <w:rsid w:val="00A70985"/>
    <w:rsid w:val="00A71D28"/>
    <w:rsid w:val="00A72169"/>
    <w:rsid w:val="00A73771"/>
    <w:rsid w:val="00A73ED0"/>
    <w:rsid w:val="00A747D5"/>
    <w:rsid w:val="00A7697F"/>
    <w:rsid w:val="00A83023"/>
    <w:rsid w:val="00A8630C"/>
    <w:rsid w:val="00A90331"/>
    <w:rsid w:val="00A912B5"/>
    <w:rsid w:val="00A95A9F"/>
    <w:rsid w:val="00A96553"/>
    <w:rsid w:val="00AA0BB3"/>
    <w:rsid w:val="00AA3807"/>
    <w:rsid w:val="00AB192E"/>
    <w:rsid w:val="00AB4724"/>
    <w:rsid w:val="00AC0E75"/>
    <w:rsid w:val="00AC1C26"/>
    <w:rsid w:val="00AC29A1"/>
    <w:rsid w:val="00AC2FA8"/>
    <w:rsid w:val="00AC4152"/>
    <w:rsid w:val="00AC6562"/>
    <w:rsid w:val="00AD4ED0"/>
    <w:rsid w:val="00AD6A9D"/>
    <w:rsid w:val="00AD7816"/>
    <w:rsid w:val="00AD7EB8"/>
    <w:rsid w:val="00AE3781"/>
    <w:rsid w:val="00AE5404"/>
    <w:rsid w:val="00AE5B82"/>
    <w:rsid w:val="00AE6941"/>
    <w:rsid w:val="00AF0E5F"/>
    <w:rsid w:val="00AF33E1"/>
    <w:rsid w:val="00AF5780"/>
    <w:rsid w:val="00AF7B4F"/>
    <w:rsid w:val="00B01796"/>
    <w:rsid w:val="00B02062"/>
    <w:rsid w:val="00B03AC9"/>
    <w:rsid w:val="00B04C40"/>
    <w:rsid w:val="00B1108B"/>
    <w:rsid w:val="00B12152"/>
    <w:rsid w:val="00B124DC"/>
    <w:rsid w:val="00B20686"/>
    <w:rsid w:val="00B21774"/>
    <w:rsid w:val="00B21AA6"/>
    <w:rsid w:val="00B231F2"/>
    <w:rsid w:val="00B23934"/>
    <w:rsid w:val="00B23D2B"/>
    <w:rsid w:val="00B24135"/>
    <w:rsid w:val="00B24A1B"/>
    <w:rsid w:val="00B3321A"/>
    <w:rsid w:val="00B333E4"/>
    <w:rsid w:val="00B34B07"/>
    <w:rsid w:val="00B36DD3"/>
    <w:rsid w:val="00B3736D"/>
    <w:rsid w:val="00B3773F"/>
    <w:rsid w:val="00B4071A"/>
    <w:rsid w:val="00B42985"/>
    <w:rsid w:val="00B4737B"/>
    <w:rsid w:val="00B515EA"/>
    <w:rsid w:val="00B5388E"/>
    <w:rsid w:val="00B63385"/>
    <w:rsid w:val="00B63FF9"/>
    <w:rsid w:val="00B70E0E"/>
    <w:rsid w:val="00B71110"/>
    <w:rsid w:val="00B722CC"/>
    <w:rsid w:val="00B770F7"/>
    <w:rsid w:val="00B779D1"/>
    <w:rsid w:val="00B805D3"/>
    <w:rsid w:val="00B80CAA"/>
    <w:rsid w:val="00B80DAF"/>
    <w:rsid w:val="00B84B8F"/>
    <w:rsid w:val="00B86CC5"/>
    <w:rsid w:val="00B90CEB"/>
    <w:rsid w:val="00B92A68"/>
    <w:rsid w:val="00B92EA4"/>
    <w:rsid w:val="00B954A6"/>
    <w:rsid w:val="00B969D6"/>
    <w:rsid w:val="00B96EDD"/>
    <w:rsid w:val="00BA06E5"/>
    <w:rsid w:val="00BB1AD9"/>
    <w:rsid w:val="00BB2B62"/>
    <w:rsid w:val="00BB4137"/>
    <w:rsid w:val="00BB42B9"/>
    <w:rsid w:val="00BB523D"/>
    <w:rsid w:val="00BB7DD9"/>
    <w:rsid w:val="00BC2A12"/>
    <w:rsid w:val="00BC354B"/>
    <w:rsid w:val="00BC3FE3"/>
    <w:rsid w:val="00BD0F57"/>
    <w:rsid w:val="00BD1BB1"/>
    <w:rsid w:val="00BD2C0C"/>
    <w:rsid w:val="00BD74B7"/>
    <w:rsid w:val="00BE09A4"/>
    <w:rsid w:val="00BE1E7E"/>
    <w:rsid w:val="00BE52A3"/>
    <w:rsid w:val="00BE6BB8"/>
    <w:rsid w:val="00BF1091"/>
    <w:rsid w:val="00BF1B9D"/>
    <w:rsid w:val="00BF6AF0"/>
    <w:rsid w:val="00BF7DC6"/>
    <w:rsid w:val="00C05AD5"/>
    <w:rsid w:val="00C11D38"/>
    <w:rsid w:val="00C1256E"/>
    <w:rsid w:val="00C1422E"/>
    <w:rsid w:val="00C14D08"/>
    <w:rsid w:val="00C177A6"/>
    <w:rsid w:val="00C21919"/>
    <w:rsid w:val="00C22DD0"/>
    <w:rsid w:val="00C25FF0"/>
    <w:rsid w:val="00C2617D"/>
    <w:rsid w:val="00C277E6"/>
    <w:rsid w:val="00C3154E"/>
    <w:rsid w:val="00C33501"/>
    <w:rsid w:val="00C375E2"/>
    <w:rsid w:val="00C41EF8"/>
    <w:rsid w:val="00C433A1"/>
    <w:rsid w:val="00C4717D"/>
    <w:rsid w:val="00C538E0"/>
    <w:rsid w:val="00C54712"/>
    <w:rsid w:val="00C55035"/>
    <w:rsid w:val="00C56D26"/>
    <w:rsid w:val="00C60C8A"/>
    <w:rsid w:val="00C61FBD"/>
    <w:rsid w:val="00C62381"/>
    <w:rsid w:val="00C63C0B"/>
    <w:rsid w:val="00C66567"/>
    <w:rsid w:val="00C72AC2"/>
    <w:rsid w:val="00C76593"/>
    <w:rsid w:val="00C76E1E"/>
    <w:rsid w:val="00C83669"/>
    <w:rsid w:val="00C83B6F"/>
    <w:rsid w:val="00C85249"/>
    <w:rsid w:val="00C85ECE"/>
    <w:rsid w:val="00C91A29"/>
    <w:rsid w:val="00C957DB"/>
    <w:rsid w:val="00CA1B77"/>
    <w:rsid w:val="00CA1DC5"/>
    <w:rsid w:val="00CA3D2F"/>
    <w:rsid w:val="00CB4B4E"/>
    <w:rsid w:val="00CC07BB"/>
    <w:rsid w:val="00CC291B"/>
    <w:rsid w:val="00CC342C"/>
    <w:rsid w:val="00CC41DD"/>
    <w:rsid w:val="00CC4DB7"/>
    <w:rsid w:val="00CD1093"/>
    <w:rsid w:val="00CD3CF6"/>
    <w:rsid w:val="00CD41AD"/>
    <w:rsid w:val="00CD69B8"/>
    <w:rsid w:val="00CD770D"/>
    <w:rsid w:val="00CD7BCE"/>
    <w:rsid w:val="00CE050B"/>
    <w:rsid w:val="00CE0C05"/>
    <w:rsid w:val="00CE12B6"/>
    <w:rsid w:val="00CE7AFF"/>
    <w:rsid w:val="00CF7A15"/>
    <w:rsid w:val="00D01B5B"/>
    <w:rsid w:val="00D027FB"/>
    <w:rsid w:val="00D03F4F"/>
    <w:rsid w:val="00D04E04"/>
    <w:rsid w:val="00D112D3"/>
    <w:rsid w:val="00D11C26"/>
    <w:rsid w:val="00D151EE"/>
    <w:rsid w:val="00D15832"/>
    <w:rsid w:val="00D16552"/>
    <w:rsid w:val="00D1661B"/>
    <w:rsid w:val="00D20136"/>
    <w:rsid w:val="00D2054F"/>
    <w:rsid w:val="00D20EC6"/>
    <w:rsid w:val="00D21E07"/>
    <w:rsid w:val="00D22506"/>
    <w:rsid w:val="00D26A6F"/>
    <w:rsid w:val="00D27D34"/>
    <w:rsid w:val="00D3045C"/>
    <w:rsid w:val="00D30662"/>
    <w:rsid w:val="00D32882"/>
    <w:rsid w:val="00D338D6"/>
    <w:rsid w:val="00D35057"/>
    <w:rsid w:val="00D35D13"/>
    <w:rsid w:val="00D372FC"/>
    <w:rsid w:val="00D377D7"/>
    <w:rsid w:val="00D4526C"/>
    <w:rsid w:val="00D45B49"/>
    <w:rsid w:val="00D45D97"/>
    <w:rsid w:val="00D4671D"/>
    <w:rsid w:val="00D51370"/>
    <w:rsid w:val="00D550D0"/>
    <w:rsid w:val="00D643CB"/>
    <w:rsid w:val="00D648F4"/>
    <w:rsid w:val="00D65DC5"/>
    <w:rsid w:val="00D67C9D"/>
    <w:rsid w:val="00D715E5"/>
    <w:rsid w:val="00D71CCF"/>
    <w:rsid w:val="00D73205"/>
    <w:rsid w:val="00D80F0E"/>
    <w:rsid w:val="00D84028"/>
    <w:rsid w:val="00D8738A"/>
    <w:rsid w:val="00D900D1"/>
    <w:rsid w:val="00D915D5"/>
    <w:rsid w:val="00D92C13"/>
    <w:rsid w:val="00D93A6D"/>
    <w:rsid w:val="00D94DB1"/>
    <w:rsid w:val="00DA18CE"/>
    <w:rsid w:val="00DA1D0C"/>
    <w:rsid w:val="00DA3266"/>
    <w:rsid w:val="00DA5893"/>
    <w:rsid w:val="00DB1469"/>
    <w:rsid w:val="00DC2DB5"/>
    <w:rsid w:val="00DC35E3"/>
    <w:rsid w:val="00DD20CF"/>
    <w:rsid w:val="00DD48B5"/>
    <w:rsid w:val="00DD592E"/>
    <w:rsid w:val="00DD658A"/>
    <w:rsid w:val="00DE0892"/>
    <w:rsid w:val="00DE0A26"/>
    <w:rsid w:val="00DE3C1A"/>
    <w:rsid w:val="00DE45E1"/>
    <w:rsid w:val="00DE5832"/>
    <w:rsid w:val="00DE614B"/>
    <w:rsid w:val="00DE6D89"/>
    <w:rsid w:val="00DE6EA1"/>
    <w:rsid w:val="00DE6F42"/>
    <w:rsid w:val="00DE7E67"/>
    <w:rsid w:val="00DF14C5"/>
    <w:rsid w:val="00DF18CB"/>
    <w:rsid w:val="00DF5A2F"/>
    <w:rsid w:val="00DF6900"/>
    <w:rsid w:val="00DF6E8E"/>
    <w:rsid w:val="00E00A39"/>
    <w:rsid w:val="00E04141"/>
    <w:rsid w:val="00E054F2"/>
    <w:rsid w:val="00E05899"/>
    <w:rsid w:val="00E07AEF"/>
    <w:rsid w:val="00E1488A"/>
    <w:rsid w:val="00E158B5"/>
    <w:rsid w:val="00E17D2E"/>
    <w:rsid w:val="00E17E99"/>
    <w:rsid w:val="00E204A0"/>
    <w:rsid w:val="00E2052D"/>
    <w:rsid w:val="00E2058B"/>
    <w:rsid w:val="00E211C7"/>
    <w:rsid w:val="00E223CB"/>
    <w:rsid w:val="00E22C25"/>
    <w:rsid w:val="00E24876"/>
    <w:rsid w:val="00E26540"/>
    <w:rsid w:val="00E27644"/>
    <w:rsid w:val="00E30D70"/>
    <w:rsid w:val="00E31876"/>
    <w:rsid w:val="00E32D51"/>
    <w:rsid w:val="00E33C8B"/>
    <w:rsid w:val="00E36C87"/>
    <w:rsid w:val="00E415DF"/>
    <w:rsid w:val="00E425B8"/>
    <w:rsid w:val="00E439D1"/>
    <w:rsid w:val="00E43D52"/>
    <w:rsid w:val="00E459BA"/>
    <w:rsid w:val="00E45E71"/>
    <w:rsid w:val="00E46413"/>
    <w:rsid w:val="00E51260"/>
    <w:rsid w:val="00E519C0"/>
    <w:rsid w:val="00E525ED"/>
    <w:rsid w:val="00E534D5"/>
    <w:rsid w:val="00E53FDA"/>
    <w:rsid w:val="00E540C7"/>
    <w:rsid w:val="00E544FC"/>
    <w:rsid w:val="00E617E4"/>
    <w:rsid w:val="00E62B79"/>
    <w:rsid w:val="00E6476E"/>
    <w:rsid w:val="00E704DD"/>
    <w:rsid w:val="00E71D03"/>
    <w:rsid w:val="00E72523"/>
    <w:rsid w:val="00E736AC"/>
    <w:rsid w:val="00E73D50"/>
    <w:rsid w:val="00E747E1"/>
    <w:rsid w:val="00E75140"/>
    <w:rsid w:val="00E76D71"/>
    <w:rsid w:val="00E76FEB"/>
    <w:rsid w:val="00E80124"/>
    <w:rsid w:val="00E8565A"/>
    <w:rsid w:val="00E8680F"/>
    <w:rsid w:val="00E9115F"/>
    <w:rsid w:val="00E917CA"/>
    <w:rsid w:val="00E948A4"/>
    <w:rsid w:val="00E9670F"/>
    <w:rsid w:val="00E968C9"/>
    <w:rsid w:val="00EA107F"/>
    <w:rsid w:val="00EA10F3"/>
    <w:rsid w:val="00EA220F"/>
    <w:rsid w:val="00EA68E8"/>
    <w:rsid w:val="00EA790C"/>
    <w:rsid w:val="00EA7914"/>
    <w:rsid w:val="00EA7FA8"/>
    <w:rsid w:val="00EB0E81"/>
    <w:rsid w:val="00EB29C4"/>
    <w:rsid w:val="00EB796A"/>
    <w:rsid w:val="00EC70FB"/>
    <w:rsid w:val="00ED1779"/>
    <w:rsid w:val="00ED1FD6"/>
    <w:rsid w:val="00ED20AC"/>
    <w:rsid w:val="00ED346C"/>
    <w:rsid w:val="00ED47EB"/>
    <w:rsid w:val="00ED581C"/>
    <w:rsid w:val="00ED5AFA"/>
    <w:rsid w:val="00ED67E0"/>
    <w:rsid w:val="00EE15A3"/>
    <w:rsid w:val="00EF5E7F"/>
    <w:rsid w:val="00F004AB"/>
    <w:rsid w:val="00F0092E"/>
    <w:rsid w:val="00F00B89"/>
    <w:rsid w:val="00F01031"/>
    <w:rsid w:val="00F01B21"/>
    <w:rsid w:val="00F02605"/>
    <w:rsid w:val="00F02F04"/>
    <w:rsid w:val="00F0397E"/>
    <w:rsid w:val="00F04031"/>
    <w:rsid w:val="00F047D1"/>
    <w:rsid w:val="00F05333"/>
    <w:rsid w:val="00F10227"/>
    <w:rsid w:val="00F10990"/>
    <w:rsid w:val="00F1138A"/>
    <w:rsid w:val="00F114F0"/>
    <w:rsid w:val="00F11EE8"/>
    <w:rsid w:val="00F11FCD"/>
    <w:rsid w:val="00F147C6"/>
    <w:rsid w:val="00F16E21"/>
    <w:rsid w:val="00F16F42"/>
    <w:rsid w:val="00F21C2D"/>
    <w:rsid w:val="00F2243E"/>
    <w:rsid w:val="00F22843"/>
    <w:rsid w:val="00F23ACC"/>
    <w:rsid w:val="00F30A4E"/>
    <w:rsid w:val="00F31F72"/>
    <w:rsid w:val="00F35DBC"/>
    <w:rsid w:val="00F40F71"/>
    <w:rsid w:val="00F45895"/>
    <w:rsid w:val="00F45F5B"/>
    <w:rsid w:val="00F501E8"/>
    <w:rsid w:val="00F52FAD"/>
    <w:rsid w:val="00F54E01"/>
    <w:rsid w:val="00F61127"/>
    <w:rsid w:val="00F61B68"/>
    <w:rsid w:val="00F64920"/>
    <w:rsid w:val="00F6543D"/>
    <w:rsid w:val="00F75400"/>
    <w:rsid w:val="00F76662"/>
    <w:rsid w:val="00F77A22"/>
    <w:rsid w:val="00F80642"/>
    <w:rsid w:val="00F82518"/>
    <w:rsid w:val="00F83201"/>
    <w:rsid w:val="00F8450F"/>
    <w:rsid w:val="00F84F0E"/>
    <w:rsid w:val="00F9615D"/>
    <w:rsid w:val="00F962A2"/>
    <w:rsid w:val="00F964AC"/>
    <w:rsid w:val="00F96761"/>
    <w:rsid w:val="00F97B80"/>
    <w:rsid w:val="00FA0578"/>
    <w:rsid w:val="00FA0FF1"/>
    <w:rsid w:val="00FA2AC9"/>
    <w:rsid w:val="00FA6AAA"/>
    <w:rsid w:val="00FA7E09"/>
    <w:rsid w:val="00FB21AF"/>
    <w:rsid w:val="00FB2A41"/>
    <w:rsid w:val="00FB2B83"/>
    <w:rsid w:val="00FB75D5"/>
    <w:rsid w:val="00FC0083"/>
    <w:rsid w:val="00FC267A"/>
    <w:rsid w:val="00FC35B1"/>
    <w:rsid w:val="00FC3FE6"/>
    <w:rsid w:val="00FC4A8D"/>
    <w:rsid w:val="00FC5121"/>
    <w:rsid w:val="00FD0CDF"/>
    <w:rsid w:val="00FD1D58"/>
    <w:rsid w:val="00FD37E4"/>
    <w:rsid w:val="00FD559D"/>
    <w:rsid w:val="00FD5808"/>
    <w:rsid w:val="00FE1BCE"/>
    <w:rsid w:val="00FE4D8B"/>
    <w:rsid w:val="00FF0786"/>
    <w:rsid w:val="058C4F6F"/>
    <w:rsid w:val="0E1AA291"/>
    <w:rsid w:val="13AC048B"/>
    <w:rsid w:val="15EF728A"/>
    <w:rsid w:val="18402A89"/>
    <w:rsid w:val="1C2C5423"/>
    <w:rsid w:val="1D5070A5"/>
    <w:rsid w:val="2F480463"/>
    <w:rsid w:val="38957124"/>
    <w:rsid w:val="3AD943EC"/>
    <w:rsid w:val="3BE01608"/>
    <w:rsid w:val="3BF76454"/>
    <w:rsid w:val="3F6462A9"/>
    <w:rsid w:val="4224E11A"/>
    <w:rsid w:val="4278E8E2"/>
    <w:rsid w:val="4349FA3D"/>
    <w:rsid w:val="443BAACB"/>
    <w:rsid w:val="46E1E0A4"/>
    <w:rsid w:val="517A1575"/>
    <w:rsid w:val="5B61F731"/>
    <w:rsid w:val="6783F247"/>
    <w:rsid w:val="6B2EDC71"/>
    <w:rsid w:val="6B916ED1"/>
    <w:rsid w:val="72DBEE0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3B662"/>
  <w15:docId w15:val="{E9CED6FB-3D77-41BF-B69C-51F31F1E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C4D"/>
    <w:rPr>
      <w:rFonts w:ascii="Arial" w:eastAsia="Times New Roman" w:hAnsi="Arial" w:cs="Times New Roman"/>
      <w:szCs w:val="24"/>
      <w:lang w:val="en-US" w:eastAsia="de-DE"/>
    </w:rPr>
  </w:style>
  <w:style w:type="paragraph" w:styleId="Heading1">
    <w:name w:val="heading 1"/>
    <w:aliases w:val="1. Überschrift"/>
    <w:basedOn w:val="Normal"/>
    <w:next w:val="Normal"/>
    <w:link w:val="Heading1Char"/>
    <w:autoRedefine/>
    <w:qFormat/>
    <w:rsid w:val="001D5FDC"/>
    <w:pPr>
      <w:keepNext/>
      <w:keepLines/>
      <w:numPr>
        <w:numId w:val="34"/>
      </w:numPr>
      <w:spacing w:before="240" w:after="240" w:line="360" w:lineRule="atLeast"/>
      <w:ind w:left="431" w:hanging="431"/>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rsid w:val="001D5FDC"/>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qFormat/>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 w:type="paragraph" w:customStyle="1" w:styleId="Hinweis">
    <w:name w:val="Hinweis"/>
    <w:basedOn w:val="Normal"/>
    <w:link w:val="HinweisZchn"/>
    <w:uiPriority w:val="99"/>
    <w:rsid w:val="000550DB"/>
    <w:pPr>
      <w:pBdr>
        <w:top w:val="single" w:sz="4" w:space="4" w:color="auto"/>
        <w:left w:val="single" w:sz="4" w:space="4" w:color="auto"/>
        <w:bottom w:val="single" w:sz="4" w:space="4" w:color="auto"/>
        <w:right w:val="single" w:sz="4" w:space="4" w:color="auto"/>
      </w:pBdr>
      <w:shd w:val="pct12" w:color="auto" w:fill="auto"/>
      <w:spacing w:before="600" w:after="600" w:line="276" w:lineRule="auto"/>
      <w:ind w:left="113" w:right="113"/>
    </w:pPr>
    <w:rPr>
      <w:rFonts w:ascii="Calibri" w:eastAsia="Calibri" w:hAnsi="Calibri"/>
      <w:szCs w:val="22"/>
      <w:lang w:eastAsia="en-US"/>
    </w:rPr>
  </w:style>
  <w:style w:type="character" w:customStyle="1" w:styleId="HinweisZchn">
    <w:name w:val="Hinweis Zchn"/>
    <w:link w:val="Hinweis"/>
    <w:uiPriority w:val="99"/>
    <w:rsid w:val="000550DB"/>
    <w:rPr>
      <w:rFonts w:ascii="Calibri" w:eastAsia="Calibri" w:hAnsi="Calibri" w:cs="Times New Roman"/>
      <w:shd w:val="pct12" w:color="auto" w:fill="auto"/>
      <w:lang w:val="en-US"/>
    </w:rPr>
  </w:style>
  <w:style w:type="paragraph" w:customStyle="1" w:styleId="FormularAusfllenBieter">
    <w:name w:val="Formular_Ausfüllen_Bieter"/>
    <w:basedOn w:val="Normal"/>
    <w:link w:val="FormularAusfllenBieterZchn"/>
    <w:uiPriority w:val="99"/>
    <w:rsid w:val="000550DB"/>
    <w:pPr>
      <w:spacing w:before="60" w:after="60" w:line="276" w:lineRule="auto"/>
      <w:ind w:right="113"/>
    </w:pPr>
    <w:rPr>
      <w:rFonts w:ascii="Calibri" w:eastAsia="Calibri" w:hAnsi="Calibri"/>
      <w:color w:val="0000FF"/>
      <w:sz w:val="18"/>
      <w:szCs w:val="18"/>
      <w:lang w:eastAsia="en-US"/>
    </w:rPr>
  </w:style>
  <w:style w:type="character" w:customStyle="1" w:styleId="FormularAusfllenBieterZchn">
    <w:name w:val="Formular_Ausfüllen_Bieter Zchn"/>
    <w:link w:val="FormularAusfllenBieter"/>
    <w:uiPriority w:val="99"/>
    <w:rsid w:val="000550DB"/>
    <w:rPr>
      <w:rFonts w:ascii="Calibri" w:eastAsia="Calibri" w:hAnsi="Calibri" w:cs="Times New Roman"/>
      <w:color w:val="0000FF"/>
      <w:sz w:val="18"/>
      <w:szCs w:val="18"/>
      <w:lang w:val="en-US"/>
    </w:rPr>
  </w:style>
  <w:style w:type="paragraph" w:styleId="TOC1">
    <w:name w:val="toc 1"/>
    <w:basedOn w:val="Normal"/>
    <w:next w:val="Normal"/>
    <w:autoRedefine/>
    <w:uiPriority w:val="39"/>
    <w:unhideWhenUsed/>
    <w:rsid w:val="008948F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16623753">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285044510">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033309333">
      <w:bodyDiv w:val="1"/>
      <w:marLeft w:val="0"/>
      <w:marRight w:val="0"/>
      <w:marTop w:val="0"/>
      <w:marBottom w:val="0"/>
      <w:divBdr>
        <w:top w:val="none" w:sz="0" w:space="0" w:color="auto"/>
        <w:left w:val="none" w:sz="0" w:space="0" w:color="auto"/>
        <w:bottom w:val="none" w:sz="0" w:space="0" w:color="auto"/>
        <w:right w:val="none" w:sz="0" w:space="0" w:color="auto"/>
      </w:divBdr>
    </w:div>
    <w:div w:id="1144353493">
      <w:bodyDiv w:val="1"/>
      <w:marLeft w:val="0"/>
      <w:marRight w:val="0"/>
      <w:marTop w:val="0"/>
      <w:marBottom w:val="0"/>
      <w:divBdr>
        <w:top w:val="none" w:sz="0" w:space="0" w:color="auto"/>
        <w:left w:val="none" w:sz="0" w:space="0" w:color="auto"/>
        <w:bottom w:val="none" w:sz="0" w:space="0" w:color="auto"/>
        <w:right w:val="none" w:sz="0" w:space="0" w:color="auto"/>
      </w:divBdr>
    </w:div>
    <w:div w:id="1180974930">
      <w:bodyDiv w:val="1"/>
      <w:marLeft w:val="0"/>
      <w:marRight w:val="0"/>
      <w:marTop w:val="0"/>
      <w:marBottom w:val="0"/>
      <w:divBdr>
        <w:top w:val="none" w:sz="0" w:space="0" w:color="auto"/>
        <w:left w:val="none" w:sz="0" w:space="0" w:color="auto"/>
        <w:bottom w:val="none" w:sz="0" w:space="0" w:color="auto"/>
        <w:right w:val="none" w:sz="0" w:space="0" w:color="auto"/>
      </w:divBdr>
    </w:div>
    <w:div w:id="1343624177">
      <w:bodyDiv w:val="1"/>
      <w:marLeft w:val="0"/>
      <w:marRight w:val="0"/>
      <w:marTop w:val="0"/>
      <w:marBottom w:val="0"/>
      <w:divBdr>
        <w:top w:val="none" w:sz="0" w:space="0" w:color="auto"/>
        <w:left w:val="none" w:sz="0" w:space="0" w:color="auto"/>
        <w:bottom w:val="none" w:sz="0" w:space="0" w:color="auto"/>
        <w:right w:val="none" w:sz="0" w:space="0" w:color="auto"/>
      </w:divBdr>
    </w:div>
    <w:div w:id="1374960351">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495338834">
      <w:bodyDiv w:val="1"/>
      <w:marLeft w:val="0"/>
      <w:marRight w:val="0"/>
      <w:marTop w:val="0"/>
      <w:marBottom w:val="0"/>
      <w:divBdr>
        <w:top w:val="none" w:sz="0" w:space="0" w:color="auto"/>
        <w:left w:val="none" w:sz="0" w:space="0" w:color="auto"/>
        <w:bottom w:val="none" w:sz="0" w:space="0" w:color="auto"/>
        <w:right w:val="none" w:sz="0" w:space="0" w:color="auto"/>
      </w:divBdr>
    </w:div>
    <w:div w:id="1523666166">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 w:id="191038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iko_lju\Downloads\lokal-eigenerklaerung-eignung-sachg&#252;ter-en%20(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2.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4.xml><?xml version="1.0" encoding="utf-8"?>
<ds:datastoreItem xmlns:ds="http://schemas.openxmlformats.org/officeDocument/2006/customXml" ds:itemID="{E1B81B38-019F-43D9-83DA-391532C85D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lokal-eigenerklaerung-eignung-sachgüter-en (1)</Template>
  <TotalTime>0</TotalTime>
  <Pages>3</Pages>
  <Words>831</Words>
  <Characters>4739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lokal-eigenerklaerung-eignung-sachgüter-sample-en Stand: 06/2025</vt:lpstr>
    </vt:vector>
  </TitlesOfParts>
  <Company>GIZ GmbH</Company>
  <LinksUpToDate>false</LinksUpToDate>
  <CharactersWithSpaces>5559</CharactersWithSpaces>
  <SharedDoc>false</SharedDoc>
  <HLinks>
    <vt:vector size="84" baseType="variant">
      <vt:variant>
        <vt:i4>6357096</vt:i4>
      </vt:variant>
      <vt:variant>
        <vt:i4>438</vt:i4>
      </vt:variant>
      <vt:variant>
        <vt:i4>0</vt:i4>
      </vt:variant>
      <vt:variant>
        <vt:i4>5</vt:i4>
      </vt:variant>
      <vt:variant>
        <vt:lpwstr>https://eur-lex.europa.eu/legal-content/EN/TXT/?uri=CELEX%3A02014R0833-20231001</vt:lpwstr>
      </vt:variant>
      <vt:variant>
        <vt:lpwstr/>
      </vt:variant>
      <vt:variant>
        <vt:i4>1966137</vt:i4>
      </vt:variant>
      <vt:variant>
        <vt:i4>77</vt:i4>
      </vt:variant>
      <vt:variant>
        <vt:i4>0</vt:i4>
      </vt:variant>
      <vt:variant>
        <vt:i4>5</vt:i4>
      </vt:variant>
      <vt:variant>
        <vt:lpwstr/>
      </vt:variant>
      <vt:variant>
        <vt:lpwstr>_Toc184294571</vt:lpwstr>
      </vt:variant>
      <vt:variant>
        <vt:i4>1966137</vt:i4>
      </vt:variant>
      <vt:variant>
        <vt:i4>71</vt:i4>
      </vt:variant>
      <vt:variant>
        <vt:i4>0</vt:i4>
      </vt:variant>
      <vt:variant>
        <vt:i4>5</vt:i4>
      </vt:variant>
      <vt:variant>
        <vt:lpwstr/>
      </vt:variant>
      <vt:variant>
        <vt:lpwstr>_Toc184294570</vt:lpwstr>
      </vt:variant>
      <vt:variant>
        <vt:i4>2031673</vt:i4>
      </vt:variant>
      <vt:variant>
        <vt:i4>65</vt:i4>
      </vt:variant>
      <vt:variant>
        <vt:i4>0</vt:i4>
      </vt:variant>
      <vt:variant>
        <vt:i4>5</vt:i4>
      </vt:variant>
      <vt:variant>
        <vt:lpwstr/>
      </vt:variant>
      <vt:variant>
        <vt:lpwstr>_Toc184294569</vt:lpwstr>
      </vt:variant>
      <vt:variant>
        <vt:i4>2031673</vt:i4>
      </vt:variant>
      <vt:variant>
        <vt:i4>59</vt:i4>
      </vt:variant>
      <vt:variant>
        <vt:i4>0</vt:i4>
      </vt:variant>
      <vt:variant>
        <vt:i4>5</vt:i4>
      </vt:variant>
      <vt:variant>
        <vt:lpwstr/>
      </vt:variant>
      <vt:variant>
        <vt:lpwstr>_Toc184294568</vt:lpwstr>
      </vt:variant>
      <vt:variant>
        <vt:i4>2031673</vt:i4>
      </vt:variant>
      <vt:variant>
        <vt:i4>53</vt:i4>
      </vt:variant>
      <vt:variant>
        <vt:i4>0</vt:i4>
      </vt:variant>
      <vt:variant>
        <vt:i4>5</vt:i4>
      </vt:variant>
      <vt:variant>
        <vt:lpwstr/>
      </vt:variant>
      <vt:variant>
        <vt:lpwstr>_Toc184294567</vt:lpwstr>
      </vt:variant>
      <vt:variant>
        <vt:i4>2031673</vt:i4>
      </vt:variant>
      <vt:variant>
        <vt:i4>47</vt:i4>
      </vt:variant>
      <vt:variant>
        <vt:i4>0</vt:i4>
      </vt:variant>
      <vt:variant>
        <vt:i4>5</vt:i4>
      </vt:variant>
      <vt:variant>
        <vt:lpwstr/>
      </vt:variant>
      <vt:variant>
        <vt:lpwstr>_Toc184294566</vt:lpwstr>
      </vt:variant>
      <vt:variant>
        <vt:i4>2031673</vt:i4>
      </vt:variant>
      <vt:variant>
        <vt:i4>41</vt:i4>
      </vt:variant>
      <vt:variant>
        <vt:i4>0</vt:i4>
      </vt:variant>
      <vt:variant>
        <vt:i4>5</vt:i4>
      </vt:variant>
      <vt:variant>
        <vt:lpwstr/>
      </vt:variant>
      <vt:variant>
        <vt:lpwstr>_Toc184294565</vt:lpwstr>
      </vt:variant>
      <vt:variant>
        <vt:i4>2031673</vt:i4>
      </vt:variant>
      <vt:variant>
        <vt:i4>35</vt:i4>
      </vt:variant>
      <vt:variant>
        <vt:i4>0</vt:i4>
      </vt:variant>
      <vt:variant>
        <vt:i4>5</vt:i4>
      </vt:variant>
      <vt:variant>
        <vt:lpwstr/>
      </vt:variant>
      <vt:variant>
        <vt:lpwstr>_Toc184294564</vt:lpwstr>
      </vt:variant>
      <vt:variant>
        <vt:i4>2031673</vt:i4>
      </vt:variant>
      <vt:variant>
        <vt:i4>29</vt:i4>
      </vt:variant>
      <vt:variant>
        <vt:i4>0</vt:i4>
      </vt:variant>
      <vt:variant>
        <vt:i4>5</vt:i4>
      </vt:variant>
      <vt:variant>
        <vt:lpwstr/>
      </vt:variant>
      <vt:variant>
        <vt:lpwstr>_Toc184294563</vt:lpwstr>
      </vt:variant>
      <vt:variant>
        <vt:i4>2031673</vt:i4>
      </vt:variant>
      <vt:variant>
        <vt:i4>23</vt:i4>
      </vt:variant>
      <vt:variant>
        <vt:i4>0</vt:i4>
      </vt:variant>
      <vt:variant>
        <vt:i4>5</vt:i4>
      </vt:variant>
      <vt:variant>
        <vt:lpwstr/>
      </vt:variant>
      <vt:variant>
        <vt:lpwstr>_Toc184294562</vt:lpwstr>
      </vt:variant>
      <vt:variant>
        <vt:i4>2031673</vt:i4>
      </vt:variant>
      <vt:variant>
        <vt:i4>17</vt:i4>
      </vt:variant>
      <vt:variant>
        <vt:i4>0</vt:i4>
      </vt:variant>
      <vt:variant>
        <vt:i4>5</vt:i4>
      </vt:variant>
      <vt:variant>
        <vt:lpwstr/>
      </vt:variant>
      <vt:variant>
        <vt:lpwstr>_Toc184294561</vt:lpwstr>
      </vt:variant>
      <vt:variant>
        <vt:i4>2031673</vt:i4>
      </vt:variant>
      <vt:variant>
        <vt:i4>11</vt:i4>
      </vt:variant>
      <vt:variant>
        <vt:i4>0</vt:i4>
      </vt:variant>
      <vt:variant>
        <vt:i4>5</vt:i4>
      </vt:variant>
      <vt:variant>
        <vt:lpwstr/>
      </vt:variant>
      <vt:variant>
        <vt:lpwstr>_Toc184294560</vt:lpwstr>
      </vt:variant>
      <vt:variant>
        <vt:i4>1835065</vt:i4>
      </vt:variant>
      <vt:variant>
        <vt:i4>5</vt:i4>
      </vt:variant>
      <vt:variant>
        <vt:i4>0</vt:i4>
      </vt:variant>
      <vt:variant>
        <vt:i4>5</vt:i4>
      </vt:variant>
      <vt:variant>
        <vt:lpwstr/>
      </vt:variant>
      <vt:variant>
        <vt:lpwstr>_Toc184294559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lokal-eigenerklaerung-eignung-sachgüter-sample-en Stand: 05/2025</dc:title>
  <dc:subject/>
  <dc:creator>Polizovski, Ljupka GIZ MK</dc:creator>
  <cp:keywords/>
  <dc:description>Self-declaration of eligibility for the award
of contracts up to the EU threshold – procedure with competitive tender</dc:description>
  <cp:lastModifiedBy>Djidrova, Mirjana GIZ MK</cp:lastModifiedBy>
  <cp:revision>7</cp:revision>
  <cp:lastPrinted>2018-02-16T12:47:00Z</cp:lastPrinted>
  <dcterms:created xsi:type="dcterms:W3CDTF">2026-10-21T09:13:00Z</dcterms:created>
  <dcterms:modified xsi:type="dcterms:W3CDTF">2026-10-21T14:09:00Z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y fmtid="{D5CDD505-2E9C-101B-9397-08002B2CF9AE}" pid="3" name="MediaServiceImageTags">
    <vt:lpwstr/>
  </property>
</Properties>
</file>